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F16" w:rsidRPr="00E53ADF" w:rsidRDefault="008D1CFD" w:rsidP="00FB55DE">
      <w:pPr>
        <w:spacing w:line="240" w:lineRule="auto"/>
        <w:rPr>
          <w:sz w:val="12"/>
          <w:szCs w:val="12"/>
        </w:rPr>
      </w:pPr>
      <w:r w:rsidRPr="00E53ADF">
        <w:rPr>
          <w:noProof/>
          <w:sz w:val="12"/>
          <w:szCs w:val="12"/>
        </w:rPr>
        <w:drawing>
          <wp:anchor distT="0" distB="0" distL="114300" distR="114300" simplePos="0" relativeHeight="251662336" behindDoc="0" locked="0" layoutInCell="1" allowOverlap="1">
            <wp:simplePos x="0" y="0"/>
            <wp:positionH relativeFrom="column">
              <wp:posOffset>-3175</wp:posOffset>
            </wp:positionH>
            <wp:positionV relativeFrom="paragraph">
              <wp:posOffset>130707</wp:posOffset>
            </wp:positionV>
            <wp:extent cx="3689985" cy="1548130"/>
            <wp:effectExtent l="0" t="0" r="5715"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LAG.png"/>
                    <pic:cNvPicPr/>
                  </pic:nvPicPr>
                  <pic:blipFill>
                    <a:blip r:embed="rId8">
                      <a:extLst>
                        <a:ext uri="{28A0092B-C50C-407E-A947-70E740481C1C}">
                          <a14:useLocalDpi xmlns:a14="http://schemas.microsoft.com/office/drawing/2010/main" val="0"/>
                        </a:ext>
                      </a:extLst>
                    </a:blip>
                    <a:stretch>
                      <a:fillRect/>
                    </a:stretch>
                  </pic:blipFill>
                  <pic:spPr>
                    <a:xfrm>
                      <a:off x="0" y="0"/>
                      <a:ext cx="3689985" cy="1548130"/>
                    </a:xfrm>
                    <a:prstGeom prst="rect">
                      <a:avLst/>
                    </a:prstGeom>
                  </pic:spPr>
                </pic:pic>
              </a:graphicData>
            </a:graphic>
            <wp14:sizeRelH relativeFrom="margin">
              <wp14:pctWidth>0</wp14:pctWidth>
            </wp14:sizeRelH>
            <wp14:sizeRelV relativeFrom="margin">
              <wp14:pctHeight>0</wp14:pctHeight>
            </wp14:sizeRelV>
          </wp:anchor>
        </w:drawing>
      </w:r>
      <w:r w:rsidR="006D2370" w:rsidRPr="00E53ADF">
        <w:rPr>
          <w:noProof/>
          <w:sz w:val="12"/>
          <w:szCs w:val="12"/>
        </w:rPr>
        <mc:AlternateContent>
          <mc:Choice Requires="wps">
            <w:drawing>
              <wp:anchor distT="45720" distB="45720" distL="114300" distR="114300" simplePos="0" relativeHeight="251664384" behindDoc="0" locked="0" layoutInCell="1" allowOverlap="1">
                <wp:simplePos x="0" y="0"/>
                <wp:positionH relativeFrom="column">
                  <wp:posOffset>3769360</wp:posOffset>
                </wp:positionH>
                <wp:positionV relativeFrom="paragraph">
                  <wp:posOffset>40640</wp:posOffset>
                </wp:positionV>
                <wp:extent cx="2208530" cy="1680210"/>
                <wp:effectExtent l="0" t="0" r="127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680210"/>
                        </a:xfrm>
                        <a:prstGeom prst="rect">
                          <a:avLst/>
                        </a:prstGeom>
                        <a:solidFill>
                          <a:srgbClr val="FFFFFF"/>
                        </a:solidFill>
                        <a:ln w="9525">
                          <a:noFill/>
                          <a:miter lim="800000"/>
                          <a:headEnd/>
                          <a:tailEnd/>
                        </a:ln>
                      </wps:spPr>
                      <wps:txbx>
                        <w:txbxContent>
                          <w:p w:rsidR="00B74BE2" w:rsidRPr="008D1CFD" w:rsidRDefault="00B74BE2" w:rsidP="008D1CFD">
                            <w:pPr>
                              <w:pStyle w:val="berschrift1"/>
                              <w:rPr>
                                <w:sz w:val="6"/>
                                <w:szCs w:val="6"/>
                              </w:rPr>
                            </w:pPr>
                            <w:bookmarkStart w:id="0" w:name="_Ref405385030"/>
                            <w:bookmarkStart w:id="1" w:name="_Toc430255671"/>
                          </w:p>
                          <w:p w:rsidR="00B74BE2" w:rsidRPr="006D2370" w:rsidRDefault="00B74BE2" w:rsidP="008D1CFD">
                            <w:pPr>
                              <w:pStyle w:val="berschrift1"/>
                              <w:rPr>
                                <w:lang w:val="de-DE"/>
                              </w:rPr>
                            </w:pPr>
                            <w:r>
                              <w:rPr>
                                <w:lang w:val="de-DE"/>
                              </w:rPr>
                              <w:t>L</w:t>
                            </w:r>
                            <w:proofErr w:type="spellStart"/>
                            <w:r w:rsidRPr="006D2370">
                              <w:t>eitbild</w:t>
                            </w:r>
                            <w:proofErr w:type="spellEnd"/>
                            <w:r>
                              <w:br/>
                            </w:r>
                            <w:r w:rsidRPr="006D2370">
                              <w:t xml:space="preserve"> LAG Erbeskopf</w:t>
                            </w:r>
                            <w:bookmarkEnd w:id="0"/>
                            <w:bookmarkEnd w:id="1"/>
                            <w:r w:rsidRPr="006D2370">
                              <w:br/>
                              <w:t xml:space="preserve"> 20</w:t>
                            </w:r>
                            <w:r w:rsidRPr="006D2370">
                              <w:rPr>
                                <w:lang w:val="de-DE"/>
                              </w:rPr>
                              <w:t xml:space="preserve">23 </w:t>
                            </w:r>
                            <w:r w:rsidRPr="006D2370">
                              <w:t>bis 20</w:t>
                            </w:r>
                            <w:r w:rsidRPr="006D2370">
                              <w:rPr>
                                <w:lang w:val="de-DE"/>
                              </w:rPr>
                              <w:t>27</w:t>
                            </w:r>
                          </w:p>
                          <w:p w:rsidR="00B74BE2" w:rsidRPr="008D1CFD" w:rsidRDefault="00B74BE2" w:rsidP="008D1CFD">
                            <w:pPr>
                              <w:spacing w:line="240" w:lineRule="auto"/>
                              <w:jc w:val="center"/>
                              <w:rPr>
                                <w:rFonts w:eastAsia="Calibri" w:cs="Times New Roman"/>
                                <w:b/>
                                <w:bCs/>
                                <w:color w:val="339933"/>
                                <w:kern w:val="32"/>
                                <w:sz w:val="40"/>
                                <w:szCs w:val="40"/>
                                <w:lang w:val="x-none"/>
                              </w:rPr>
                            </w:pPr>
                            <w:r w:rsidRPr="008D1CFD">
                              <w:rPr>
                                <w:rFonts w:eastAsia="Calibri" w:cs="Times New Roman"/>
                                <w:b/>
                                <w:bCs/>
                                <w:color w:val="339933"/>
                                <w:kern w:val="32"/>
                                <w:sz w:val="40"/>
                                <w:szCs w:val="40"/>
                                <w:lang w:val="x-none"/>
                              </w:rPr>
                              <w:t xml:space="preserve">„Natürlich </w:t>
                            </w:r>
                            <w:r w:rsidRPr="008D1CFD">
                              <w:rPr>
                                <w:rFonts w:eastAsia="Calibri" w:cs="Times New Roman"/>
                                <w:b/>
                                <w:bCs/>
                                <w:color w:val="339933"/>
                                <w:kern w:val="32"/>
                                <w:sz w:val="40"/>
                                <w:szCs w:val="40"/>
                                <w:lang w:val="x-none"/>
                              </w:rPr>
                              <w:br/>
                            </w:r>
                            <w:r w:rsidRPr="008D1CFD">
                              <w:rPr>
                                <w:rFonts w:eastAsia="Calibri" w:cs="Times New Roman"/>
                                <w:b/>
                                <w:bCs/>
                                <w:color w:val="339933"/>
                                <w:kern w:val="32"/>
                                <w:sz w:val="40"/>
                                <w:szCs w:val="40"/>
                              </w:rPr>
                              <w:t>n</w:t>
                            </w:r>
                            <w:proofErr w:type="spellStart"/>
                            <w:r w:rsidRPr="008D1CFD">
                              <w:rPr>
                                <w:rFonts w:eastAsia="Calibri" w:cs="Times New Roman"/>
                                <w:b/>
                                <w:bCs/>
                                <w:color w:val="339933"/>
                                <w:kern w:val="32"/>
                                <w:sz w:val="40"/>
                                <w:szCs w:val="40"/>
                                <w:lang w:val="x-none"/>
                              </w:rPr>
                              <w:t>achhaltig</w:t>
                            </w:r>
                            <w:proofErr w:type="spellEnd"/>
                            <w:r w:rsidRPr="008D1CFD">
                              <w:rPr>
                                <w:rFonts w:eastAsia="Calibri" w:cs="Times New Roman"/>
                                <w:b/>
                                <w:bCs/>
                                <w:color w:val="339933"/>
                                <w:kern w:val="32"/>
                                <w:sz w:val="40"/>
                                <w:szCs w:val="40"/>
                                <w:lang w:val="x-no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96.8pt;margin-top:3.2pt;width:173.9pt;height:132.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5HIQIAAB0EAAAOAAAAZHJzL2Uyb0RvYy54bWysU8tu2zAQvBfoPxC813rUTh3BcpA6dVEg&#10;fQBJP4AiKYsoyVVJ2pL79VlSjmOkt6I6EFztcjg7O1zdjEaTg3Rega1pMcspkZaDUHZX05+P23dL&#10;SnxgVjANVtb0KD29Wb99sxr6SpbQgRbSEQSxvhr6mnYh9FWWed5Jw/wMemkx2YIzLGDodplwbEB0&#10;o7Myz6+yAZzoHXDpPf69m5J0nfDbVvLwvW29DETXFLmFtLq0NnHN1itW7RzrO8VPNNg/sDBMWbz0&#10;DHXHAiN7p/6CMoo78NCGGQeTQdsqLlMP2E2Rv+rmoWO9TL2gOL4/y+T/Hyz/dvjhiBI4uwUllhmc&#10;0aMcQyu1IGWUZ+h9hVUPPdaF8SOMWJpa9f098F+eWNh0zO7krXMwdJIJpFfEk9nF0QnHR5Bm+AoC&#10;r2H7AAlobJ2J2qEaBNFxTMfzaJAK4fizLPPl4j2mOOaKq2VeFml4Gauej/fOh88SDImbmjqcfYJn&#10;h3sfIh1WPZfE2zxoJbZK6xS4XbPRjhwY+mSbvtTBqzJtyVDT60W5SMgW4vlkIaMC+lgrU9NlHr/J&#10;WVGOT1akksCUnvbIRNuTPlGSSZwwNiMWRtEaEEdUysHkV3xfuOnA/aFkQK/W1P/eMycp0V8sqn1d&#10;zOfR3CmYLz6UGLjLTHOZYZYjVE0DJdN2E9KDiDpYuMWptCrp9cLkxBU9mGQ8vZdo8ss4Vb286vUT&#10;AAAA//8DAFBLAwQUAAYACAAAACEAWfIL0d4AAAAJAQAADwAAAGRycy9kb3ducmV2LnhtbEyPQU+D&#10;QBCF7yb+h82YeDF2oVIQZGnUROO1tT9gYLdAZGcJuy303zue7O1N3st735TbxQ7ibCbfO1IQryIQ&#10;hhqne2oVHL4/Hp9B+ICkcXBkFFyMh211e1Niod1MO3Peh1ZwCfkCFXQhjIWUvumMRb9yoyH2jm6y&#10;GPicWqknnLncDnIdRam02BMvdDia9840P/uTVXD8mh82+Vx/hkO2S9I37LPaXZS6v1teX0AEs4T/&#10;MPzhMzpUzFS7E2kvBgWb/CnlqII0AcF+nsQsagXrLI5AVqW8/qD6BQAA//8DAFBLAQItABQABgAI&#10;AAAAIQC2gziS/gAAAOEBAAATAAAAAAAAAAAAAAAAAAAAAABbQ29udGVudF9UeXBlc10ueG1sUEsB&#10;Ai0AFAAGAAgAAAAhADj9If/WAAAAlAEAAAsAAAAAAAAAAAAAAAAALwEAAF9yZWxzLy5yZWxzUEsB&#10;Ai0AFAAGAAgAAAAhANntHkchAgAAHQQAAA4AAAAAAAAAAAAAAAAALgIAAGRycy9lMm9Eb2MueG1s&#10;UEsBAi0AFAAGAAgAAAAhAFnyC9HeAAAACQEAAA8AAAAAAAAAAAAAAAAAewQAAGRycy9kb3ducmV2&#10;LnhtbFBLBQYAAAAABAAEAPMAAACGBQAAAAA=&#10;" stroked="f">
                <v:textbox>
                  <w:txbxContent>
                    <w:p w:rsidR="00B74BE2" w:rsidRPr="008D1CFD" w:rsidRDefault="00B74BE2" w:rsidP="008D1CFD">
                      <w:pPr>
                        <w:pStyle w:val="berschrift1"/>
                        <w:rPr>
                          <w:sz w:val="6"/>
                          <w:szCs w:val="6"/>
                        </w:rPr>
                      </w:pPr>
                      <w:bookmarkStart w:id="2" w:name="_Ref405385030"/>
                      <w:bookmarkStart w:id="3" w:name="_Toc430255671"/>
                    </w:p>
                    <w:p w:rsidR="00B74BE2" w:rsidRPr="006D2370" w:rsidRDefault="00B74BE2" w:rsidP="008D1CFD">
                      <w:pPr>
                        <w:pStyle w:val="berschrift1"/>
                        <w:rPr>
                          <w:lang w:val="de-DE"/>
                        </w:rPr>
                      </w:pPr>
                      <w:r>
                        <w:rPr>
                          <w:lang w:val="de-DE"/>
                        </w:rPr>
                        <w:t>L</w:t>
                      </w:r>
                      <w:proofErr w:type="spellStart"/>
                      <w:r w:rsidRPr="006D2370">
                        <w:t>eitbild</w:t>
                      </w:r>
                      <w:proofErr w:type="spellEnd"/>
                      <w:r>
                        <w:br/>
                      </w:r>
                      <w:r w:rsidRPr="006D2370">
                        <w:t xml:space="preserve"> LAG Erbeskopf</w:t>
                      </w:r>
                      <w:bookmarkEnd w:id="2"/>
                      <w:bookmarkEnd w:id="3"/>
                      <w:r w:rsidRPr="006D2370">
                        <w:br/>
                        <w:t xml:space="preserve"> 20</w:t>
                      </w:r>
                      <w:r w:rsidRPr="006D2370">
                        <w:rPr>
                          <w:lang w:val="de-DE"/>
                        </w:rPr>
                        <w:t xml:space="preserve">23 </w:t>
                      </w:r>
                      <w:r w:rsidRPr="006D2370">
                        <w:t>bis 20</w:t>
                      </w:r>
                      <w:r w:rsidRPr="006D2370">
                        <w:rPr>
                          <w:lang w:val="de-DE"/>
                        </w:rPr>
                        <w:t>27</w:t>
                      </w:r>
                    </w:p>
                    <w:p w:rsidR="00B74BE2" w:rsidRPr="008D1CFD" w:rsidRDefault="00B74BE2" w:rsidP="008D1CFD">
                      <w:pPr>
                        <w:spacing w:line="240" w:lineRule="auto"/>
                        <w:jc w:val="center"/>
                        <w:rPr>
                          <w:rFonts w:eastAsia="Calibri" w:cs="Times New Roman"/>
                          <w:b/>
                          <w:bCs/>
                          <w:color w:val="339933"/>
                          <w:kern w:val="32"/>
                          <w:sz w:val="40"/>
                          <w:szCs w:val="40"/>
                          <w:lang w:val="x-none"/>
                        </w:rPr>
                      </w:pPr>
                      <w:r w:rsidRPr="008D1CFD">
                        <w:rPr>
                          <w:rFonts w:eastAsia="Calibri" w:cs="Times New Roman"/>
                          <w:b/>
                          <w:bCs/>
                          <w:color w:val="339933"/>
                          <w:kern w:val="32"/>
                          <w:sz w:val="40"/>
                          <w:szCs w:val="40"/>
                          <w:lang w:val="x-none"/>
                        </w:rPr>
                        <w:t xml:space="preserve">„Natürlich </w:t>
                      </w:r>
                      <w:r w:rsidRPr="008D1CFD">
                        <w:rPr>
                          <w:rFonts w:eastAsia="Calibri" w:cs="Times New Roman"/>
                          <w:b/>
                          <w:bCs/>
                          <w:color w:val="339933"/>
                          <w:kern w:val="32"/>
                          <w:sz w:val="40"/>
                          <w:szCs w:val="40"/>
                          <w:lang w:val="x-none"/>
                        </w:rPr>
                        <w:br/>
                      </w:r>
                      <w:r w:rsidRPr="008D1CFD">
                        <w:rPr>
                          <w:rFonts w:eastAsia="Calibri" w:cs="Times New Roman"/>
                          <w:b/>
                          <w:bCs/>
                          <w:color w:val="339933"/>
                          <w:kern w:val="32"/>
                          <w:sz w:val="40"/>
                          <w:szCs w:val="40"/>
                        </w:rPr>
                        <w:t>n</w:t>
                      </w:r>
                      <w:proofErr w:type="spellStart"/>
                      <w:r w:rsidRPr="008D1CFD">
                        <w:rPr>
                          <w:rFonts w:eastAsia="Calibri" w:cs="Times New Roman"/>
                          <w:b/>
                          <w:bCs/>
                          <w:color w:val="339933"/>
                          <w:kern w:val="32"/>
                          <w:sz w:val="40"/>
                          <w:szCs w:val="40"/>
                          <w:lang w:val="x-none"/>
                        </w:rPr>
                        <w:t>achhaltig</w:t>
                      </w:r>
                      <w:proofErr w:type="spellEnd"/>
                      <w:r w:rsidRPr="008D1CFD">
                        <w:rPr>
                          <w:rFonts w:eastAsia="Calibri" w:cs="Times New Roman"/>
                          <w:b/>
                          <w:bCs/>
                          <w:color w:val="339933"/>
                          <w:kern w:val="32"/>
                          <w:sz w:val="40"/>
                          <w:szCs w:val="40"/>
                          <w:lang w:val="x-none"/>
                        </w:rPr>
                        <w:t>“</w:t>
                      </w:r>
                    </w:p>
                  </w:txbxContent>
                </v:textbox>
                <w10:wrap type="square"/>
              </v:shape>
            </w:pict>
          </mc:Fallback>
        </mc:AlternateContent>
      </w:r>
      <w:r w:rsidR="006D2370" w:rsidRPr="00E53AD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-85725</wp:posOffset>
                </wp:positionH>
                <wp:positionV relativeFrom="paragraph">
                  <wp:posOffset>600</wp:posOffset>
                </wp:positionV>
                <wp:extent cx="6111875" cy="1721485"/>
                <wp:effectExtent l="19050" t="19050" r="22225" b="120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721485"/>
                        </a:xfrm>
                        <a:prstGeom prst="rect">
                          <a:avLst/>
                        </a:prstGeom>
                        <a:solidFill>
                          <a:srgbClr val="FFFFFF"/>
                        </a:solidFill>
                        <a:ln w="31750">
                          <a:solidFill>
                            <a:srgbClr val="339933"/>
                          </a:solidFill>
                          <a:miter lim="800000"/>
                          <a:headEnd/>
                          <a:tailEnd/>
                        </a:ln>
                      </wps:spPr>
                      <wps:txbx>
                        <w:txbxContent>
                          <w:p w:rsidR="00B74BE2" w:rsidRDefault="00B74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5pt;margin-top:.05pt;width:481.25pt;height:13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rnLgIAAE8EAAAOAAAAZHJzL2Uyb0RvYy54bWysVNtu2zAMfR+wfxD0vviSpEmMOEWXLsOA&#10;7gK0+wBZkmNhsuhJSuzu60vJaZrdXob5QRBF6ujwkPT6emg1OUrrFJiSZpOUEmk4CGX2Jf36sHuz&#10;pMR5ZgTTYGRJH6Wj15vXr9Z9V8gcGtBCWoIgxhV9V9LG+65IEscb2TI3gU4adNZgW+bRtPtEWNYj&#10;equTPE2vkh6s6Cxw6Rye3o5Ouon4dS25/1zXTnqiS4rcfFxtXKuwJps1K/aWdY3iJxrsH1i0TBl8&#10;9Ax1yzwjB6t+g2oVt+Cg9hMObQJ1rbiMOWA2WfpLNvcN62TMBcVx3Vkm9/9g+afjF0uUKGmeLSgx&#10;rMUiPcjB11ILkgd9+s4VGHbfYaAf3sKAdY65uu4O+DdHDGwbZvbyxlroG8kE8svCzeTi6ojjAkjV&#10;fwSBz7CDhwg01LYN4qEcBNGxTo/n2iAVwvHwKsuy5WJOCUdftsiz2XIe32DF8/XOOv9eQkvCpqQW&#10;ix/h2fHO+UCHFc8h4TUHWomd0joadl9ttSVHho2yi98J/acwbUhf0mm2mKejBH/FmE5Xq+n0Txit&#10;8tjyWrUlXabhC0GsCMK9MyLuPVN63CNnbU5KBvFGGf1QDbFoUeagcgXiEaW1MHY4TiRuGrA/KOmx&#10;u0vqvh+YlZToDwbLs8pmszAO0ZjNFzka9tJTXXqY4QhVUk/JuN36OEKBtoEbLGOtosAvTE6UsWuj&#10;7qcJC2Nxaceol//A5gkAAP//AwBQSwMEFAAGAAgAAAAhAL7fkL/gAAAACAEAAA8AAABkcnMvZG93&#10;bnJldi54bWxMj0FPwkAQhe8m/ofNmHghsG1RkNotQZMeJF4EDh6Xdmwbu7O1u5TSX+9w0uPke3nz&#10;vWQ9mEb02LnakoJwFoBAym1RU6ngsM+mTyCc11ToxhIquKCDdXp7k+i4sGf6wH7nS8El5GKtoPK+&#10;jaV0eYVGu5ltkZh92c5oz2dXyqLTZy43jYyCYCGNrok/VLrF1wrz793JKNhMtv5tSZPP7L33L/Of&#10;bDyMl1Gp+7th8wzC4+D/wnDVZ3VI2eloT1Q40SiYhvNHjl6BYLx6WPG0o4JoGUYg00T+H5D+AgAA&#10;//8DAFBLAQItABQABgAIAAAAIQC2gziS/gAAAOEBAAATAAAAAAAAAAAAAAAAAAAAAABbQ29udGVu&#10;dF9UeXBlc10ueG1sUEsBAi0AFAAGAAgAAAAhADj9If/WAAAAlAEAAAsAAAAAAAAAAAAAAAAALwEA&#10;AF9yZWxzLy5yZWxzUEsBAi0AFAAGAAgAAAAhADhZmucuAgAATwQAAA4AAAAAAAAAAAAAAAAALgIA&#10;AGRycy9lMm9Eb2MueG1sUEsBAi0AFAAGAAgAAAAhAL7fkL/gAAAACAEAAA8AAAAAAAAAAAAAAAAA&#10;iAQAAGRycy9kb3ducmV2LnhtbFBLBQYAAAAABAAEAPMAAACVBQAAAAA=&#10;" strokecolor="#393" strokeweight="2.5pt">
                <v:textbox>
                  <w:txbxContent>
                    <w:p w:rsidR="00B74BE2" w:rsidRDefault="00B74BE2"/>
                  </w:txbxContent>
                </v:textbox>
                <w10:wrap type="square"/>
              </v:shape>
            </w:pict>
          </mc:Fallback>
        </mc:AlternateContent>
      </w:r>
      <w:bookmarkStart w:id="4" w:name="_Ref392833123"/>
      <w:bookmarkStart w:id="5" w:name="_Ref392833126"/>
    </w:p>
    <w:p w:rsidR="006D2370" w:rsidRDefault="006D2370" w:rsidP="00F536BD">
      <w:pPr>
        <w:spacing w:before="0" w:after="0" w:line="240" w:lineRule="auto"/>
      </w:pPr>
      <w:r w:rsidRPr="00F536BD">
        <w:t xml:space="preserve">Das übergeordnete Leitbild der Region bildet als Selbstverständnis das Dach über die gesamten Entwicklungsvorstellungen. </w:t>
      </w:r>
    </w:p>
    <w:p w:rsidR="008D1CFD" w:rsidRDefault="008D1CFD" w:rsidP="008D1CFD">
      <w:pPr>
        <w:spacing w:line="240" w:lineRule="auto"/>
      </w:pPr>
      <w:r>
        <w:t>E</w:t>
      </w:r>
      <w:r w:rsidRPr="008D1CFD">
        <w:t xml:space="preserve">ine unverwechselbare Natur- und Kulturlandschaft, ein stark ausgeprägtes Profil im Bereich Klima-, Umweltschutz und Energie, ein Erholungs- und Reiseziel, das immer mehr an Bedeutung gewinnt, zeichnet sich das LAG-Gebiet Erbeskopf durch seine Vielfältigkeit aus. </w:t>
      </w:r>
    </w:p>
    <w:p w:rsidR="008D1CFD" w:rsidRDefault="008D1CFD" w:rsidP="008D1CFD">
      <w:pPr>
        <w:spacing w:line="240" w:lineRule="auto"/>
      </w:pPr>
      <w:r w:rsidRPr="008D1CFD">
        <w:t>Die Formulierung eines Leitsatzes</w:t>
      </w:r>
      <w:r>
        <w:t xml:space="preserve"> </w:t>
      </w:r>
      <w:r w:rsidRPr="008D1CFD">
        <w:rPr>
          <w:b/>
        </w:rPr>
        <w:t>„Natürlich nachhaltig!“,</w:t>
      </w:r>
      <w:r w:rsidRPr="008D1CFD">
        <w:t xml:space="preserve"> der die Aktivitäten aller relevanten Akteure in der Region widerspiegelt und diese Diversität für alle Menschen verständlich macht, ist daher von großer Relevanz.</w:t>
      </w:r>
      <w:r>
        <w:t xml:space="preserve"> Unter diesem Leitbild stellt sich die </w:t>
      </w:r>
      <w:r w:rsidRPr="008D1CFD">
        <w:t>Region den ökologischen, ökonomischen und sozialen Herausforderungen der Zukunft</w:t>
      </w:r>
      <w:r w:rsidR="00E53ADF">
        <w:t xml:space="preserve">, wobei der </w:t>
      </w:r>
      <w:r w:rsidRPr="008D1CFD">
        <w:t xml:space="preserve">Leitsatz der LAG Erbeskopf als Klammer für die Region </w:t>
      </w:r>
      <w:r w:rsidR="00E53ADF" w:rsidRPr="008D1CFD">
        <w:t xml:space="preserve">fungiert </w:t>
      </w:r>
      <w:r w:rsidRPr="008D1CFD">
        <w:t xml:space="preserve">und </w:t>
      </w:r>
      <w:r w:rsidR="00E53ADF">
        <w:t xml:space="preserve">die </w:t>
      </w:r>
      <w:r w:rsidRPr="008D1CFD">
        <w:t>Grundlage für die Arbeit der LAG</w:t>
      </w:r>
      <w:r w:rsidR="00E53ADF">
        <w:t xml:space="preserve"> bildet.</w:t>
      </w:r>
    </w:p>
    <w:p w:rsidR="008D1CFD" w:rsidRPr="00FB55DE" w:rsidRDefault="008D1CFD" w:rsidP="00F536BD">
      <w:pPr>
        <w:spacing w:before="0" w:after="0" w:line="240" w:lineRule="auto"/>
        <w:rPr>
          <w:sz w:val="24"/>
          <w:szCs w:val="24"/>
        </w:rPr>
      </w:pPr>
    </w:p>
    <w:p w:rsidR="006D2370" w:rsidRPr="00F536BD" w:rsidRDefault="00F536BD" w:rsidP="00F536BD">
      <w:pPr>
        <w:tabs>
          <w:tab w:val="left" w:pos="851"/>
        </w:tabs>
        <w:spacing w:before="0" w:after="0" w:line="240" w:lineRule="auto"/>
        <w:jc w:val="left"/>
      </w:pPr>
      <w:r w:rsidRPr="00F536BD">
        <w:rPr>
          <w:b/>
          <w:sz w:val="32"/>
          <w:szCs w:val="32"/>
        </w:rPr>
        <w:t>A.</w:t>
      </w:r>
      <w:r>
        <w:rPr>
          <w:b/>
          <w:sz w:val="32"/>
          <w:szCs w:val="32"/>
        </w:rPr>
        <w:tab/>
      </w:r>
      <w:r w:rsidRPr="00F536BD">
        <w:rPr>
          <w:b/>
          <w:sz w:val="32"/>
          <w:szCs w:val="32"/>
        </w:rPr>
        <w:t>Strategische Entwicklungsziele</w:t>
      </w:r>
      <w:r w:rsidRPr="00F536BD">
        <w:rPr>
          <w:b/>
          <w:sz w:val="32"/>
          <w:szCs w:val="32"/>
        </w:rPr>
        <w:br/>
      </w:r>
      <w:r w:rsidRPr="00F536BD">
        <w:rPr>
          <w:sz w:val="12"/>
          <w:szCs w:val="12"/>
        </w:rPr>
        <w:br/>
      </w:r>
      <w:r w:rsidR="006D2370" w:rsidRPr="00F536BD">
        <w:t xml:space="preserve">Die </w:t>
      </w:r>
      <w:r w:rsidR="006D2370" w:rsidRPr="00F536BD">
        <w:rPr>
          <w:b/>
        </w:rPr>
        <w:t>6 strategischen Entwicklungsziele (EZ)</w:t>
      </w:r>
      <w:r w:rsidR="006D2370" w:rsidRPr="00F536BD">
        <w:t xml:space="preserve"> dienen der strategischen Verbesserung der übergreifenden räumlichen Situation. </w:t>
      </w:r>
    </w:p>
    <w:p w:rsidR="006D2370" w:rsidRPr="00F536BD" w:rsidRDefault="006D2370" w:rsidP="00F536BD">
      <w:pPr>
        <w:spacing w:before="0" w:after="0" w:line="240" w:lineRule="auto"/>
        <w:rPr>
          <w:sz w:val="16"/>
          <w:szCs w:val="16"/>
        </w:rPr>
      </w:pPr>
    </w:p>
    <w:p w:rsidR="00F536BD" w:rsidRDefault="006D2370" w:rsidP="00F536BD">
      <w:pPr>
        <w:tabs>
          <w:tab w:val="left" w:pos="851"/>
        </w:tabs>
        <w:spacing w:before="0" w:after="0" w:line="240" w:lineRule="auto"/>
        <w:rPr>
          <w:b/>
        </w:rPr>
      </w:pPr>
      <w:r w:rsidRPr="00F536BD">
        <w:rPr>
          <w:b/>
        </w:rPr>
        <w:t>EZ 1:</w:t>
      </w:r>
      <w:r w:rsidR="00F536BD">
        <w:rPr>
          <w:b/>
        </w:rPr>
        <w:tab/>
      </w:r>
      <w:r w:rsidR="00F536BD" w:rsidRPr="00F536BD">
        <w:rPr>
          <w:b/>
        </w:rPr>
        <w:t>Sicherung attraktives Leben, Wohnen, Mobilität</w:t>
      </w:r>
    </w:p>
    <w:p w:rsidR="00D22047" w:rsidRPr="00D22047" w:rsidRDefault="00D22047" w:rsidP="00F536BD">
      <w:pPr>
        <w:tabs>
          <w:tab w:val="left" w:pos="851"/>
        </w:tabs>
        <w:spacing w:before="0" w:after="0" w:line="240" w:lineRule="auto"/>
        <w:rPr>
          <w:sz w:val="6"/>
          <w:szCs w:val="6"/>
        </w:rPr>
      </w:pPr>
    </w:p>
    <w:p w:rsidR="00F536BD" w:rsidRDefault="006D2370" w:rsidP="00F536BD">
      <w:pPr>
        <w:spacing w:before="0" w:after="0" w:line="240" w:lineRule="auto"/>
        <w:ind w:left="851"/>
      </w:pPr>
      <w:r w:rsidRPr="00F536BD">
        <w:t xml:space="preserve">In den Dörfern und Städten der Region Erbeskopf wird ein attraktives Leben und Wohnen insbesondere durch die Sicherung der Daseinsvorsorge und die Stärkung der Mobilitätsverhältnisse für alle Bevölkerungsgruppen und Generationen sichergestellt und weiterentwickelt. </w:t>
      </w:r>
    </w:p>
    <w:p w:rsidR="00E53ADF" w:rsidRPr="00E53ADF" w:rsidRDefault="00E53ADF" w:rsidP="00F536BD">
      <w:pPr>
        <w:spacing w:before="0" w:after="0" w:line="240" w:lineRule="auto"/>
        <w:ind w:left="851"/>
        <w:rPr>
          <w:sz w:val="6"/>
          <w:szCs w:val="6"/>
        </w:rPr>
      </w:pPr>
    </w:p>
    <w:p w:rsidR="00F536BD" w:rsidRDefault="006D2370" w:rsidP="00F536BD">
      <w:pPr>
        <w:tabs>
          <w:tab w:val="left" w:pos="851"/>
        </w:tabs>
        <w:spacing w:before="0" w:after="0" w:line="240" w:lineRule="auto"/>
        <w:rPr>
          <w:b/>
        </w:rPr>
      </w:pPr>
      <w:r w:rsidRPr="00F536BD">
        <w:rPr>
          <w:b/>
        </w:rPr>
        <w:t>EZ 2:</w:t>
      </w:r>
      <w:r w:rsidR="00F536BD" w:rsidRPr="00F536BD">
        <w:rPr>
          <w:b/>
        </w:rPr>
        <w:tab/>
        <w:t>Stärkung Wirtschaftsstandort in der Region</w:t>
      </w:r>
    </w:p>
    <w:p w:rsidR="00D22047" w:rsidRPr="000A63E9" w:rsidRDefault="00D22047" w:rsidP="00F536BD">
      <w:pPr>
        <w:tabs>
          <w:tab w:val="left" w:pos="851"/>
        </w:tabs>
        <w:spacing w:before="0" w:after="0" w:line="240" w:lineRule="auto"/>
        <w:rPr>
          <w:sz w:val="6"/>
          <w:szCs w:val="6"/>
        </w:rPr>
      </w:pPr>
    </w:p>
    <w:p w:rsidR="00F536BD" w:rsidRDefault="006D2370" w:rsidP="00F536BD">
      <w:pPr>
        <w:spacing w:before="0" w:after="0" w:line="240" w:lineRule="auto"/>
        <w:ind w:left="851"/>
      </w:pPr>
      <w:r w:rsidRPr="00F536BD">
        <w:t xml:space="preserve">Der Wirtschaftsstandort der Region wird gestärkt, Arbeitsplätze werden in der Region gehalten und vorhandene Stärken in Kompetenzfeldern wie Natur- und Umweltschutz, Energie und Klimaschutz gezielt ausgebaut und vermarktet. </w:t>
      </w:r>
    </w:p>
    <w:p w:rsidR="00E53ADF" w:rsidRPr="00E53ADF" w:rsidRDefault="00E53ADF" w:rsidP="00F536BD">
      <w:pPr>
        <w:spacing w:before="0" w:after="0" w:line="240" w:lineRule="auto"/>
        <w:ind w:left="851"/>
        <w:rPr>
          <w:sz w:val="6"/>
          <w:szCs w:val="6"/>
        </w:rPr>
      </w:pPr>
    </w:p>
    <w:p w:rsidR="00F536BD" w:rsidRDefault="006D2370" w:rsidP="00F536BD">
      <w:pPr>
        <w:tabs>
          <w:tab w:val="left" w:pos="851"/>
        </w:tabs>
        <w:spacing w:before="0" w:after="0" w:line="240" w:lineRule="auto"/>
        <w:rPr>
          <w:b/>
        </w:rPr>
      </w:pPr>
      <w:r w:rsidRPr="00F536BD">
        <w:rPr>
          <w:b/>
        </w:rPr>
        <w:t>EZ 3:</w:t>
      </w:r>
      <w:r w:rsidR="00F536BD" w:rsidRPr="00F536BD">
        <w:rPr>
          <w:b/>
        </w:rPr>
        <w:tab/>
        <w:t>Touristische Qualitätsangebote</w:t>
      </w:r>
    </w:p>
    <w:p w:rsidR="000A63E9" w:rsidRPr="000A63E9" w:rsidRDefault="000A63E9" w:rsidP="00F536BD">
      <w:pPr>
        <w:tabs>
          <w:tab w:val="left" w:pos="851"/>
        </w:tabs>
        <w:spacing w:before="0" w:after="0" w:line="240" w:lineRule="auto"/>
        <w:rPr>
          <w:sz w:val="6"/>
          <w:szCs w:val="6"/>
        </w:rPr>
      </w:pPr>
    </w:p>
    <w:p w:rsidR="00F536BD" w:rsidRDefault="006D2370" w:rsidP="00F536BD">
      <w:pPr>
        <w:tabs>
          <w:tab w:val="left" w:pos="851"/>
        </w:tabs>
        <w:spacing w:before="0" w:after="0" w:line="240" w:lineRule="auto"/>
        <w:ind w:left="851"/>
      </w:pPr>
      <w:r w:rsidRPr="00F536BD">
        <w:t>Die Region Erbeskopf treibt den Ausbau touristischer Qualitätsangebote weiter voran, nutzt dabei gezielt die Potentiale des National- und Naturparks, setzt diese in Wert und fördert eine integrative und übergreifende regionale Tourismusentwicklung.</w:t>
      </w:r>
    </w:p>
    <w:p w:rsidR="00E53ADF" w:rsidRPr="00E53ADF" w:rsidRDefault="00E53ADF" w:rsidP="00F536BD">
      <w:pPr>
        <w:tabs>
          <w:tab w:val="left" w:pos="851"/>
        </w:tabs>
        <w:spacing w:before="0" w:after="0" w:line="240" w:lineRule="auto"/>
        <w:ind w:left="851"/>
        <w:rPr>
          <w:sz w:val="6"/>
          <w:szCs w:val="6"/>
        </w:rPr>
      </w:pPr>
    </w:p>
    <w:p w:rsidR="00F536BD" w:rsidRDefault="006D2370" w:rsidP="00F536BD">
      <w:pPr>
        <w:tabs>
          <w:tab w:val="left" w:pos="851"/>
        </w:tabs>
        <w:spacing w:before="0" w:after="0" w:line="240" w:lineRule="auto"/>
        <w:rPr>
          <w:b/>
        </w:rPr>
      </w:pPr>
      <w:r w:rsidRPr="00F536BD">
        <w:rPr>
          <w:b/>
        </w:rPr>
        <w:t>EZ 4:</w:t>
      </w:r>
      <w:r w:rsidR="00F536BD" w:rsidRPr="00F536BD">
        <w:rPr>
          <w:b/>
        </w:rPr>
        <w:tab/>
        <w:t xml:space="preserve">Identität und </w:t>
      </w:r>
      <w:proofErr w:type="spellStart"/>
      <w:r w:rsidR="00F536BD" w:rsidRPr="00F536BD">
        <w:rPr>
          <w:b/>
        </w:rPr>
        <w:t>kultuereller</w:t>
      </w:r>
      <w:proofErr w:type="spellEnd"/>
      <w:r w:rsidR="00F536BD" w:rsidRPr="00F536BD">
        <w:rPr>
          <w:b/>
        </w:rPr>
        <w:t xml:space="preserve"> Erlebniswert</w:t>
      </w:r>
    </w:p>
    <w:p w:rsidR="000A63E9" w:rsidRPr="000A63E9" w:rsidRDefault="000A63E9" w:rsidP="00F536BD">
      <w:pPr>
        <w:tabs>
          <w:tab w:val="left" w:pos="851"/>
        </w:tabs>
        <w:spacing w:before="0" w:after="0" w:line="240" w:lineRule="auto"/>
        <w:rPr>
          <w:sz w:val="6"/>
          <w:szCs w:val="6"/>
        </w:rPr>
      </w:pPr>
    </w:p>
    <w:p w:rsidR="00F536BD" w:rsidRDefault="006D2370" w:rsidP="00F536BD">
      <w:pPr>
        <w:tabs>
          <w:tab w:val="left" w:pos="851"/>
        </w:tabs>
        <w:spacing w:before="0" w:after="0" w:line="240" w:lineRule="auto"/>
        <w:ind w:left="851"/>
      </w:pPr>
      <w:r w:rsidRPr="00F536BD">
        <w:t>Das Vertiefen der regionalen und dörflichen Identität sowie die Steigerung des kulturellen Erlebniswertes werden gefördert.</w:t>
      </w:r>
    </w:p>
    <w:p w:rsidR="00E53ADF" w:rsidRPr="00E53ADF" w:rsidRDefault="00E53ADF" w:rsidP="00F536BD">
      <w:pPr>
        <w:tabs>
          <w:tab w:val="left" w:pos="851"/>
        </w:tabs>
        <w:spacing w:before="0" w:after="0" w:line="240" w:lineRule="auto"/>
        <w:ind w:left="851"/>
        <w:rPr>
          <w:sz w:val="6"/>
          <w:szCs w:val="6"/>
        </w:rPr>
      </w:pPr>
    </w:p>
    <w:p w:rsidR="00F536BD" w:rsidRDefault="006D2370" w:rsidP="00F536BD">
      <w:pPr>
        <w:tabs>
          <w:tab w:val="left" w:pos="851"/>
        </w:tabs>
        <w:spacing w:before="0" w:after="0" w:line="240" w:lineRule="auto"/>
        <w:rPr>
          <w:b/>
        </w:rPr>
      </w:pPr>
      <w:r w:rsidRPr="00F536BD">
        <w:rPr>
          <w:b/>
        </w:rPr>
        <w:t>EZ 5:</w:t>
      </w:r>
      <w:r w:rsidR="00F536BD" w:rsidRPr="00F536BD">
        <w:rPr>
          <w:b/>
        </w:rPr>
        <w:tab/>
        <w:t>Zukunftsfähige Land- und Forstwirtschaft</w:t>
      </w:r>
    </w:p>
    <w:p w:rsidR="000A63E9" w:rsidRPr="000A63E9" w:rsidRDefault="000A63E9" w:rsidP="00F536BD">
      <w:pPr>
        <w:tabs>
          <w:tab w:val="left" w:pos="851"/>
        </w:tabs>
        <w:spacing w:before="0" w:after="0" w:line="240" w:lineRule="auto"/>
        <w:rPr>
          <w:sz w:val="6"/>
          <w:szCs w:val="6"/>
        </w:rPr>
      </w:pPr>
    </w:p>
    <w:p w:rsidR="00F536BD" w:rsidRDefault="006D2370" w:rsidP="00F536BD">
      <w:pPr>
        <w:tabs>
          <w:tab w:val="left" w:pos="851"/>
        </w:tabs>
        <w:spacing w:before="0" w:after="0" w:line="240" w:lineRule="auto"/>
        <w:ind w:left="851"/>
      </w:pPr>
      <w:r w:rsidRPr="00F536BD">
        <w:t>Der Erhalt und die Entwicklung der für die Region wichtigen Land- und Forstwirtschaft und d</w:t>
      </w:r>
      <w:r w:rsidR="000A63E9">
        <w:t xml:space="preserve">eren </w:t>
      </w:r>
      <w:r w:rsidRPr="00F536BD">
        <w:t>Produkte wird vorangetrieben und zunehmend nachhaltig gestaltet.</w:t>
      </w:r>
    </w:p>
    <w:p w:rsidR="00E53ADF" w:rsidRPr="00E53ADF" w:rsidRDefault="00E53ADF" w:rsidP="00F536BD">
      <w:pPr>
        <w:tabs>
          <w:tab w:val="left" w:pos="851"/>
        </w:tabs>
        <w:spacing w:before="0" w:after="0" w:line="240" w:lineRule="auto"/>
        <w:ind w:left="851"/>
        <w:rPr>
          <w:sz w:val="6"/>
          <w:szCs w:val="6"/>
        </w:rPr>
      </w:pPr>
    </w:p>
    <w:p w:rsidR="00F536BD" w:rsidRDefault="006D2370" w:rsidP="00F536BD">
      <w:pPr>
        <w:tabs>
          <w:tab w:val="left" w:pos="851"/>
        </w:tabs>
        <w:spacing w:before="0" w:after="0" w:line="240" w:lineRule="auto"/>
        <w:rPr>
          <w:b/>
        </w:rPr>
      </w:pPr>
      <w:r w:rsidRPr="00F536BD">
        <w:rPr>
          <w:b/>
        </w:rPr>
        <w:t>EZ 6:</w:t>
      </w:r>
      <w:r w:rsidR="00F536BD" w:rsidRPr="00F536BD">
        <w:rPr>
          <w:b/>
        </w:rPr>
        <w:tab/>
        <w:t>Biologische Vielfalt</w:t>
      </w:r>
    </w:p>
    <w:p w:rsidR="000A63E9" w:rsidRPr="000A63E9" w:rsidRDefault="000A63E9" w:rsidP="00F536BD">
      <w:pPr>
        <w:tabs>
          <w:tab w:val="left" w:pos="851"/>
        </w:tabs>
        <w:spacing w:before="0" w:after="0" w:line="240" w:lineRule="auto"/>
        <w:rPr>
          <w:sz w:val="6"/>
          <w:szCs w:val="6"/>
        </w:rPr>
      </w:pPr>
    </w:p>
    <w:p w:rsidR="006D2370" w:rsidRDefault="006D2370" w:rsidP="00F536BD">
      <w:pPr>
        <w:tabs>
          <w:tab w:val="left" w:pos="851"/>
        </w:tabs>
        <w:spacing w:before="0" w:after="0" w:line="240" w:lineRule="auto"/>
        <w:ind w:left="851"/>
      </w:pPr>
      <w:r w:rsidRPr="00F536BD">
        <w:t xml:space="preserve">Der Erhalt der biologischen Vielfalt und der landschaftlich attraktiven Natur- und Kulturlandschaft </w:t>
      </w:r>
      <w:proofErr w:type="gramStart"/>
      <w:r w:rsidRPr="00F536BD">
        <w:t>wird</w:t>
      </w:r>
      <w:proofErr w:type="gramEnd"/>
      <w:r w:rsidRPr="00F536BD">
        <w:t xml:space="preserve"> geförder</w:t>
      </w:r>
      <w:r w:rsidR="00E53ADF">
        <w:t>t</w:t>
      </w:r>
    </w:p>
    <w:p w:rsidR="00E53ADF" w:rsidRPr="00E53ADF" w:rsidRDefault="00E53ADF" w:rsidP="00F536BD">
      <w:pPr>
        <w:tabs>
          <w:tab w:val="left" w:pos="851"/>
        </w:tabs>
        <w:spacing w:before="0" w:after="0" w:line="240" w:lineRule="auto"/>
        <w:ind w:left="851"/>
        <w:rPr>
          <w:sz w:val="6"/>
          <w:szCs w:val="6"/>
        </w:rPr>
      </w:pPr>
    </w:p>
    <w:p w:rsidR="000A63E9" w:rsidRDefault="00E53ADF" w:rsidP="000A63E9">
      <w:pPr>
        <w:spacing w:before="0" w:after="0" w:line="240" w:lineRule="auto"/>
      </w:pPr>
      <w:r>
        <w:t xml:space="preserve">Die Entwicklungsziele </w:t>
      </w:r>
      <w:r w:rsidR="006D2370" w:rsidRPr="008D1CFD">
        <w:t>wurden ausgehend von den identifizierten Handlungsbedarfen entwickelt und sind mittel- bis langfristig (fokussiert auf das Ende der Förderperiode) angelegt. In die Definition der Entwicklungsziele sind, neben den durchgeführten Analysen, auch die strategischen Ziele des Landes Rheinland-Pfalz, des Bundes und der EU eingeflossen. Weiterhin wurde auf eine Kongruenz mit weiteren regionalen Entwicklungskonzepten geachtet.</w:t>
      </w:r>
      <w:r w:rsidR="000A63E9">
        <w:br w:type="page"/>
      </w:r>
    </w:p>
    <w:p w:rsidR="008D1CFD" w:rsidRPr="002E7891" w:rsidRDefault="008D1CFD" w:rsidP="008D1CFD">
      <w:pPr>
        <w:spacing w:before="0" w:after="0" w:line="240" w:lineRule="auto"/>
        <w:rPr>
          <w:sz w:val="12"/>
          <w:szCs w:val="12"/>
        </w:rPr>
      </w:pPr>
    </w:p>
    <w:p w:rsidR="008D1CFD" w:rsidRDefault="008D1CFD" w:rsidP="000A63E9">
      <w:pPr>
        <w:pStyle w:val="Listenabsatz"/>
        <w:numPr>
          <w:ilvl w:val="0"/>
          <w:numId w:val="23"/>
        </w:numPr>
        <w:spacing w:after="0" w:line="240" w:lineRule="auto"/>
        <w:ind w:left="851" w:hanging="851"/>
        <w:rPr>
          <w:rFonts w:ascii="Verdana" w:eastAsia="Times New Roman" w:hAnsi="Verdana" w:cs="Verdana"/>
          <w:b/>
          <w:sz w:val="32"/>
          <w:szCs w:val="32"/>
        </w:rPr>
      </w:pPr>
      <w:r w:rsidRPr="008D1CFD">
        <w:rPr>
          <w:rFonts w:ascii="Verdana" w:eastAsia="Times New Roman" w:hAnsi="Verdana" w:cs="Verdana"/>
          <w:b/>
          <w:sz w:val="32"/>
          <w:szCs w:val="32"/>
        </w:rPr>
        <w:t>Querschnittsziele</w:t>
      </w:r>
    </w:p>
    <w:p w:rsidR="000A63E9" w:rsidRPr="000A63E9" w:rsidRDefault="000A63E9" w:rsidP="000A63E9">
      <w:pPr>
        <w:pStyle w:val="Listenabsatz"/>
        <w:spacing w:after="0" w:line="240" w:lineRule="auto"/>
        <w:ind w:left="851"/>
        <w:rPr>
          <w:rFonts w:ascii="Verdana" w:eastAsia="Times New Roman" w:hAnsi="Verdana" w:cs="Verdana"/>
          <w:sz w:val="12"/>
          <w:szCs w:val="12"/>
        </w:rPr>
      </w:pPr>
    </w:p>
    <w:p w:rsidR="00493E04" w:rsidRDefault="00493E04" w:rsidP="00493E04">
      <w:pPr>
        <w:spacing w:before="0" w:after="0" w:line="240" w:lineRule="auto"/>
      </w:pPr>
      <w:r w:rsidRPr="00493E04">
        <w:t>Querschnittsziele Bei allen Projekten (unabhängig von der handlungsfeldspezifischen Zuordnung) sowie bei den Aktivitäten und Arbeitsweisen der LAG werden horizontale Querschnittsziele (QZ) berücksichtigt. Sie legen fest, nach welchen Grundsätzen das Handeln in der Region erfolgen soll</w:t>
      </w:r>
      <w:r w:rsidR="00E53ADF">
        <w:t xml:space="preserve"> und werden</w:t>
      </w:r>
      <w:r w:rsidRPr="00493E04">
        <w:t xml:space="preserve">. </w:t>
      </w:r>
      <w:r w:rsidR="00E53ADF">
        <w:t xml:space="preserve">Nachstehend </w:t>
      </w:r>
      <w:r w:rsidRPr="00493E04">
        <w:t xml:space="preserve">werden die </w:t>
      </w:r>
      <w:r w:rsidR="00E53ADF">
        <w:t>Q</w:t>
      </w:r>
      <w:r w:rsidRPr="00493E04">
        <w:t>uerschnittsziele kurz dargestellt und erläutert.</w:t>
      </w:r>
    </w:p>
    <w:p w:rsidR="00493E04" w:rsidRPr="000A63E9" w:rsidRDefault="00493E04" w:rsidP="00493E04">
      <w:pPr>
        <w:spacing w:before="0" w:after="0" w:line="240" w:lineRule="auto"/>
        <w:rPr>
          <w:sz w:val="16"/>
          <w:szCs w:val="16"/>
        </w:rPr>
      </w:pPr>
    </w:p>
    <w:p w:rsidR="000A63E9" w:rsidRPr="00E53ADF" w:rsidRDefault="000A63E9" w:rsidP="00493E04">
      <w:pPr>
        <w:spacing w:before="0" w:after="0" w:line="240" w:lineRule="auto"/>
        <w:rPr>
          <w:spacing w:val="-10"/>
          <w:sz w:val="22"/>
          <w:szCs w:val="22"/>
          <w:u w:val="single"/>
        </w:rPr>
      </w:pPr>
      <w:r w:rsidRPr="00E53ADF">
        <w:rPr>
          <w:spacing w:val="-10"/>
          <w:sz w:val="22"/>
          <w:szCs w:val="22"/>
          <w:u w:val="single"/>
        </w:rPr>
        <w:t xml:space="preserve">Vom Land </w:t>
      </w:r>
      <w:r w:rsidR="00E53ADF" w:rsidRPr="00E53ADF">
        <w:rPr>
          <w:spacing w:val="-10"/>
          <w:sz w:val="22"/>
          <w:szCs w:val="22"/>
          <w:u w:val="single"/>
        </w:rPr>
        <w:t xml:space="preserve">Rheinland-Pfalz </w:t>
      </w:r>
      <w:r w:rsidRPr="00E53ADF">
        <w:rPr>
          <w:spacing w:val="-10"/>
          <w:sz w:val="22"/>
          <w:szCs w:val="22"/>
          <w:u w:val="single"/>
        </w:rPr>
        <w:t xml:space="preserve">vorgegebene </w:t>
      </w:r>
      <w:r w:rsidR="00E53ADF" w:rsidRPr="00E53ADF">
        <w:rPr>
          <w:spacing w:val="-10"/>
          <w:sz w:val="22"/>
          <w:szCs w:val="22"/>
          <w:u w:val="single"/>
        </w:rPr>
        <w:t xml:space="preserve">LEADER-spezifischen </w:t>
      </w:r>
      <w:r w:rsidRPr="00E53ADF">
        <w:rPr>
          <w:spacing w:val="-10"/>
          <w:sz w:val="22"/>
          <w:szCs w:val="22"/>
          <w:u w:val="single"/>
        </w:rPr>
        <w:t xml:space="preserve">Querschnittsziele </w:t>
      </w:r>
      <w:r w:rsidR="00E53ADF" w:rsidRPr="00E53ADF">
        <w:rPr>
          <w:spacing w:val="-10"/>
          <w:sz w:val="22"/>
          <w:szCs w:val="22"/>
          <w:u w:val="single"/>
        </w:rPr>
        <w:t>(</w:t>
      </w:r>
      <w:r w:rsidRPr="00E53ADF">
        <w:rPr>
          <w:spacing w:val="-10"/>
          <w:sz w:val="22"/>
          <w:szCs w:val="22"/>
          <w:u w:val="single"/>
        </w:rPr>
        <w:t xml:space="preserve">QZ 1 </w:t>
      </w:r>
      <w:r w:rsidR="00E53ADF" w:rsidRPr="00E53ADF">
        <w:rPr>
          <w:spacing w:val="-10"/>
          <w:sz w:val="22"/>
          <w:szCs w:val="22"/>
          <w:u w:val="single"/>
        </w:rPr>
        <w:t xml:space="preserve">- </w:t>
      </w:r>
      <w:r w:rsidRPr="00E53ADF">
        <w:rPr>
          <w:spacing w:val="-10"/>
          <w:sz w:val="22"/>
          <w:szCs w:val="22"/>
          <w:u w:val="single"/>
        </w:rPr>
        <w:t>QZ 5):</w:t>
      </w:r>
    </w:p>
    <w:p w:rsidR="000A63E9" w:rsidRPr="000A63E9" w:rsidRDefault="000A63E9" w:rsidP="00493E04">
      <w:pPr>
        <w:spacing w:before="0" w:after="0" w:line="240" w:lineRule="auto"/>
      </w:pPr>
    </w:p>
    <w:p w:rsidR="00493E04" w:rsidRDefault="00493E04" w:rsidP="00493E04">
      <w:pPr>
        <w:tabs>
          <w:tab w:val="left" w:pos="851"/>
        </w:tabs>
        <w:spacing w:before="0" w:after="0" w:line="240" w:lineRule="auto"/>
        <w:rPr>
          <w:b/>
        </w:rPr>
      </w:pPr>
      <w:bookmarkStart w:id="6" w:name="_GoBack"/>
      <w:bookmarkEnd w:id="6"/>
      <w:r w:rsidRPr="00493E04">
        <w:rPr>
          <w:b/>
        </w:rPr>
        <w:t>QZ 1:</w:t>
      </w:r>
      <w:r w:rsidRPr="00493E04">
        <w:rPr>
          <w:b/>
        </w:rPr>
        <w:tab/>
        <w:t xml:space="preserve">Umwelt- und Klimaschutz sowie Eindämmung des Klimawandels und </w:t>
      </w:r>
      <w:proofErr w:type="spellStart"/>
      <w:r w:rsidRPr="00493E04">
        <w:rPr>
          <w:b/>
        </w:rPr>
        <w:t>Anpass</w:t>
      </w:r>
      <w:proofErr w:type="spellEnd"/>
      <w:r>
        <w:rPr>
          <w:b/>
        </w:rPr>
        <w:br/>
        <w:t xml:space="preserve"> </w:t>
      </w:r>
      <w:r>
        <w:rPr>
          <w:b/>
        </w:rPr>
        <w:tab/>
      </w:r>
      <w:proofErr w:type="spellStart"/>
      <w:r w:rsidRPr="00493E04">
        <w:rPr>
          <w:b/>
        </w:rPr>
        <w:t>ung</w:t>
      </w:r>
      <w:proofErr w:type="spellEnd"/>
      <w:r w:rsidRPr="00493E04">
        <w:rPr>
          <w:b/>
        </w:rPr>
        <w:t xml:space="preserve"> an dessen Auswirkungen</w:t>
      </w:r>
    </w:p>
    <w:p w:rsidR="00D22047" w:rsidRPr="00D22047" w:rsidRDefault="00D22047" w:rsidP="00493E04">
      <w:pPr>
        <w:tabs>
          <w:tab w:val="left" w:pos="851"/>
        </w:tabs>
        <w:spacing w:before="0" w:after="0" w:line="240" w:lineRule="auto"/>
        <w:rPr>
          <w:b/>
          <w:sz w:val="6"/>
          <w:szCs w:val="6"/>
        </w:rPr>
      </w:pPr>
    </w:p>
    <w:p w:rsidR="00D22047" w:rsidRDefault="000A63E9" w:rsidP="00D22047">
      <w:pPr>
        <w:tabs>
          <w:tab w:val="left" w:pos="851"/>
        </w:tabs>
        <w:spacing w:before="0" w:after="0" w:line="240" w:lineRule="auto"/>
        <w:ind w:left="851"/>
        <w:rPr>
          <w:b/>
          <w:sz w:val="12"/>
          <w:szCs w:val="12"/>
        </w:rPr>
      </w:pPr>
      <w:r>
        <w:t xml:space="preserve">Der </w:t>
      </w:r>
      <w:r w:rsidR="00D22047">
        <w:t xml:space="preserve">Umwelt- und Klimaschutz </w:t>
      </w:r>
      <w:r>
        <w:t xml:space="preserve">wird </w:t>
      </w:r>
      <w:r w:rsidR="00D22047">
        <w:t>als eine bedeutende handlungsfeldübergreifende Aufgabe</w:t>
      </w:r>
      <w:r>
        <w:t xml:space="preserve"> gesehen</w:t>
      </w:r>
      <w:r w:rsidR="00D22047">
        <w:t>. Neben der Förderung klimaangepasster Mobilität (HF 1) möchte die LEADER-Region Erbeskopf dieser Herausforderung v.a. auch durch die Aktivitäten im Bereich „Energieeffizienz“ (HF 2), die Förderung einer naturverträglichen Land- und Forstwirtschaft sowie den Erhalt der regionalen Biodiversität (HF 4) gerecht werden.</w:t>
      </w:r>
    </w:p>
    <w:p w:rsidR="00D22047" w:rsidRPr="00D22047" w:rsidRDefault="00D22047" w:rsidP="00D22047">
      <w:pPr>
        <w:tabs>
          <w:tab w:val="left" w:pos="851"/>
        </w:tabs>
        <w:spacing w:before="0" w:after="0" w:line="240" w:lineRule="auto"/>
        <w:ind w:left="851"/>
      </w:pPr>
      <w:r w:rsidRPr="00D22047">
        <w:t>Beiträge</w:t>
      </w:r>
      <w:r>
        <w:t xml:space="preserve"> zu QZ 1</w:t>
      </w:r>
      <w:r w:rsidRPr="00D22047">
        <w:t>:</w:t>
      </w:r>
    </w:p>
    <w:p w:rsidR="00D22047" w:rsidRPr="00E53ADF" w:rsidRDefault="00D22047" w:rsidP="00493E04">
      <w:pPr>
        <w:tabs>
          <w:tab w:val="left" w:pos="851"/>
        </w:tabs>
        <w:spacing w:before="0" w:after="0" w:line="240" w:lineRule="auto"/>
        <w:rPr>
          <w:b/>
          <w:sz w:val="6"/>
          <w:szCs w:val="6"/>
        </w:rPr>
      </w:pPr>
    </w:p>
    <w:p w:rsidR="00493E04" w:rsidRDefault="00493E04" w:rsidP="00D22047">
      <w:pPr>
        <w:pStyle w:val="Listenabsatz"/>
        <w:numPr>
          <w:ilvl w:val="0"/>
          <w:numId w:val="24"/>
        </w:numPr>
        <w:tabs>
          <w:tab w:val="left" w:pos="851"/>
        </w:tabs>
        <w:spacing w:after="0" w:line="240" w:lineRule="auto"/>
        <w:ind w:left="1276" w:hanging="425"/>
      </w:pPr>
      <w:r>
        <w:t>Klimafreundliches Handeln in die tägliche (Büro)-arbeit verstärkt integrieren (z.B. Drucken, wenn möglich, vermeiden)</w:t>
      </w:r>
    </w:p>
    <w:p w:rsidR="00493E04" w:rsidRDefault="00493E04" w:rsidP="00D22047">
      <w:pPr>
        <w:pStyle w:val="Listenabsatz"/>
        <w:numPr>
          <w:ilvl w:val="0"/>
          <w:numId w:val="24"/>
        </w:numPr>
        <w:tabs>
          <w:tab w:val="left" w:pos="851"/>
        </w:tabs>
        <w:spacing w:after="0" w:line="240" w:lineRule="auto"/>
        <w:ind w:left="1276" w:hanging="425"/>
      </w:pPr>
      <w:r>
        <w:t>Verstärkte Durchführung von Online-Besprechungen, um weite Fahrtwege zu verhindern, und den individuellen CO2-Ausstoß zu reduzieren</w:t>
      </w:r>
    </w:p>
    <w:p w:rsidR="00493E04" w:rsidRDefault="00493E04" w:rsidP="00D22047">
      <w:pPr>
        <w:pStyle w:val="Listenabsatz"/>
        <w:numPr>
          <w:ilvl w:val="0"/>
          <w:numId w:val="24"/>
        </w:numPr>
        <w:tabs>
          <w:tab w:val="left" w:pos="851"/>
        </w:tabs>
        <w:spacing w:after="0" w:line="240" w:lineRule="auto"/>
        <w:ind w:left="1276" w:hanging="425"/>
      </w:pPr>
      <w:r>
        <w:t>Bei der Durchführung von Präsenzveranstaltungen/LAG-Sitzungen verstärkte Auswahl von Orten, die auch mit ÖPNV erreichbar sind</w:t>
      </w:r>
    </w:p>
    <w:p w:rsidR="00493E04" w:rsidRDefault="00493E04" w:rsidP="00D22047">
      <w:pPr>
        <w:pStyle w:val="Listenabsatz"/>
        <w:numPr>
          <w:ilvl w:val="0"/>
          <w:numId w:val="24"/>
        </w:numPr>
        <w:tabs>
          <w:tab w:val="left" w:pos="851"/>
        </w:tabs>
        <w:spacing w:after="0" w:line="240" w:lineRule="auto"/>
        <w:ind w:left="1276" w:hanging="425"/>
      </w:pPr>
      <w:r>
        <w:t>Catering bei Veranstaltungen oder LAG-Sitzungen verstärkt von regionalen (ökologischen) Anbietern beziehen</w:t>
      </w:r>
    </w:p>
    <w:p w:rsidR="00493E04" w:rsidRPr="002E7891" w:rsidRDefault="00493E04" w:rsidP="00493E04">
      <w:pPr>
        <w:tabs>
          <w:tab w:val="left" w:pos="851"/>
        </w:tabs>
        <w:spacing w:before="0" w:after="0" w:line="240" w:lineRule="auto"/>
        <w:ind w:left="851"/>
        <w:rPr>
          <w:b/>
          <w:sz w:val="6"/>
          <w:szCs w:val="6"/>
        </w:rPr>
      </w:pPr>
    </w:p>
    <w:p w:rsidR="00493E04" w:rsidRDefault="00493E04" w:rsidP="00493E04">
      <w:pPr>
        <w:tabs>
          <w:tab w:val="left" w:pos="851"/>
        </w:tabs>
        <w:spacing w:before="0" w:after="0" w:line="240" w:lineRule="auto"/>
      </w:pPr>
      <w:r w:rsidRPr="00493E04">
        <w:rPr>
          <w:b/>
        </w:rPr>
        <w:t>QZ 2:</w:t>
      </w:r>
      <w:r>
        <w:rPr>
          <w:b/>
        </w:rPr>
        <w:tab/>
      </w:r>
      <w:r w:rsidRPr="00493E04">
        <w:rPr>
          <w:b/>
        </w:rPr>
        <w:t>Förderung von Innovation und innovativem Handeln</w:t>
      </w:r>
    </w:p>
    <w:p w:rsidR="00493E04" w:rsidRPr="00D22047" w:rsidRDefault="00493E04" w:rsidP="00493E04">
      <w:pPr>
        <w:spacing w:before="0" w:after="0" w:line="240" w:lineRule="auto"/>
        <w:rPr>
          <w:sz w:val="6"/>
          <w:szCs w:val="6"/>
        </w:rPr>
      </w:pPr>
    </w:p>
    <w:p w:rsidR="00493E04" w:rsidRDefault="00493E04" w:rsidP="00D22047">
      <w:pPr>
        <w:spacing w:before="0" w:after="0" w:line="240" w:lineRule="auto"/>
        <w:ind w:left="851"/>
      </w:pPr>
      <w:r w:rsidRPr="00493E04">
        <w:t>Innovation ist sowohl Grundsatz als auch Ziel der LEADER-Förderung. Die Region Erbeskopf setzt somit künftig u.a. durch die Förderung sozialer Innovationen (HF 1), die Förderung neuer Möglichkeiten zum Erhalt von Betrieben und Fachkräften in der Region, z. B. neue Arbeitsorte (HF 2), die Fokussierung auf alternative Naturerlebnisangebote (HF 3) oder die Erprobung innovativer Landbewirtschaftungsmethoden (HF 4) noch stärker auf Kreativität sowie die Förderung neuer Konzepte, Verfahren oder Methoden. Auch bei der Projektauswahl soll Innovation durch dem „Innovationscheck“ weiterhin eine besondere Bedeutung beigemessen werden</w:t>
      </w:r>
    </w:p>
    <w:p w:rsidR="00D22047" w:rsidRPr="00D22047" w:rsidRDefault="00D22047" w:rsidP="00D22047">
      <w:pPr>
        <w:tabs>
          <w:tab w:val="left" w:pos="851"/>
        </w:tabs>
        <w:spacing w:before="0" w:after="0" w:line="240" w:lineRule="auto"/>
        <w:ind w:left="851"/>
      </w:pPr>
      <w:r w:rsidRPr="00D22047">
        <w:t>Beiträge</w:t>
      </w:r>
      <w:r>
        <w:t xml:space="preserve"> zu QZ 2</w:t>
      </w:r>
      <w:r w:rsidRPr="00D22047">
        <w:t>:</w:t>
      </w:r>
    </w:p>
    <w:p w:rsidR="00D22047" w:rsidRPr="00E53ADF" w:rsidRDefault="00D22047" w:rsidP="00D22047">
      <w:pPr>
        <w:tabs>
          <w:tab w:val="left" w:pos="851"/>
        </w:tabs>
        <w:spacing w:before="0" w:after="0" w:line="240" w:lineRule="auto"/>
        <w:ind w:left="851"/>
        <w:rPr>
          <w:b/>
          <w:sz w:val="6"/>
          <w:szCs w:val="6"/>
        </w:rPr>
      </w:pPr>
    </w:p>
    <w:p w:rsidR="00493E04" w:rsidRDefault="00493E04" w:rsidP="00D22047">
      <w:pPr>
        <w:pStyle w:val="Listenabsatz"/>
        <w:numPr>
          <w:ilvl w:val="0"/>
          <w:numId w:val="24"/>
        </w:numPr>
        <w:spacing w:after="0" w:line="240" w:lineRule="auto"/>
        <w:ind w:left="1276" w:hanging="425"/>
      </w:pPr>
      <w:r>
        <w:t>Verstärkte Rückkopplungen mit anderen Innovationsförderungsprogrammen wie EIP-</w:t>
      </w:r>
      <w:proofErr w:type="spellStart"/>
      <w:r>
        <w:t>Agri</w:t>
      </w:r>
      <w:proofErr w:type="spellEnd"/>
      <w:r>
        <w:t xml:space="preserve"> </w:t>
      </w:r>
      <w:r>
        <w:br/>
        <w:t>(z. B. durch Berücksichtigung dieser bei der Beratung von Projektträgern)</w:t>
      </w:r>
    </w:p>
    <w:p w:rsidR="00493E04" w:rsidRPr="002E7891" w:rsidRDefault="00493E04" w:rsidP="00493E04">
      <w:pPr>
        <w:spacing w:before="0" w:after="0" w:line="240" w:lineRule="auto"/>
        <w:rPr>
          <w:sz w:val="6"/>
          <w:szCs w:val="6"/>
        </w:rPr>
      </w:pPr>
    </w:p>
    <w:p w:rsidR="00D22047" w:rsidRPr="00D22047" w:rsidRDefault="00493E04" w:rsidP="00D22047">
      <w:pPr>
        <w:tabs>
          <w:tab w:val="left" w:pos="851"/>
        </w:tabs>
        <w:spacing w:before="0" w:after="0" w:line="240" w:lineRule="auto"/>
        <w:rPr>
          <w:b/>
        </w:rPr>
      </w:pPr>
      <w:r w:rsidRPr="00D22047">
        <w:rPr>
          <w:b/>
        </w:rPr>
        <w:t>QZ 3:</w:t>
      </w:r>
      <w:r w:rsidR="00D22047" w:rsidRPr="00D22047">
        <w:rPr>
          <w:b/>
        </w:rPr>
        <w:tab/>
      </w:r>
      <w:r w:rsidRPr="00D22047">
        <w:rPr>
          <w:b/>
        </w:rPr>
        <w:t>Berücksichtigung bzw. Nutzung der Chancen der Digitalisierung als Treiber</w:t>
      </w:r>
      <w:r w:rsidR="00D22047">
        <w:rPr>
          <w:b/>
        </w:rPr>
        <w:br/>
        <w:t xml:space="preserve"> </w:t>
      </w:r>
      <w:r w:rsidR="00D22047">
        <w:rPr>
          <w:b/>
        </w:rPr>
        <w:tab/>
      </w:r>
      <w:r w:rsidRPr="00D22047">
        <w:rPr>
          <w:b/>
        </w:rPr>
        <w:t>neuer Entwicklungen</w:t>
      </w:r>
    </w:p>
    <w:p w:rsidR="00D22047" w:rsidRPr="000A63E9" w:rsidRDefault="00D22047" w:rsidP="00493E04">
      <w:pPr>
        <w:spacing w:before="0" w:after="0" w:line="240" w:lineRule="auto"/>
        <w:rPr>
          <w:sz w:val="6"/>
          <w:szCs w:val="6"/>
        </w:rPr>
      </w:pPr>
    </w:p>
    <w:p w:rsidR="00493E04" w:rsidRDefault="00493E04" w:rsidP="00D22047">
      <w:pPr>
        <w:spacing w:before="0" w:after="0" w:line="240" w:lineRule="auto"/>
        <w:ind w:left="851"/>
      </w:pPr>
      <w:r w:rsidRPr="00493E04">
        <w:t xml:space="preserve">Für die Umsetzung der LILE ist die Förderung und Nutzung digitaler Lösungen in allen HF essentiell. </w:t>
      </w:r>
      <w:r w:rsidR="000A63E9">
        <w:t>Z</w:t>
      </w:r>
      <w:r w:rsidRPr="00493E04">
        <w:t xml:space="preserve">ur Sicherung eines modernen Lebens- und Arbeits- und Erholungsstandortes (HF 1, HF 2, HF 3) sind digitale Lösungen zwingend mitzudenken. Digitalisierung ermöglicht eine effiziente Vernetzung von Angeboten und Akteuren, eine Sicherstellung von Zugänglichkeit und Barrierefreiheit und eine Erschließung neuer Zielgruppen. </w:t>
      </w:r>
    </w:p>
    <w:p w:rsidR="00D22047" w:rsidRPr="00D22047" w:rsidRDefault="00D22047" w:rsidP="00D22047">
      <w:pPr>
        <w:tabs>
          <w:tab w:val="left" w:pos="851"/>
        </w:tabs>
        <w:spacing w:before="0" w:after="0" w:line="240" w:lineRule="auto"/>
        <w:ind w:left="851"/>
      </w:pPr>
      <w:bookmarkStart w:id="7" w:name="_Hlk144111589"/>
      <w:r w:rsidRPr="00D22047">
        <w:t>Beiträge</w:t>
      </w:r>
      <w:r>
        <w:t xml:space="preserve"> zu QZ 3</w:t>
      </w:r>
      <w:r w:rsidRPr="00D22047">
        <w:t>:</w:t>
      </w:r>
    </w:p>
    <w:p w:rsidR="00D22047" w:rsidRPr="00E53ADF" w:rsidRDefault="00D22047" w:rsidP="00D22047">
      <w:pPr>
        <w:tabs>
          <w:tab w:val="left" w:pos="851"/>
        </w:tabs>
        <w:spacing w:before="0" w:after="0" w:line="240" w:lineRule="auto"/>
        <w:ind w:left="851"/>
        <w:rPr>
          <w:b/>
          <w:sz w:val="6"/>
          <w:szCs w:val="6"/>
        </w:rPr>
      </w:pPr>
    </w:p>
    <w:bookmarkEnd w:id="7"/>
    <w:p w:rsidR="00D22047" w:rsidRDefault="00D22047" w:rsidP="00D22047">
      <w:pPr>
        <w:pStyle w:val="Listenabsatz"/>
        <w:numPr>
          <w:ilvl w:val="0"/>
          <w:numId w:val="24"/>
        </w:numPr>
        <w:spacing w:after="0" w:line="240" w:lineRule="auto"/>
        <w:ind w:left="1276" w:hanging="425"/>
      </w:pPr>
      <w:r>
        <w:t>Nutzung von Online-Videokonferenzmöglichkeiten (sowohl intern, als auch Organisation und Teilnahme an Online-Vernetzungs- bzw. Infoveranstaltungen</w:t>
      </w:r>
    </w:p>
    <w:p w:rsidR="00D22047" w:rsidRPr="002E7891" w:rsidRDefault="00D22047" w:rsidP="00493E04">
      <w:pPr>
        <w:spacing w:before="0" w:after="0" w:line="240" w:lineRule="auto"/>
        <w:rPr>
          <w:sz w:val="6"/>
          <w:szCs w:val="6"/>
        </w:rPr>
      </w:pPr>
    </w:p>
    <w:p w:rsidR="00D22047" w:rsidRPr="00D22047" w:rsidRDefault="00493E04" w:rsidP="00D22047">
      <w:pPr>
        <w:tabs>
          <w:tab w:val="left" w:pos="851"/>
        </w:tabs>
        <w:spacing w:before="0" w:after="0" w:line="240" w:lineRule="auto"/>
        <w:rPr>
          <w:b/>
        </w:rPr>
      </w:pPr>
      <w:r w:rsidRPr="00D22047">
        <w:rPr>
          <w:b/>
        </w:rPr>
        <w:t>QZ 4:</w:t>
      </w:r>
      <w:r w:rsidR="00D22047">
        <w:rPr>
          <w:b/>
        </w:rPr>
        <w:tab/>
      </w:r>
      <w:r w:rsidRPr="00D22047">
        <w:rPr>
          <w:b/>
        </w:rPr>
        <w:t>Chancengleichheit für alle Bevölkerungsgruppen</w:t>
      </w:r>
    </w:p>
    <w:p w:rsidR="00D22047" w:rsidRPr="000A63E9" w:rsidRDefault="00D22047" w:rsidP="00493E04">
      <w:pPr>
        <w:spacing w:before="0" w:after="0" w:line="240" w:lineRule="auto"/>
        <w:rPr>
          <w:sz w:val="6"/>
          <w:szCs w:val="6"/>
        </w:rPr>
      </w:pPr>
    </w:p>
    <w:p w:rsidR="00493E04" w:rsidRDefault="00493E04" w:rsidP="00D22047">
      <w:pPr>
        <w:spacing w:before="0" w:after="0" w:line="240" w:lineRule="auto"/>
        <w:ind w:left="851"/>
      </w:pPr>
      <w:r w:rsidRPr="00493E04">
        <w:t xml:space="preserve">Chancengleichheit und Inklusion aller Bevölkerungsgruppen (unabhängig von Alter, </w:t>
      </w:r>
      <w:r w:rsidRPr="001C711A">
        <w:rPr>
          <w:spacing w:val="-4"/>
        </w:rPr>
        <w:t>Geschlecht, Religion, Hautfarbe, Bildungsstand) wird insbesondere im HF 1 durch die Unter</w:t>
      </w:r>
      <w:r w:rsidR="001C711A" w:rsidRPr="001C711A">
        <w:rPr>
          <w:spacing w:val="-4"/>
        </w:rPr>
        <w:t>-</w:t>
      </w:r>
      <w:r w:rsidR="001C711A">
        <w:rPr>
          <w:spacing w:val="-4"/>
        </w:rPr>
        <w:t xml:space="preserve"> </w:t>
      </w:r>
      <w:proofErr w:type="spellStart"/>
      <w:r w:rsidRPr="001C711A">
        <w:rPr>
          <w:spacing w:val="-6"/>
        </w:rPr>
        <w:t>stützung</w:t>
      </w:r>
      <w:proofErr w:type="spellEnd"/>
      <w:r w:rsidRPr="001C711A">
        <w:rPr>
          <w:spacing w:val="-6"/>
        </w:rPr>
        <w:t xml:space="preserve"> </w:t>
      </w:r>
      <w:proofErr w:type="spellStart"/>
      <w:r w:rsidRPr="001C711A">
        <w:rPr>
          <w:spacing w:val="-6"/>
        </w:rPr>
        <w:t>bevölkerungsgruppen</w:t>
      </w:r>
      <w:proofErr w:type="spellEnd"/>
      <w:r w:rsidR="00D22047" w:rsidRPr="001C711A">
        <w:rPr>
          <w:spacing w:val="-6"/>
        </w:rPr>
        <w:t xml:space="preserve"> </w:t>
      </w:r>
      <w:r w:rsidRPr="001C711A">
        <w:rPr>
          <w:spacing w:val="-6"/>
        </w:rPr>
        <w:t>gerechter Wohn-, Nahversorgungs- und Mobilitätsangebote</w:t>
      </w:r>
      <w:r w:rsidRPr="00493E04">
        <w:t xml:space="preserve"> sowie die Förderung des sozialen Miteinanders eine hohe Bedeutung zugewiesen.</w:t>
      </w:r>
      <w:r w:rsidR="001C711A">
        <w:tab/>
      </w:r>
      <w:r w:rsidRPr="00493E04">
        <w:t xml:space="preserve"> Maßnahmen im Bereich der Umweltbildung und BNE richten gemäß ihren Grundsätzen jedoch ebenfalls einen wichtigen Fokus auf Chancengleichheit.</w:t>
      </w:r>
    </w:p>
    <w:p w:rsidR="002E7891" w:rsidRPr="002E7891" w:rsidRDefault="002E7891" w:rsidP="00D22047">
      <w:pPr>
        <w:tabs>
          <w:tab w:val="left" w:pos="851"/>
        </w:tabs>
        <w:spacing w:before="0" w:after="0" w:line="240" w:lineRule="auto"/>
        <w:ind w:left="851"/>
        <w:rPr>
          <w:sz w:val="12"/>
          <w:szCs w:val="12"/>
        </w:rPr>
      </w:pPr>
    </w:p>
    <w:p w:rsidR="00D22047" w:rsidRPr="00D22047" w:rsidRDefault="00D22047" w:rsidP="00D22047">
      <w:pPr>
        <w:tabs>
          <w:tab w:val="left" w:pos="851"/>
        </w:tabs>
        <w:spacing w:before="0" w:after="0" w:line="240" w:lineRule="auto"/>
        <w:ind w:left="851"/>
      </w:pPr>
      <w:r w:rsidRPr="00D22047">
        <w:t>Beiträge</w:t>
      </w:r>
      <w:r>
        <w:t xml:space="preserve"> zu QZ 4</w:t>
      </w:r>
      <w:r w:rsidRPr="00D22047">
        <w:t>:</w:t>
      </w:r>
    </w:p>
    <w:p w:rsidR="00D22047" w:rsidRPr="00493E04" w:rsidRDefault="00D22047" w:rsidP="00D22047">
      <w:pPr>
        <w:tabs>
          <w:tab w:val="left" w:pos="851"/>
        </w:tabs>
        <w:spacing w:before="0" w:after="0" w:line="240" w:lineRule="auto"/>
        <w:ind w:left="851"/>
        <w:rPr>
          <w:b/>
          <w:sz w:val="12"/>
          <w:szCs w:val="12"/>
        </w:rPr>
      </w:pPr>
    </w:p>
    <w:p w:rsidR="00D22047" w:rsidRDefault="00D22047" w:rsidP="00D22047">
      <w:pPr>
        <w:pStyle w:val="Listenabsatz"/>
        <w:numPr>
          <w:ilvl w:val="0"/>
          <w:numId w:val="24"/>
        </w:numPr>
        <w:spacing w:after="0" w:line="240" w:lineRule="auto"/>
        <w:ind w:left="1276" w:hanging="425"/>
      </w:pPr>
      <w:r w:rsidRPr="00D22047">
        <w:t>Jugendliche als wichtige Zielgruppe durch verstärkte Ansprache über Vertreter erschließen</w:t>
      </w:r>
    </w:p>
    <w:p w:rsidR="00D22047" w:rsidRDefault="00D22047" w:rsidP="00D22047">
      <w:pPr>
        <w:pStyle w:val="Listenabsatz"/>
        <w:numPr>
          <w:ilvl w:val="0"/>
          <w:numId w:val="24"/>
        </w:numPr>
        <w:spacing w:after="0" w:line="240" w:lineRule="auto"/>
        <w:ind w:left="1276" w:hanging="425"/>
      </w:pPr>
      <w:r w:rsidRPr="00D22047">
        <w:t>Berück</w:t>
      </w:r>
      <w:r>
        <w:t>sichtigung von Gleichberechtigung bei der Zusammensetzung der LAG</w:t>
      </w:r>
    </w:p>
    <w:p w:rsidR="00D22047" w:rsidRDefault="00D22047" w:rsidP="00D22047">
      <w:pPr>
        <w:pStyle w:val="Listenabsatz"/>
        <w:numPr>
          <w:ilvl w:val="0"/>
          <w:numId w:val="24"/>
        </w:numPr>
        <w:spacing w:after="0" w:line="240" w:lineRule="auto"/>
        <w:ind w:left="1276" w:hanging="425"/>
      </w:pPr>
      <w:r>
        <w:t>Öffentlichkeitsarbeitsarbeit zielgruppengerecht gestalten (z. B. durch Berücksichtigung der Barrierefreiheit, Verwendung von einfacher Sprache usw.)</w:t>
      </w:r>
    </w:p>
    <w:p w:rsidR="00D22047" w:rsidRPr="00D22047" w:rsidRDefault="00D22047" w:rsidP="00493E04">
      <w:pPr>
        <w:spacing w:before="0" w:after="0" w:line="240" w:lineRule="auto"/>
        <w:rPr>
          <w:sz w:val="16"/>
          <w:szCs w:val="16"/>
        </w:rPr>
      </w:pPr>
    </w:p>
    <w:p w:rsidR="00D22047" w:rsidRDefault="00493E04" w:rsidP="00D22047">
      <w:pPr>
        <w:tabs>
          <w:tab w:val="left" w:pos="851"/>
        </w:tabs>
        <w:spacing w:before="0" w:after="0" w:line="240" w:lineRule="auto"/>
        <w:rPr>
          <w:b/>
        </w:rPr>
      </w:pPr>
      <w:r w:rsidRPr="00D22047">
        <w:rPr>
          <w:b/>
        </w:rPr>
        <w:t>QZ 5:</w:t>
      </w:r>
      <w:r w:rsidR="00D22047" w:rsidRPr="00D22047">
        <w:rPr>
          <w:b/>
        </w:rPr>
        <w:tab/>
      </w:r>
      <w:r w:rsidRPr="00D22047">
        <w:rPr>
          <w:b/>
        </w:rPr>
        <w:t>Sensibilisierung, Wissenstransfer und Bildung</w:t>
      </w:r>
    </w:p>
    <w:p w:rsidR="00D22047" w:rsidRPr="00D22047" w:rsidRDefault="00D22047" w:rsidP="00D22047">
      <w:pPr>
        <w:tabs>
          <w:tab w:val="left" w:pos="851"/>
        </w:tabs>
        <w:spacing w:before="0" w:after="0" w:line="240" w:lineRule="auto"/>
        <w:rPr>
          <w:sz w:val="12"/>
          <w:szCs w:val="12"/>
        </w:rPr>
      </w:pPr>
    </w:p>
    <w:p w:rsidR="000A63E9" w:rsidRDefault="00493E04" w:rsidP="00D22047">
      <w:pPr>
        <w:tabs>
          <w:tab w:val="left" w:pos="851"/>
        </w:tabs>
        <w:spacing w:before="0" w:after="0" w:line="240" w:lineRule="auto"/>
        <w:ind w:left="851"/>
      </w:pPr>
      <w:r w:rsidRPr="00493E04">
        <w:t xml:space="preserve">Maßnahmen im Bereich der Sensibilisierung, des Wissenstransfers und der Bildung ziehen sich durch alle Handlungsfelder der LILE und somit grundlegender Baustein für deren Umsetzung. Neben klassischen Kommunikations- und Öffentlichkeitsarbeitsaktivitäten spielen vor allem auch Qualifizierungsangebote, Vernetzungsaktivitäten sowie eine gezielte themenbezogene Bewusstseinsbildung im Fokus. </w:t>
      </w:r>
    </w:p>
    <w:p w:rsidR="000A63E9" w:rsidRPr="00D22047" w:rsidRDefault="000A63E9" w:rsidP="000A63E9">
      <w:pPr>
        <w:tabs>
          <w:tab w:val="left" w:pos="851"/>
        </w:tabs>
        <w:spacing w:before="0" w:after="0" w:line="240" w:lineRule="auto"/>
        <w:ind w:left="851"/>
      </w:pPr>
      <w:r w:rsidRPr="00D22047">
        <w:t>Beiträge</w:t>
      </w:r>
      <w:r>
        <w:t xml:space="preserve"> zu QZ 5</w:t>
      </w:r>
      <w:r w:rsidRPr="00D22047">
        <w:t>:</w:t>
      </w:r>
    </w:p>
    <w:p w:rsidR="000A63E9" w:rsidRPr="00E53ADF" w:rsidRDefault="000A63E9" w:rsidP="00D22047">
      <w:pPr>
        <w:tabs>
          <w:tab w:val="left" w:pos="851"/>
        </w:tabs>
        <w:spacing w:before="0" w:after="0" w:line="240" w:lineRule="auto"/>
        <w:ind w:left="851"/>
        <w:rPr>
          <w:sz w:val="12"/>
          <w:szCs w:val="12"/>
        </w:rPr>
      </w:pPr>
    </w:p>
    <w:p w:rsidR="00E53ADF" w:rsidRPr="002E7891" w:rsidRDefault="00E53ADF" w:rsidP="002E7891">
      <w:pPr>
        <w:pStyle w:val="Listenabsatz"/>
        <w:numPr>
          <w:ilvl w:val="0"/>
          <w:numId w:val="25"/>
        </w:numPr>
        <w:tabs>
          <w:tab w:val="left" w:pos="851"/>
        </w:tabs>
        <w:spacing w:after="0" w:line="240" w:lineRule="auto"/>
        <w:ind w:left="1276" w:hanging="425"/>
      </w:pPr>
      <w:r w:rsidRPr="002E7891">
        <w:t>Zielgruppengerechte Kommunikations- und Öffentlichkeitsarbeit</w:t>
      </w:r>
    </w:p>
    <w:p w:rsidR="00E53ADF" w:rsidRDefault="00E53ADF" w:rsidP="00D22047">
      <w:pPr>
        <w:tabs>
          <w:tab w:val="left" w:pos="851"/>
        </w:tabs>
        <w:spacing w:before="0" w:after="0" w:line="240" w:lineRule="auto"/>
        <w:ind w:left="851"/>
      </w:pPr>
    </w:p>
    <w:p w:rsidR="00493E04" w:rsidRPr="000A63E9" w:rsidRDefault="00493E04" w:rsidP="000A63E9">
      <w:pPr>
        <w:spacing w:before="0" w:after="0" w:line="240" w:lineRule="auto"/>
        <w:rPr>
          <w:u w:val="single"/>
        </w:rPr>
      </w:pPr>
      <w:r w:rsidRPr="000A63E9">
        <w:rPr>
          <w:u w:val="single"/>
        </w:rPr>
        <w:t>Ergänzende regionale Querschnittsziele</w:t>
      </w:r>
      <w:r w:rsidR="00E53ADF">
        <w:rPr>
          <w:u w:val="single"/>
        </w:rPr>
        <w:t xml:space="preserve"> (QZ 6 -QZ 8)</w:t>
      </w:r>
      <w:r w:rsidRPr="000A63E9">
        <w:rPr>
          <w:u w:val="single"/>
        </w:rPr>
        <w:t xml:space="preserve"> </w:t>
      </w:r>
    </w:p>
    <w:p w:rsidR="00D22047" w:rsidRPr="001F3B17" w:rsidRDefault="00D22047" w:rsidP="00493E04">
      <w:pPr>
        <w:spacing w:before="0" w:after="0" w:line="240" w:lineRule="auto"/>
        <w:rPr>
          <w:sz w:val="12"/>
          <w:szCs w:val="12"/>
        </w:rPr>
      </w:pPr>
    </w:p>
    <w:p w:rsidR="001F3B17" w:rsidRPr="001F3B17" w:rsidRDefault="00493E04" w:rsidP="001F3B17">
      <w:pPr>
        <w:tabs>
          <w:tab w:val="left" w:pos="851"/>
        </w:tabs>
        <w:spacing w:before="0" w:after="0" w:line="240" w:lineRule="auto"/>
        <w:rPr>
          <w:b/>
        </w:rPr>
      </w:pPr>
      <w:r w:rsidRPr="001F3B17">
        <w:rPr>
          <w:b/>
        </w:rPr>
        <w:t>QZ 6:</w:t>
      </w:r>
      <w:r w:rsidR="001F3B17">
        <w:rPr>
          <w:b/>
        </w:rPr>
        <w:tab/>
      </w:r>
      <w:r w:rsidRPr="001F3B17">
        <w:rPr>
          <w:b/>
        </w:rPr>
        <w:t>Gleichsame Berücksichtigung aller drei Säulen der Nachhaltigkeit</w:t>
      </w:r>
    </w:p>
    <w:p w:rsidR="001F3B17" w:rsidRPr="001F3B17" w:rsidRDefault="001F3B17" w:rsidP="00493E04">
      <w:pPr>
        <w:spacing w:before="0" w:after="0" w:line="240" w:lineRule="auto"/>
        <w:rPr>
          <w:sz w:val="6"/>
          <w:szCs w:val="6"/>
        </w:rPr>
      </w:pPr>
    </w:p>
    <w:p w:rsidR="00493E04" w:rsidRDefault="00493E04" w:rsidP="001F3B17">
      <w:pPr>
        <w:spacing w:before="0" w:after="0" w:line="240" w:lineRule="auto"/>
        <w:ind w:left="851"/>
      </w:pPr>
      <w:r w:rsidRPr="00493E04">
        <w:t xml:space="preserve">Wie der Leitsatz verdeutlicht, steht Nachhaltigkeit bei allen Aktivitäten und behandelten </w:t>
      </w:r>
      <w:r w:rsidRPr="001F3B17">
        <w:rPr>
          <w:spacing w:val="-2"/>
        </w:rPr>
        <w:t xml:space="preserve">Themen im Zentrum. </w:t>
      </w:r>
      <w:r w:rsidR="001F3B17" w:rsidRPr="001F3B17">
        <w:rPr>
          <w:spacing w:val="-2"/>
        </w:rPr>
        <w:t>Da</w:t>
      </w:r>
      <w:r w:rsidRPr="001F3B17">
        <w:rPr>
          <w:spacing w:val="-2"/>
        </w:rPr>
        <w:t>bei sind für die LAG Erbeskopf alle drei Säulen der Nachhaltigkeit</w:t>
      </w:r>
      <w:r w:rsidRPr="00493E04">
        <w:t xml:space="preserve"> von gleichwertiger Bedeutung. Durch die breit aufgestellte Entwicklungsstrategie einer ausgewogenen Behandlung von sozialen, ökonomischen und ökologischen Themen in den 4 Handlungsfeldern möchte die Region wichtige Beiträge zur Erreichung der 17 globalen Ziele für nachhaltige Entwicklung der Agenda 2030 leisten. </w:t>
      </w:r>
    </w:p>
    <w:p w:rsidR="001F3B17" w:rsidRPr="00D22047" w:rsidRDefault="001F3B17" w:rsidP="001F3B17">
      <w:pPr>
        <w:tabs>
          <w:tab w:val="left" w:pos="851"/>
        </w:tabs>
        <w:spacing w:before="0" w:after="0" w:line="240" w:lineRule="auto"/>
        <w:ind w:left="851"/>
      </w:pPr>
      <w:r w:rsidRPr="00D22047">
        <w:t>Beiträge</w:t>
      </w:r>
      <w:r>
        <w:t xml:space="preserve"> zu QZ 6</w:t>
      </w:r>
      <w:r w:rsidRPr="00D22047">
        <w:t>:</w:t>
      </w:r>
    </w:p>
    <w:p w:rsidR="00D22047" w:rsidRPr="001F3B17" w:rsidRDefault="00D22047" w:rsidP="00493E04">
      <w:pPr>
        <w:spacing w:before="0" w:after="0" w:line="240" w:lineRule="auto"/>
        <w:rPr>
          <w:sz w:val="6"/>
          <w:szCs w:val="6"/>
        </w:rPr>
      </w:pPr>
    </w:p>
    <w:p w:rsidR="001F3B17" w:rsidRDefault="001F3B17" w:rsidP="001F3B17">
      <w:pPr>
        <w:pStyle w:val="Listenabsatz"/>
        <w:numPr>
          <w:ilvl w:val="0"/>
          <w:numId w:val="25"/>
        </w:numPr>
        <w:tabs>
          <w:tab w:val="left" w:pos="851"/>
        </w:tabs>
        <w:spacing w:after="0" w:line="240" w:lineRule="auto"/>
        <w:ind w:left="1276" w:hanging="425"/>
      </w:pPr>
      <w:r>
        <w:t>Berücksichtigung aller Dimensionen der Nachhaltigkeit im LAG Management</w:t>
      </w:r>
    </w:p>
    <w:p w:rsidR="001F3B17" w:rsidRPr="001F3B17" w:rsidRDefault="001F3B17" w:rsidP="00493E04">
      <w:pPr>
        <w:spacing w:before="0" w:after="0" w:line="240" w:lineRule="auto"/>
        <w:rPr>
          <w:sz w:val="6"/>
          <w:szCs w:val="6"/>
        </w:rPr>
      </w:pPr>
    </w:p>
    <w:p w:rsidR="001F3B17" w:rsidRPr="001F3B17" w:rsidRDefault="00493E04" w:rsidP="00493E04">
      <w:pPr>
        <w:spacing w:before="0" w:after="0" w:line="240" w:lineRule="auto"/>
        <w:rPr>
          <w:b/>
        </w:rPr>
      </w:pPr>
      <w:r w:rsidRPr="001F3B17">
        <w:rPr>
          <w:b/>
        </w:rPr>
        <w:t>QZ 7: Förderung von Zusammenarbeit, Kooperationen und Beteiligung</w:t>
      </w:r>
    </w:p>
    <w:p w:rsidR="001F3B17" w:rsidRPr="001F3B17" w:rsidRDefault="001F3B17" w:rsidP="00493E04">
      <w:pPr>
        <w:spacing w:before="0" w:after="0" w:line="240" w:lineRule="auto"/>
        <w:rPr>
          <w:sz w:val="6"/>
          <w:szCs w:val="6"/>
        </w:rPr>
      </w:pPr>
    </w:p>
    <w:p w:rsidR="00493E04" w:rsidRDefault="00493E04" w:rsidP="001F3B17">
      <w:pPr>
        <w:spacing w:before="0" w:after="0" w:line="240" w:lineRule="auto"/>
        <w:ind w:left="851"/>
      </w:pPr>
      <w:r w:rsidRPr="00493E04">
        <w:t xml:space="preserve">Als Einzelkämpfer können weder kommunale noch private Akteure den Herausforderungen der heutigen Zeit gerecht werden. Zusammenarbeit und Beteiligung sind daher zentrale handlungsfeldübergreifende Aufgaben im LEADER-Prozess. </w:t>
      </w:r>
    </w:p>
    <w:p w:rsidR="001F3B17" w:rsidRPr="00D22047" w:rsidRDefault="001F3B17" w:rsidP="001F3B17">
      <w:pPr>
        <w:tabs>
          <w:tab w:val="left" w:pos="851"/>
        </w:tabs>
        <w:spacing w:before="0" w:after="0" w:line="240" w:lineRule="auto"/>
        <w:ind w:left="851"/>
      </w:pPr>
      <w:r w:rsidRPr="00D22047">
        <w:t>Beiträge</w:t>
      </w:r>
      <w:r>
        <w:t xml:space="preserve"> zu QZ 7</w:t>
      </w:r>
      <w:r w:rsidRPr="00D22047">
        <w:t>:</w:t>
      </w:r>
    </w:p>
    <w:p w:rsidR="001F3B17" w:rsidRPr="001F3B17" w:rsidRDefault="001F3B17" w:rsidP="001F3B17">
      <w:pPr>
        <w:spacing w:before="0" w:after="0" w:line="240" w:lineRule="auto"/>
        <w:rPr>
          <w:sz w:val="6"/>
          <w:szCs w:val="6"/>
        </w:rPr>
      </w:pPr>
    </w:p>
    <w:p w:rsidR="001F3B17" w:rsidRDefault="001F3B17" w:rsidP="001F3B17">
      <w:pPr>
        <w:pStyle w:val="Listenabsatz"/>
        <w:numPr>
          <w:ilvl w:val="0"/>
          <w:numId w:val="25"/>
        </w:numPr>
        <w:tabs>
          <w:tab w:val="left" w:pos="851"/>
        </w:tabs>
        <w:spacing w:after="0" w:line="240" w:lineRule="auto"/>
        <w:ind w:left="1276" w:hanging="425"/>
      </w:pPr>
      <w:r>
        <w:t>Verstetigung (und Schaffung) eigener Beteiligungs- und Kooperationsstrukturen sowie Netzwerkarbeit</w:t>
      </w:r>
    </w:p>
    <w:p w:rsidR="001F3B17" w:rsidRDefault="001F3B17" w:rsidP="001F3B17">
      <w:pPr>
        <w:pStyle w:val="Listenabsatz"/>
        <w:numPr>
          <w:ilvl w:val="0"/>
          <w:numId w:val="25"/>
        </w:numPr>
        <w:tabs>
          <w:tab w:val="left" w:pos="851"/>
        </w:tabs>
        <w:spacing w:after="0" w:line="240" w:lineRule="auto"/>
        <w:ind w:left="1276" w:hanging="425"/>
      </w:pPr>
      <w:r>
        <w:t>Zielgruppengerechte Kommunikations- und Öffentlichkeitsarbeit</w:t>
      </w:r>
    </w:p>
    <w:p w:rsidR="001F3B17" w:rsidRPr="001F3B17" w:rsidRDefault="001F3B17" w:rsidP="001F3B17">
      <w:pPr>
        <w:spacing w:before="0" w:after="0" w:line="240" w:lineRule="auto"/>
        <w:rPr>
          <w:sz w:val="6"/>
          <w:szCs w:val="6"/>
        </w:rPr>
      </w:pPr>
    </w:p>
    <w:p w:rsidR="001F3B17" w:rsidRPr="001F3B17" w:rsidRDefault="00493E04" w:rsidP="001F3B17">
      <w:pPr>
        <w:tabs>
          <w:tab w:val="left" w:pos="851"/>
        </w:tabs>
        <w:spacing w:before="0" w:after="0" w:line="240" w:lineRule="auto"/>
        <w:rPr>
          <w:b/>
        </w:rPr>
      </w:pPr>
      <w:r w:rsidRPr="001F3B17">
        <w:rPr>
          <w:b/>
        </w:rPr>
        <w:t>QZ 8:</w:t>
      </w:r>
      <w:r w:rsidR="001F3B17" w:rsidRPr="001F3B17">
        <w:rPr>
          <w:b/>
        </w:rPr>
        <w:tab/>
      </w:r>
      <w:r w:rsidRPr="001F3B17">
        <w:rPr>
          <w:b/>
        </w:rPr>
        <w:t>Nutzung von Synergien mit den Nationalen Naturlandschaften als Chance für</w:t>
      </w:r>
      <w:r w:rsidR="001F3B17">
        <w:rPr>
          <w:b/>
        </w:rPr>
        <w:br/>
        <w:t xml:space="preserve"> </w:t>
      </w:r>
      <w:r w:rsidR="001F3B17">
        <w:rPr>
          <w:b/>
        </w:rPr>
        <w:tab/>
      </w:r>
      <w:r w:rsidRPr="001F3B17">
        <w:rPr>
          <w:b/>
        </w:rPr>
        <w:t>die Region und ihre Menschen</w:t>
      </w:r>
    </w:p>
    <w:p w:rsidR="001F3B17" w:rsidRPr="001F3B17" w:rsidRDefault="001F3B17" w:rsidP="00493E04">
      <w:pPr>
        <w:spacing w:before="0" w:after="0" w:line="240" w:lineRule="auto"/>
        <w:rPr>
          <w:sz w:val="6"/>
          <w:szCs w:val="6"/>
        </w:rPr>
      </w:pPr>
    </w:p>
    <w:p w:rsidR="001F3B17" w:rsidRDefault="00493E04" w:rsidP="001F3B17">
      <w:pPr>
        <w:spacing w:before="0" w:after="0" w:line="240" w:lineRule="auto"/>
        <w:ind w:left="851"/>
      </w:pPr>
      <w:r w:rsidRPr="00493E04">
        <w:t xml:space="preserve">Der Nationalpark Hunsrück-Hochwald wurde bereits in der vergangenen Förderperiode als zentraler Faktor für eine nachhaltige Entwicklung der Region hervorgehoben. Im funktionalen Verbund mit dem Naturpark Saar-Hunsrück, stellen die zwei Nationalen Naturlandschaften eine entscheidende thematische und strategische Basis dar. Die Nutzung von Synergien mit den Nationalen Naturlandschaften birgt also für alle Handlungsfelder wichtige Chancen und wurde daher als zusätzliches Querschnittsziel formuliert. </w:t>
      </w:r>
    </w:p>
    <w:p w:rsidR="001F3B17" w:rsidRPr="00D22047" w:rsidRDefault="001F3B17" w:rsidP="001F3B17">
      <w:pPr>
        <w:tabs>
          <w:tab w:val="left" w:pos="851"/>
        </w:tabs>
        <w:spacing w:before="0" w:after="0" w:line="240" w:lineRule="auto"/>
        <w:ind w:left="851"/>
      </w:pPr>
      <w:r w:rsidRPr="00D22047">
        <w:t>Beiträge</w:t>
      </w:r>
      <w:r>
        <w:t xml:space="preserve"> zu QZ 8</w:t>
      </w:r>
      <w:r w:rsidRPr="00D22047">
        <w:t>:</w:t>
      </w:r>
    </w:p>
    <w:p w:rsidR="001F3B17" w:rsidRPr="001F3B17" w:rsidRDefault="001F3B17" w:rsidP="001F3B17">
      <w:pPr>
        <w:spacing w:before="0" w:after="0" w:line="240" w:lineRule="auto"/>
        <w:rPr>
          <w:sz w:val="6"/>
          <w:szCs w:val="6"/>
        </w:rPr>
      </w:pPr>
    </w:p>
    <w:p w:rsidR="001F3B17" w:rsidRPr="001F3B17" w:rsidRDefault="001F3B17" w:rsidP="001F3B17">
      <w:pPr>
        <w:pStyle w:val="Listenabsatz"/>
        <w:numPr>
          <w:ilvl w:val="0"/>
          <w:numId w:val="26"/>
        </w:numPr>
        <w:spacing w:after="0" w:line="240" w:lineRule="auto"/>
        <w:ind w:left="1276" w:hanging="425"/>
      </w:pPr>
      <w:r w:rsidRPr="001F3B17">
        <w:t>Regelmäßige Vernetzungs- und Austauschtreffen</w:t>
      </w:r>
    </w:p>
    <w:p w:rsidR="001F3B17" w:rsidRDefault="001F3B17" w:rsidP="001F3B17">
      <w:pPr>
        <w:pStyle w:val="Listenabsatz"/>
        <w:numPr>
          <w:ilvl w:val="0"/>
          <w:numId w:val="26"/>
        </w:numPr>
        <w:spacing w:after="0" w:line="240" w:lineRule="auto"/>
        <w:ind w:left="1276" w:hanging="425"/>
      </w:pPr>
      <w:r w:rsidRPr="001F3B17">
        <w:t>Gegenseitige Mit</w:t>
      </w:r>
      <w:r>
        <w:t xml:space="preserve">gliedschaft in den jeweils relevanten Gremien </w:t>
      </w:r>
      <w:r>
        <w:br/>
        <w:t>(z. B. Natur- und Nationalpark in LAG vertreten)</w:t>
      </w:r>
    </w:p>
    <w:p w:rsidR="001F3B17" w:rsidRPr="001F3B17" w:rsidRDefault="001F3B17" w:rsidP="001F3B17">
      <w:pPr>
        <w:spacing w:before="0" w:after="0" w:line="240" w:lineRule="auto"/>
        <w:ind w:left="851"/>
      </w:pPr>
    </w:p>
    <w:p w:rsidR="001F3B17" w:rsidRPr="001F3B17" w:rsidRDefault="00493E04" w:rsidP="001F3B17">
      <w:pPr>
        <w:spacing w:before="0" w:after="0" w:line="240" w:lineRule="auto"/>
        <w:rPr>
          <w:b/>
        </w:rPr>
      </w:pPr>
      <w:r w:rsidRPr="001F3B17">
        <w:rPr>
          <w:b/>
        </w:rPr>
        <w:t>Die acht identifizierten horizontalen Querschnittsziele spielen eine wichtige Rolle bei der Projektauswahl und sind somit in die Projektauswahlkriterien integriert</w:t>
      </w:r>
    </w:p>
    <w:p w:rsidR="001F3B17" w:rsidRDefault="001F3B17">
      <w:pPr>
        <w:spacing w:before="0" w:after="0" w:line="240" w:lineRule="auto"/>
        <w:jc w:val="left"/>
      </w:pPr>
      <w:r>
        <w:br w:type="page"/>
      </w:r>
    </w:p>
    <w:p w:rsidR="001F3B17" w:rsidRPr="00FB2982" w:rsidRDefault="001F3B17" w:rsidP="00B6486E">
      <w:pPr>
        <w:pStyle w:val="Frei"/>
        <w:outlineLvl w:val="0"/>
        <w:rPr>
          <w:b w:val="0"/>
          <w:sz w:val="12"/>
          <w:szCs w:val="12"/>
        </w:rPr>
      </w:pPr>
    </w:p>
    <w:p w:rsidR="00F147B3" w:rsidRDefault="00AB0D4C" w:rsidP="00B6486E">
      <w:pPr>
        <w:pStyle w:val="Frei"/>
        <w:outlineLvl w:val="0"/>
        <w:rPr>
          <w:sz w:val="28"/>
          <w:szCs w:val="28"/>
        </w:rPr>
      </w:pPr>
      <w:r>
        <w:rPr>
          <w:sz w:val="28"/>
          <w:szCs w:val="28"/>
        </w:rPr>
        <w:t>Zielstrategie für die Handlungsfelder</w:t>
      </w:r>
    </w:p>
    <w:p w:rsidR="00C862EF" w:rsidRDefault="00C862EF" w:rsidP="00B6486E">
      <w:pPr>
        <w:pStyle w:val="Frei"/>
        <w:outlineLvl w:val="0"/>
        <w:rPr>
          <w:b w:val="0"/>
          <w:sz w:val="16"/>
          <w:szCs w:val="16"/>
        </w:rPr>
      </w:pPr>
    </w:p>
    <w:p w:rsidR="00FB2982" w:rsidRPr="00B52573" w:rsidRDefault="00FB2982" w:rsidP="00FB2982">
      <w:pPr>
        <w:pStyle w:val="Frei"/>
        <w:tabs>
          <w:tab w:val="left" w:pos="851"/>
        </w:tabs>
        <w:outlineLvl w:val="0"/>
        <w:rPr>
          <w:sz w:val="28"/>
          <w:szCs w:val="28"/>
        </w:rPr>
      </w:pPr>
      <w:r>
        <w:rPr>
          <w:sz w:val="28"/>
          <w:szCs w:val="28"/>
        </w:rPr>
        <w:t>HF 1</w:t>
      </w:r>
      <w:r>
        <w:rPr>
          <w:sz w:val="28"/>
          <w:szCs w:val="28"/>
        </w:rPr>
        <w:tab/>
      </w:r>
      <w:r w:rsidRPr="00B52573">
        <w:rPr>
          <w:sz w:val="28"/>
          <w:szCs w:val="28"/>
        </w:rPr>
        <w:t>Handlungsfeld: Dorf- und Stadtentwicklung</w:t>
      </w:r>
    </w:p>
    <w:p w:rsidR="00FB2982" w:rsidRDefault="00FB2982" w:rsidP="00B6486E">
      <w:pPr>
        <w:pStyle w:val="Frei"/>
        <w:outlineLvl w:val="0"/>
        <w:rPr>
          <w:b w:val="0"/>
          <w:sz w:val="16"/>
          <w:szCs w:val="16"/>
        </w:rPr>
      </w:pPr>
    </w:p>
    <w:p w:rsidR="00FB2982" w:rsidRPr="007B1ADD" w:rsidRDefault="0090372F" w:rsidP="0090372F">
      <w:pPr>
        <w:tabs>
          <w:tab w:val="left" w:pos="1134"/>
          <w:tab w:val="left" w:pos="2268"/>
        </w:tabs>
        <w:spacing w:line="240" w:lineRule="auto"/>
        <w:rPr>
          <w:b/>
          <w:sz w:val="22"/>
          <w:szCs w:val="22"/>
        </w:rPr>
      </w:pPr>
      <w:r w:rsidRPr="00566E2E">
        <w:rPr>
          <w:b/>
          <w:noProof/>
          <w:color w:val="5F497A" w:themeColor="accent4" w:themeShade="BF"/>
          <w:sz w:val="24"/>
          <w:szCs w:val="24"/>
        </w:rPr>
        <mc:AlternateContent>
          <mc:Choice Requires="wps">
            <w:drawing>
              <wp:anchor distT="45720" distB="45720" distL="114300" distR="114300" simplePos="0" relativeHeight="251666432" behindDoc="0" locked="0" layoutInCell="1" allowOverlap="1">
                <wp:simplePos x="0" y="0"/>
                <wp:positionH relativeFrom="column">
                  <wp:posOffset>779008</wp:posOffset>
                </wp:positionH>
                <wp:positionV relativeFrom="paragraph">
                  <wp:posOffset>496192</wp:posOffset>
                </wp:positionV>
                <wp:extent cx="5420360" cy="1404620"/>
                <wp:effectExtent l="0" t="0" r="27940" b="2476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404620"/>
                        </a:xfrm>
                        <a:prstGeom prst="rect">
                          <a:avLst/>
                        </a:prstGeom>
                        <a:solidFill>
                          <a:srgbClr val="FFFFFF"/>
                        </a:solidFill>
                        <a:ln w="9525">
                          <a:solidFill>
                            <a:srgbClr val="000000"/>
                          </a:solidFill>
                          <a:miter lim="800000"/>
                          <a:headEnd/>
                          <a:tailEnd/>
                        </a:ln>
                      </wps:spPr>
                      <wps:txbx>
                        <w:txbxContent>
                          <w:p w:rsidR="00B74BE2" w:rsidRPr="00B74BE2" w:rsidRDefault="00B74BE2" w:rsidP="00B74BE2">
                            <w:pPr>
                              <w:pStyle w:val="TextLILE"/>
                            </w:pPr>
                            <w:r w:rsidRPr="00B74BE2">
                              <w:t>Teilziele:</w:t>
                            </w:r>
                          </w:p>
                          <w:p w:rsidR="00B74BE2" w:rsidRPr="00B74BE2" w:rsidRDefault="00B74BE2" w:rsidP="007B1ADD">
                            <w:pPr>
                              <w:spacing w:before="0" w:after="0" w:line="240" w:lineRule="auto"/>
                              <w:rPr>
                                <w:sz w:val="12"/>
                                <w:szCs w:val="12"/>
                              </w:rPr>
                            </w:pPr>
                          </w:p>
                          <w:p w:rsidR="00B74BE2" w:rsidRPr="00B74BE2" w:rsidRDefault="00B74BE2" w:rsidP="0097050F">
                            <w:pPr>
                              <w:pStyle w:val="Listenabsatz"/>
                              <w:numPr>
                                <w:ilvl w:val="2"/>
                                <w:numId w:val="32"/>
                              </w:numPr>
                              <w:spacing w:after="0" w:line="240" w:lineRule="auto"/>
                              <w:ind w:left="851" w:hanging="851"/>
                              <w:rPr>
                                <w:rFonts w:ascii="Verdana" w:hAnsi="Verdana"/>
                                <w:sz w:val="12"/>
                                <w:szCs w:val="12"/>
                              </w:rPr>
                            </w:pPr>
                            <w:r w:rsidRPr="00B74BE2">
                              <w:rPr>
                                <w:rFonts w:ascii="Verdana" w:hAnsi="Verdana"/>
                                <w:sz w:val="20"/>
                                <w:szCs w:val="20"/>
                              </w:rPr>
                              <w:t>Schaffung von Nah- und Grundversorgungsangeboten, speziell des Einkaufs sowie medizinischer Versorgungsmöglichkeiten, unter Berücksichtigung mobiler und digitaler Ansätze</w:t>
                            </w:r>
                            <w:r w:rsidRPr="00B74BE2">
                              <w:rPr>
                                <w:rFonts w:ascii="Verdana" w:hAnsi="Verdana"/>
                                <w:sz w:val="20"/>
                                <w:szCs w:val="20"/>
                              </w:rPr>
                              <w:br/>
                            </w:r>
                            <w:r w:rsidRPr="00B74BE2">
                              <w:rPr>
                                <w:rFonts w:ascii="Verdana" w:hAnsi="Verdana"/>
                                <w:sz w:val="6"/>
                                <w:szCs w:val="6"/>
                              </w:rPr>
                              <w:br/>
                            </w:r>
                            <w:r w:rsidRPr="00B74BE2">
                              <w:rPr>
                                <w:rFonts w:ascii="Verdana" w:hAnsi="Verdana"/>
                                <w:i/>
                                <w:sz w:val="20"/>
                                <w:szCs w:val="20"/>
                                <w:u w:val="single"/>
                              </w:rPr>
                              <w:t>Beispiele für Projekte:</w:t>
                            </w:r>
                            <w:r w:rsidRPr="00B74BE2">
                              <w:rPr>
                                <w:rFonts w:ascii="Verdana" w:hAnsi="Verdana"/>
                                <w:i/>
                                <w:sz w:val="20"/>
                                <w:szCs w:val="20"/>
                              </w:rPr>
                              <w:t xml:space="preserve"> Dorfläden, Verkaufsautomaten, sonstige neue Nahversorgungslösungen über unterschiedliche Kanäle (z.B. Online-Plattformen, digitale Einkaufslösungen), Lieferbusse (Verknüpfung ÖPNV &amp; Lieferdienst) und Besorgungsdienste, alternative medizinische Versorgungsangebote (Telemedizin), Ärztehäuser und -busse</w:t>
                            </w:r>
                            <w:r w:rsidRPr="00B74BE2">
                              <w:rPr>
                                <w:rFonts w:ascii="Verdana" w:hAnsi="Verdana"/>
                                <w:i/>
                                <w:sz w:val="20"/>
                                <w:szCs w:val="20"/>
                              </w:rPr>
                              <w:br/>
                            </w:r>
                          </w:p>
                          <w:p w:rsidR="00B74BE2" w:rsidRPr="00B74BE2" w:rsidRDefault="00B74BE2" w:rsidP="0097050F">
                            <w:pPr>
                              <w:pStyle w:val="Listenabsatz"/>
                              <w:numPr>
                                <w:ilvl w:val="2"/>
                                <w:numId w:val="32"/>
                              </w:numPr>
                              <w:spacing w:after="0" w:line="240" w:lineRule="auto"/>
                              <w:ind w:left="851" w:hanging="851"/>
                              <w:rPr>
                                <w:rFonts w:ascii="Verdana" w:hAnsi="Verdana"/>
                                <w:sz w:val="12"/>
                                <w:szCs w:val="12"/>
                              </w:rPr>
                            </w:pPr>
                            <w:r w:rsidRPr="00B74BE2">
                              <w:rPr>
                                <w:rFonts w:ascii="Verdana" w:hAnsi="Verdana"/>
                                <w:sz w:val="20"/>
                                <w:szCs w:val="20"/>
                              </w:rPr>
                              <w:t>Kommunikation und Sichtbarmachung von Versorgungsangeboten und Verknüpfung mit anderen Bereichen</w:t>
                            </w:r>
                            <w:r w:rsidRPr="00B74BE2">
                              <w:rPr>
                                <w:rFonts w:ascii="Verdana" w:hAnsi="Verdana"/>
                                <w:sz w:val="20"/>
                                <w:szCs w:val="20"/>
                              </w:rPr>
                              <w:br/>
                            </w:r>
                            <w:r w:rsidRPr="00B74BE2">
                              <w:rPr>
                                <w:rFonts w:ascii="Verdana" w:hAnsi="Verdana"/>
                                <w:sz w:val="6"/>
                                <w:szCs w:val="6"/>
                              </w:rPr>
                              <w:br/>
                            </w:r>
                            <w:r w:rsidRPr="00B74BE2">
                              <w:rPr>
                                <w:rFonts w:ascii="Verdana" w:hAnsi="Verdana"/>
                                <w:i/>
                                <w:sz w:val="20"/>
                                <w:szCs w:val="20"/>
                                <w:u w:val="single"/>
                              </w:rPr>
                              <w:t>Beispiele für Projekte:</w:t>
                            </w:r>
                            <w:r w:rsidRPr="00B74BE2">
                              <w:rPr>
                                <w:rFonts w:ascii="Verdana" w:hAnsi="Verdana"/>
                                <w:i/>
                                <w:sz w:val="20"/>
                                <w:szCs w:val="20"/>
                              </w:rPr>
                              <w:t xml:space="preserve"> Beschilderung- und Besucherlenkungsmaßnahmen, Aufbereitung von Online-Informationen, Öffentlichkeitsarbeits- und Kommunikationsmaßnahmen</w:t>
                            </w:r>
                            <w:r w:rsidRPr="00B74BE2">
                              <w:rPr>
                                <w:rFonts w:ascii="Verdana" w:hAnsi="Verdana"/>
                                <w:i/>
                                <w:sz w:val="20"/>
                                <w:szCs w:val="20"/>
                              </w:rPr>
                              <w:br/>
                            </w:r>
                          </w:p>
                          <w:p w:rsidR="00B74BE2" w:rsidRPr="00B74BE2" w:rsidRDefault="00B74BE2" w:rsidP="0097050F">
                            <w:pPr>
                              <w:pStyle w:val="Listenabsatz"/>
                              <w:numPr>
                                <w:ilvl w:val="2"/>
                                <w:numId w:val="32"/>
                              </w:numPr>
                              <w:spacing w:after="0" w:line="240" w:lineRule="auto"/>
                              <w:ind w:left="851" w:hanging="851"/>
                              <w:rPr>
                                <w:rFonts w:ascii="Verdana" w:hAnsi="Verdana"/>
                                <w:sz w:val="12"/>
                                <w:szCs w:val="12"/>
                              </w:rPr>
                            </w:pPr>
                            <w:r w:rsidRPr="00B74BE2">
                              <w:rPr>
                                <w:rFonts w:ascii="Verdana" w:hAnsi="Verdana"/>
                                <w:sz w:val="20"/>
                                <w:szCs w:val="20"/>
                              </w:rPr>
                              <w:t>Förderung von multimodalen, bevölkerungsgruppengerechten und verbindenden Mobilitätsangeboten mit besonderem Fokus auf innovative Maßnahmen.</w:t>
                            </w:r>
                            <w:r w:rsidRPr="00B74BE2">
                              <w:rPr>
                                <w:rFonts w:ascii="Verdana" w:hAnsi="Verdana"/>
                                <w:sz w:val="20"/>
                                <w:szCs w:val="20"/>
                              </w:rPr>
                              <w:br/>
                            </w:r>
                            <w:r w:rsidRPr="00B74BE2">
                              <w:rPr>
                                <w:rFonts w:ascii="Verdana" w:hAnsi="Verdana"/>
                                <w:sz w:val="6"/>
                                <w:szCs w:val="6"/>
                              </w:rPr>
                              <w:br/>
                            </w:r>
                            <w:r w:rsidRPr="00B74BE2">
                              <w:rPr>
                                <w:rFonts w:ascii="Verdana" w:hAnsi="Verdana"/>
                                <w:i/>
                                <w:sz w:val="20"/>
                                <w:szCs w:val="20"/>
                              </w:rPr>
                              <w:t>Beispiele für Projekte: Bürgerbusse, Ausbildungsbusse, Sharing-Angebote (Bike und Carsharing), Mitfahrbänke, digitale Mitfahrerbörsen, Fahr- u. Besorgungsdienste, sonstige Mobilitätsangebote</w:t>
                            </w:r>
                            <w:r w:rsidRPr="00B74BE2">
                              <w:rPr>
                                <w:rFonts w:ascii="Verdana" w:hAnsi="Verdana"/>
                                <w:i/>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1.35pt;margin-top:39.05pt;width:426.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rtJwIAAE0EAAAOAAAAZHJzL2Uyb0RvYy54bWysVNuO0zAQfUfiHyy/06QhLbtR09XSpQhp&#10;uUi7fMDEdhoLxza226R8PWOnW6oFXhB5sDye8fHMOTNZ3Yy9IgfhvDS6pvNZTonQzHCpdzX9+rh9&#10;dUWJD6A5KKNFTY/C05v1yxerwVaiMJ1RXDiCINpXg61pF4KtssyzTvTgZ8YKjc7WuB4Cmm6XcQcD&#10;ovcqK/J8mQ3GcesME97j6d3kpOuE37aChc9t60UgqqaYW0irS2sT12y9gmrnwHaSndKAf8iiB6nx&#10;0TPUHQQgeyd/g+olc8abNsyY6TPTtpKJVANWM8+fVfPQgRWpFiTH2zNN/v/Bsk+HL45IjtotKdHQ&#10;o0aPYgytUJwUkZ7B+gqjHizGhfGtGTE0lertvWHfPNFm04HeiVvnzNAJ4JjePN7MLq5OOD6CNMNH&#10;w/EZ2AeTgMbW9ZE7ZIMgOsp0PEuDqRCGh4uyyF8v0cXQNy/zclkk8TKonq5b58N7YXoSNzV1qH2C&#10;h8O9DzEdqJ5C4mveKMm3UqlkuF2zUY4cAPtkm75UwbMwpclQ0+tFsZgY+CtEnr4/QfQyYMMr2df0&#10;6hwEVeTtneapHQNINe0xZaVPREbuJhbD2IxJsrM+jeFHZNaZqb9xHnHTGfeDkgF7u6b++x6coER9&#10;0KjO9bws4zAko1y8QSqJu/Q0lx7QDKFqGiiZtpuQBijxZm9Rxa1M/Ea5p0xOKWPPJtpP8xWH4tJO&#10;Ub/+AuufAAAA//8DAFBLAwQUAAYACAAAACEAIhQZA94AAAAKAQAADwAAAGRycy9kb3ducmV2Lnht&#10;bEyPQU+DQBCF7yb+h82YeGnsUkihIEujTXryVKz3LTsCkZ1FdtvSf+940uPLfHnvm3I720FccPK9&#10;IwWrZQQCqXGmp1bB8X3/tAHhgyajB0eo4IYettX9XakL4650wEsdWsEl5AutoAthLKT0TYdW+6Ub&#10;kfj26SarA8eplWbSVy63g4yjKJVW98QLnR5x12HzVZ+tgvS7ThZvH2ZBh9v+dWrs2uyOa6UeH+aX&#10;ZxAB5/AHw68+q0PFTid3JuPFwDmOM0YVZJsVCAbyLE1AnBTEeZ6ArEr5/4XqBwAA//8DAFBLAQIt&#10;ABQABgAIAAAAIQC2gziS/gAAAOEBAAATAAAAAAAAAAAAAAAAAAAAAABbQ29udGVudF9UeXBlc10u&#10;eG1sUEsBAi0AFAAGAAgAAAAhADj9If/WAAAAlAEAAAsAAAAAAAAAAAAAAAAALwEAAF9yZWxzLy5y&#10;ZWxzUEsBAi0AFAAGAAgAAAAhAKpSau0nAgAATQQAAA4AAAAAAAAAAAAAAAAALgIAAGRycy9lMm9E&#10;b2MueG1sUEsBAi0AFAAGAAgAAAAhACIUGQPeAAAACgEAAA8AAAAAAAAAAAAAAAAAgQQAAGRycy9k&#10;b3ducmV2LnhtbFBLBQYAAAAABAAEAPMAAACMBQAAAAA=&#10;">
                <v:textbox style="mso-fit-shape-to-text:t">
                  <w:txbxContent>
                    <w:p w:rsidR="00B74BE2" w:rsidRPr="00B74BE2" w:rsidRDefault="00B74BE2" w:rsidP="00B74BE2">
                      <w:pPr>
                        <w:pStyle w:val="TextLILE"/>
                      </w:pPr>
                      <w:r w:rsidRPr="00B74BE2">
                        <w:t>Teilziele:</w:t>
                      </w:r>
                    </w:p>
                    <w:p w:rsidR="00B74BE2" w:rsidRPr="00B74BE2" w:rsidRDefault="00B74BE2" w:rsidP="007B1ADD">
                      <w:pPr>
                        <w:spacing w:before="0" w:after="0" w:line="240" w:lineRule="auto"/>
                        <w:rPr>
                          <w:sz w:val="12"/>
                          <w:szCs w:val="12"/>
                        </w:rPr>
                      </w:pPr>
                    </w:p>
                    <w:p w:rsidR="00B74BE2" w:rsidRPr="00B74BE2" w:rsidRDefault="00B74BE2" w:rsidP="0097050F">
                      <w:pPr>
                        <w:pStyle w:val="Listenabsatz"/>
                        <w:numPr>
                          <w:ilvl w:val="2"/>
                          <w:numId w:val="32"/>
                        </w:numPr>
                        <w:spacing w:after="0" w:line="240" w:lineRule="auto"/>
                        <w:ind w:left="851" w:hanging="851"/>
                        <w:rPr>
                          <w:rFonts w:ascii="Verdana" w:hAnsi="Verdana"/>
                          <w:sz w:val="12"/>
                          <w:szCs w:val="12"/>
                        </w:rPr>
                      </w:pPr>
                      <w:r w:rsidRPr="00B74BE2">
                        <w:rPr>
                          <w:rFonts w:ascii="Verdana" w:hAnsi="Verdana"/>
                          <w:sz w:val="20"/>
                          <w:szCs w:val="20"/>
                        </w:rPr>
                        <w:t>Schaffung von Nah- und Grundversorgungsangeboten, speziell des Einkaufs sowie medizinischer Versorgungsmöglichkeiten, unter Berücksichtigung mobiler und digitaler Ansätze</w:t>
                      </w:r>
                      <w:r w:rsidRPr="00B74BE2">
                        <w:rPr>
                          <w:rFonts w:ascii="Verdana" w:hAnsi="Verdana"/>
                          <w:sz w:val="20"/>
                          <w:szCs w:val="20"/>
                        </w:rPr>
                        <w:br/>
                      </w:r>
                      <w:r w:rsidRPr="00B74BE2">
                        <w:rPr>
                          <w:rFonts w:ascii="Verdana" w:hAnsi="Verdana"/>
                          <w:sz w:val="6"/>
                          <w:szCs w:val="6"/>
                        </w:rPr>
                        <w:br/>
                      </w:r>
                      <w:r w:rsidRPr="00B74BE2">
                        <w:rPr>
                          <w:rFonts w:ascii="Verdana" w:hAnsi="Verdana"/>
                          <w:i/>
                          <w:sz w:val="20"/>
                          <w:szCs w:val="20"/>
                          <w:u w:val="single"/>
                        </w:rPr>
                        <w:t>Beispiele für Projekte:</w:t>
                      </w:r>
                      <w:r w:rsidRPr="00B74BE2">
                        <w:rPr>
                          <w:rFonts w:ascii="Verdana" w:hAnsi="Verdana"/>
                          <w:i/>
                          <w:sz w:val="20"/>
                          <w:szCs w:val="20"/>
                        </w:rPr>
                        <w:t xml:space="preserve"> Dorfläden, Verkaufsautomaten, sonstige neue Nahversorgungslösungen über unterschiedliche Kanäle (z.B. Online-Plattformen, digitale Einkaufslösungen), Lieferbusse (Verknüpfung ÖPNV &amp; Lieferdienst) und Besorgungsdienste, alternative medizinische Versorgungsangebote (Telemedizin), Ärztehäuser und -busse</w:t>
                      </w:r>
                      <w:r w:rsidRPr="00B74BE2">
                        <w:rPr>
                          <w:rFonts w:ascii="Verdana" w:hAnsi="Verdana"/>
                          <w:i/>
                          <w:sz w:val="20"/>
                          <w:szCs w:val="20"/>
                        </w:rPr>
                        <w:br/>
                      </w:r>
                    </w:p>
                    <w:p w:rsidR="00B74BE2" w:rsidRPr="00B74BE2" w:rsidRDefault="00B74BE2" w:rsidP="0097050F">
                      <w:pPr>
                        <w:pStyle w:val="Listenabsatz"/>
                        <w:numPr>
                          <w:ilvl w:val="2"/>
                          <w:numId w:val="32"/>
                        </w:numPr>
                        <w:spacing w:after="0" w:line="240" w:lineRule="auto"/>
                        <w:ind w:left="851" w:hanging="851"/>
                        <w:rPr>
                          <w:rFonts w:ascii="Verdana" w:hAnsi="Verdana"/>
                          <w:sz w:val="12"/>
                          <w:szCs w:val="12"/>
                        </w:rPr>
                      </w:pPr>
                      <w:r w:rsidRPr="00B74BE2">
                        <w:rPr>
                          <w:rFonts w:ascii="Verdana" w:hAnsi="Verdana"/>
                          <w:sz w:val="20"/>
                          <w:szCs w:val="20"/>
                        </w:rPr>
                        <w:t>Kommunikation und Sichtbarmachung von Versorgungsangeboten und Verknüpfung mit anderen Bereichen</w:t>
                      </w:r>
                      <w:r w:rsidRPr="00B74BE2">
                        <w:rPr>
                          <w:rFonts w:ascii="Verdana" w:hAnsi="Verdana"/>
                          <w:sz w:val="20"/>
                          <w:szCs w:val="20"/>
                        </w:rPr>
                        <w:br/>
                      </w:r>
                      <w:r w:rsidRPr="00B74BE2">
                        <w:rPr>
                          <w:rFonts w:ascii="Verdana" w:hAnsi="Verdana"/>
                          <w:sz w:val="6"/>
                          <w:szCs w:val="6"/>
                        </w:rPr>
                        <w:br/>
                      </w:r>
                      <w:r w:rsidRPr="00B74BE2">
                        <w:rPr>
                          <w:rFonts w:ascii="Verdana" w:hAnsi="Verdana"/>
                          <w:i/>
                          <w:sz w:val="20"/>
                          <w:szCs w:val="20"/>
                          <w:u w:val="single"/>
                        </w:rPr>
                        <w:t>Beispiele für Projekte:</w:t>
                      </w:r>
                      <w:r w:rsidRPr="00B74BE2">
                        <w:rPr>
                          <w:rFonts w:ascii="Verdana" w:hAnsi="Verdana"/>
                          <w:i/>
                          <w:sz w:val="20"/>
                          <w:szCs w:val="20"/>
                        </w:rPr>
                        <w:t xml:space="preserve"> Beschilderung- und Besucherlenkungsmaßnahmen, Aufbereitung von Online-Informationen, Öffentlichkeitsarbeits- und Kommunikationsmaßnahmen</w:t>
                      </w:r>
                      <w:r w:rsidRPr="00B74BE2">
                        <w:rPr>
                          <w:rFonts w:ascii="Verdana" w:hAnsi="Verdana"/>
                          <w:i/>
                          <w:sz w:val="20"/>
                          <w:szCs w:val="20"/>
                        </w:rPr>
                        <w:br/>
                      </w:r>
                    </w:p>
                    <w:p w:rsidR="00B74BE2" w:rsidRPr="00B74BE2" w:rsidRDefault="00B74BE2" w:rsidP="0097050F">
                      <w:pPr>
                        <w:pStyle w:val="Listenabsatz"/>
                        <w:numPr>
                          <w:ilvl w:val="2"/>
                          <w:numId w:val="32"/>
                        </w:numPr>
                        <w:spacing w:after="0" w:line="240" w:lineRule="auto"/>
                        <w:ind w:left="851" w:hanging="851"/>
                        <w:rPr>
                          <w:rFonts w:ascii="Verdana" w:hAnsi="Verdana"/>
                          <w:sz w:val="12"/>
                          <w:szCs w:val="12"/>
                        </w:rPr>
                      </w:pPr>
                      <w:r w:rsidRPr="00B74BE2">
                        <w:rPr>
                          <w:rFonts w:ascii="Verdana" w:hAnsi="Verdana"/>
                          <w:sz w:val="20"/>
                          <w:szCs w:val="20"/>
                        </w:rPr>
                        <w:t>Förderung von multimodalen, bevölkerungsgruppengerechten und verbindenden Mobilitätsangeboten mit besonderem Fokus auf innovative Maßnahmen.</w:t>
                      </w:r>
                      <w:r w:rsidRPr="00B74BE2">
                        <w:rPr>
                          <w:rFonts w:ascii="Verdana" w:hAnsi="Verdana"/>
                          <w:sz w:val="20"/>
                          <w:szCs w:val="20"/>
                        </w:rPr>
                        <w:br/>
                      </w:r>
                      <w:r w:rsidRPr="00B74BE2">
                        <w:rPr>
                          <w:rFonts w:ascii="Verdana" w:hAnsi="Verdana"/>
                          <w:sz w:val="6"/>
                          <w:szCs w:val="6"/>
                        </w:rPr>
                        <w:br/>
                      </w:r>
                      <w:r w:rsidRPr="00B74BE2">
                        <w:rPr>
                          <w:rFonts w:ascii="Verdana" w:hAnsi="Verdana"/>
                          <w:i/>
                          <w:sz w:val="20"/>
                          <w:szCs w:val="20"/>
                        </w:rPr>
                        <w:t>Beispiele für Projekte: Bürgerbusse, Ausbildungsbusse, Sharing-Angebote (Bike und Carsharing), Mitfahrbänke, digitale Mitfahrerbörsen, Fahr- u. Besorgungsdienste, sonstige Mobilitätsangebote</w:t>
                      </w:r>
                      <w:r w:rsidRPr="00B74BE2">
                        <w:rPr>
                          <w:rFonts w:ascii="Verdana" w:hAnsi="Verdana"/>
                          <w:i/>
                        </w:rPr>
                        <w:br/>
                      </w:r>
                    </w:p>
                  </w:txbxContent>
                </v:textbox>
                <w10:wrap type="square"/>
              </v:shape>
            </w:pict>
          </mc:Fallback>
        </mc:AlternateContent>
      </w:r>
      <w:r w:rsidR="00566E2E" w:rsidRPr="00566E2E">
        <w:rPr>
          <w:b/>
          <w:color w:val="5F497A" w:themeColor="accent4" w:themeShade="BF"/>
          <w:sz w:val="24"/>
          <w:szCs w:val="24"/>
        </w:rPr>
        <w:t>Nr.  1</w:t>
      </w:r>
      <w:r w:rsidR="00566E2E">
        <w:rPr>
          <w:b/>
          <w:sz w:val="22"/>
          <w:szCs w:val="22"/>
        </w:rPr>
        <w:tab/>
      </w:r>
      <w:r w:rsidR="00FB2982" w:rsidRPr="00566E2E">
        <w:rPr>
          <w:b/>
          <w:spacing w:val="-4"/>
          <w:sz w:val="22"/>
          <w:szCs w:val="22"/>
        </w:rPr>
        <w:t>HFZ 1.1</w:t>
      </w:r>
      <w:r w:rsidR="00FB2982" w:rsidRPr="00566E2E">
        <w:rPr>
          <w:b/>
          <w:spacing w:val="-4"/>
          <w:sz w:val="22"/>
          <w:szCs w:val="22"/>
        </w:rPr>
        <w:tab/>
        <w:t>Wohnortnahe Grundversorgung sichern, entwickeln und</w:t>
      </w:r>
      <w:r>
        <w:rPr>
          <w:b/>
          <w:spacing w:val="-4"/>
          <w:sz w:val="22"/>
          <w:szCs w:val="22"/>
        </w:rPr>
        <w:br/>
        <w:t xml:space="preserve"> </w:t>
      </w:r>
      <w:r>
        <w:rPr>
          <w:b/>
          <w:spacing w:val="-4"/>
          <w:sz w:val="22"/>
          <w:szCs w:val="22"/>
        </w:rPr>
        <w:tab/>
      </w:r>
      <w:r>
        <w:rPr>
          <w:b/>
          <w:spacing w:val="-4"/>
          <w:sz w:val="22"/>
          <w:szCs w:val="22"/>
        </w:rPr>
        <w:tab/>
      </w:r>
      <w:r w:rsidR="00FB2982" w:rsidRPr="00566E2E">
        <w:rPr>
          <w:b/>
          <w:spacing w:val="-4"/>
          <w:sz w:val="22"/>
          <w:szCs w:val="22"/>
        </w:rPr>
        <w:t>Dörfer</w:t>
      </w:r>
      <w:r w:rsidR="007B1ADD">
        <w:rPr>
          <w:b/>
          <w:sz w:val="22"/>
          <w:szCs w:val="22"/>
        </w:rPr>
        <w:tab/>
      </w:r>
      <w:r w:rsidR="00FB2982" w:rsidRPr="007B1ADD">
        <w:rPr>
          <w:b/>
          <w:sz w:val="22"/>
          <w:szCs w:val="22"/>
        </w:rPr>
        <w:t>erreichbar machen</w:t>
      </w:r>
    </w:p>
    <w:p w:rsidR="007B1ADD" w:rsidRPr="00FA0FDF" w:rsidRDefault="007B1ADD" w:rsidP="007B1ADD">
      <w:pPr>
        <w:tabs>
          <w:tab w:val="left" w:pos="1134"/>
        </w:tabs>
        <w:spacing w:before="0" w:after="0"/>
        <w:rPr>
          <w:b/>
          <w:sz w:val="16"/>
          <w:szCs w:val="16"/>
        </w:rPr>
      </w:pPr>
    </w:p>
    <w:p w:rsidR="0090372F" w:rsidRDefault="0090372F" w:rsidP="007B1ADD">
      <w:pPr>
        <w:tabs>
          <w:tab w:val="left" w:pos="1134"/>
        </w:tabs>
        <w:rPr>
          <w:b/>
          <w:sz w:val="22"/>
          <w:szCs w:val="22"/>
        </w:rPr>
      </w:pPr>
      <w:bookmarkStart w:id="8" w:name="_Hlk144122560"/>
    </w:p>
    <w:p w:rsidR="0090372F" w:rsidRDefault="0090372F" w:rsidP="007B1ADD">
      <w:pPr>
        <w:tabs>
          <w:tab w:val="left" w:pos="1134"/>
        </w:tabs>
        <w:rPr>
          <w:b/>
          <w:sz w:val="22"/>
          <w:szCs w:val="22"/>
        </w:rPr>
      </w:pPr>
    </w:p>
    <w:p w:rsidR="0090372F" w:rsidRDefault="0090372F" w:rsidP="007B1ADD">
      <w:pPr>
        <w:tabs>
          <w:tab w:val="left" w:pos="1134"/>
        </w:tabs>
        <w:rPr>
          <w:b/>
          <w:sz w:val="22"/>
          <w:szCs w:val="22"/>
        </w:rPr>
      </w:pPr>
    </w:p>
    <w:p w:rsidR="0090372F" w:rsidRDefault="0090372F" w:rsidP="007B1ADD">
      <w:pPr>
        <w:tabs>
          <w:tab w:val="left" w:pos="1134"/>
        </w:tabs>
        <w:rPr>
          <w:b/>
          <w:sz w:val="22"/>
          <w:szCs w:val="22"/>
        </w:rPr>
      </w:pPr>
    </w:p>
    <w:p w:rsidR="0090372F" w:rsidRDefault="0090372F" w:rsidP="007B1ADD">
      <w:pPr>
        <w:tabs>
          <w:tab w:val="left" w:pos="1134"/>
        </w:tabs>
        <w:rPr>
          <w:b/>
          <w:sz w:val="22"/>
          <w:szCs w:val="22"/>
        </w:rPr>
      </w:pPr>
    </w:p>
    <w:p w:rsidR="0090372F" w:rsidRDefault="0090372F" w:rsidP="007B1ADD">
      <w:pPr>
        <w:tabs>
          <w:tab w:val="left" w:pos="1134"/>
        </w:tabs>
        <w:rPr>
          <w:b/>
          <w:sz w:val="22"/>
          <w:szCs w:val="22"/>
        </w:rPr>
      </w:pPr>
    </w:p>
    <w:p w:rsidR="0090372F" w:rsidRDefault="0090372F" w:rsidP="007B1ADD">
      <w:pPr>
        <w:tabs>
          <w:tab w:val="left" w:pos="1134"/>
        </w:tabs>
        <w:rPr>
          <w:b/>
          <w:sz w:val="22"/>
          <w:szCs w:val="22"/>
        </w:rPr>
      </w:pPr>
    </w:p>
    <w:p w:rsidR="0090372F" w:rsidRDefault="0090372F" w:rsidP="007B1ADD">
      <w:pPr>
        <w:tabs>
          <w:tab w:val="left" w:pos="1134"/>
        </w:tabs>
        <w:rPr>
          <w:b/>
          <w:sz w:val="22"/>
          <w:szCs w:val="22"/>
        </w:rPr>
      </w:pPr>
    </w:p>
    <w:p w:rsidR="0090372F" w:rsidRDefault="0090372F" w:rsidP="007B1ADD">
      <w:pPr>
        <w:tabs>
          <w:tab w:val="left" w:pos="1134"/>
        </w:tabs>
        <w:rPr>
          <w:b/>
          <w:sz w:val="22"/>
          <w:szCs w:val="22"/>
        </w:rPr>
      </w:pPr>
    </w:p>
    <w:p w:rsidR="0090372F" w:rsidRDefault="0090372F" w:rsidP="007B1ADD">
      <w:pPr>
        <w:tabs>
          <w:tab w:val="left" w:pos="1134"/>
        </w:tabs>
        <w:rPr>
          <w:b/>
          <w:sz w:val="22"/>
          <w:szCs w:val="22"/>
        </w:rPr>
      </w:pPr>
    </w:p>
    <w:p w:rsidR="0090372F" w:rsidRDefault="0090372F" w:rsidP="007B1ADD">
      <w:pPr>
        <w:tabs>
          <w:tab w:val="left" w:pos="1134"/>
        </w:tabs>
        <w:rPr>
          <w:b/>
          <w:sz w:val="22"/>
          <w:szCs w:val="22"/>
        </w:rPr>
      </w:pPr>
    </w:p>
    <w:p w:rsidR="0090372F" w:rsidRDefault="0090372F" w:rsidP="007B1ADD">
      <w:pPr>
        <w:tabs>
          <w:tab w:val="left" w:pos="1134"/>
        </w:tabs>
        <w:rPr>
          <w:b/>
          <w:sz w:val="22"/>
          <w:szCs w:val="22"/>
        </w:rPr>
      </w:pPr>
    </w:p>
    <w:p w:rsidR="0090372F" w:rsidRDefault="0090372F" w:rsidP="007B1ADD">
      <w:pPr>
        <w:tabs>
          <w:tab w:val="left" w:pos="1134"/>
        </w:tabs>
        <w:rPr>
          <w:b/>
          <w:sz w:val="22"/>
          <w:szCs w:val="22"/>
        </w:rPr>
      </w:pPr>
    </w:p>
    <w:p w:rsidR="007B1ADD" w:rsidRPr="0023550F" w:rsidRDefault="00566E2E" w:rsidP="0090372F">
      <w:pPr>
        <w:tabs>
          <w:tab w:val="left" w:pos="1134"/>
          <w:tab w:val="left" w:pos="2268"/>
        </w:tabs>
        <w:rPr>
          <w:b/>
          <w:sz w:val="22"/>
          <w:szCs w:val="22"/>
        </w:rPr>
      </w:pPr>
      <w:r w:rsidRPr="0090372F">
        <w:rPr>
          <w:b/>
          <w:color w:val="5F497A" w:themeColor="accent4" w:themeShade="BF"/>
          <w:sz w:val="24"/>
          <w:szCs w:val="24"/>
        </w:rPr>
        <w:t>Nr.  2</w:t>
      </w:r>
      <w:r w:rsidR="0090372F">
        <w:rPr>
          <w:b/>
          <w:sz w:val="22"/>
          <w:szCs w:val="22"/>
        </w:rPr>
        <w:tab/>
      </w:r>
      <w:r w:rsidR="0090372F" w:rsidRPr="0090372F">
        <w:rPr>
          <w:b/>
          <w:spacing w:val="-4"/>
          <w:sz w:val="22"/>
          <w:szCs w:val="22"/>
        </w:rPr>
        <w:t>HFZ 1.2</w:t>
      </w:r>
      <w:r w:rsidR="0090372F" w:rsidRPr="0090372F">
        <w:rPr>
          <w:b/>
          <w:spacing w:val="-4"/>
          <w:sz w:val="22"/>
          <w:szCs w:val="22"/>
        </w:rPr>
        <w:tab/>
      </w:r>
      <w:r w:rsidR="00CB107E" w:rsidRPr="0090372F">
        <w:rPr>
          <w:b/>
          <w:spacing w:val="-4"/>
          <w:sz w:val="22"/>
          <w:szCs w:val="22"/>
        </w:rPr>
        <w:t>Lebensqualität in Städten und Dörfern der Region verbessern</w:t>
      </w:r>
    </w:p>
    <w:p w:rsidR="0097050F" w:rsidRDefault="00FA0FDF" w:rsidP="007B1ADD">
      <w:pPr>
        <w:tabs>
          <w:tab w:val="left" w:pos="1134"/>
        </w:tabs>
        <w:rPr>
          <w:b/>
        </w:rPr>
      </w:pPr>
      <w:r w:rsidRPr="0097050F">
        <w:rPr>
          <w:b/>
          <w:noProof/>
        </w:rPr>
        <mc:AlternateContent>
          <mc:Choice Requires="wps">
            <w:drawing>
              <wp:anchor distT="45720" distB="45720" distL="114300" distR="114300" simplePos="0" relativeHeight="251668480" behindDoc="0" locked="0" layoutInCell="1" allowOverlap="1" wp14:anchorId="56AB6268" wp14:editId="07EB0222">
                <wp:simplePos x="0" y="0"/>
                <wp:positionH relativeFrom="column">
                  <wp:posOffset>782183</wp:posOffset>
                </wp:positionH>
                <wp:positionV relativeFrom="paragraph">
                  <wp:posOffset>22997</wp:posOffset>
                </wp:positionV>
                <wp:extent cx="5420994" cy="3498214"/>
                <wp:effectExtent l="0" t="0" r="27940" b="2159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4" cy="3498214"/>
                        </a:xfrm>
                        <a:prstGeom prst="rect">
                          <a:avLst/>
                        </a:prstGeom>
                        <a:solidFill>
                          <a:srgbClr val="FFFFFF"/>
                        </a:solidFill>
                        <a:ln w="9525">
                          <a:solidFill>
                            <a:srgbClr val="000000"/>
                          </a:solidFill>
                          <a:miter lim="800000"/>
                          <a:headEnd/>
                          <a:tailEnd/>
                        </a:ln>
                      </wps:spPr>
                      <wps:txbx>
                        <w:txbxContent>
                          <w:p w:rsidR="00B74BE2" w:rsidRPr="00B74BE2" w:rsidRDefault="00B74BE2" w:rsidP="00B74BE2">
                            <w:pPr>
                              <w:pStyle w:val="TextLILE"/>
                            </w:pPr>
                            <w:r w:rsidRPr="00B74BE2">
                              <w:t>Teilziele:</w:t>
                            </w:r>
                          </w:p>
                          <w:p w:rsidR="00B74BE2" w:rsidRPr="00B74BE2" w:rsidRDefault="00B74BE2" w:rsidP="0097050F">
                            <w:pPr>
                              <w:spacing w:before="0" w:after="0" w:line="240" w:lineRule="auto"/>
                              <w:rPr>
                                <w:sz w:val="6"/>
                                <w:szCs w:val="6"/>
                              </w:rPr>
                            </w:pPr>
                          </w:p>
                          <w:p w:rsidR="00B74BE2" w:rsidRPr="00B74BE2" w:rsidRDefault="00B74BE2" w:rsidP="00475FFA">
                            <w:pPr>
                              <w:pStyle w:val="Listenabsatz"/>
                              <w:numPr>
                                <w:ilvl w:val="2"/>
                                <w:numId w:val="33"/>
                              </w:numPr>
                              <w:spacing w:after="0" w:line="240" w:lineRule="auto"/>
                              <w:ind w:left="851" w:hanging="851"/>
                              <w:rPr>
                                <w:rFonts w:ascii="Verdana" w:hAnsi="Verdana"/>
                                <w:sz w:val="12"/>
                                <w:szCs w:val="12"/>
                              </w:rPr>
                            </w:pPr>
                            <w:r w:rsidRPr="00B74BE2">
                              <w:rPr>
                                <w:rFonts w:ascii="Verdana" w:hAnsi="Verdana"/>
                                <w:sz w:val="20"/>
                                <w:szCs w:val="20"/>
                              </w:rPr>
                              <w:t>Reduzierung vo</w:t>
                            </w:r>
                            <w:r>
                              <w:rPr>
                                <w:rFonts w:ascii="Verdana" w:hAnsi="Verdana"/>
                                <w:sz w:val="20"/>
                                <w:szCs w:val="20"/>
                              </w:rPr>
                              <w:t>n</w:t>
                            </w:r>
                            <w:r w:rsidRPr="00B74BE2">
                              <w:rPr>
                                <w:rFonts w:ascii="Verdana" w:hAnsi="Verdana"/>
                                <w:sz w:val="20"/>
                                <w:szCs w:val="20"/>
                              </w:rPr>
                              <w:t xml:space="preserve"> Leerstand i</w:t>
                            </w:r>
                            <w:r>
                              <w:rPr>
                                <w:rFonts w:ascii="Verdana" w:hAnsi="Verdana"/>
                                <w:sz w:val="20"/>
                                <w:szCs w:val="20"/>
                              </w:rPr>
                              <w:t>n</w:t>
                            </w:r>
                            <w:r w:rsidRPr="00B74BE2">
                              <w:rPr>
                                <w:rFonts w:ascii="Verdana" w:hAnsi="Verdana"/>
                                <w:sz w:val="20"/>
                                <w:szCs w:val="20"/>
                              </w:rPr>
                              <w:t xml:space="preserve"> den Gemeinden der Region</w:t>
                            </w:r>
                            <w:r w:rsidRPr="00B74BE2">
                              <w:rPr>
                                <w:rFonts w:ascii="Verdana" w:hAnsi="Verdana"/>
                                <w:sz w:val="20"/>
                                <w:szCs w:val="20"/>
                              </w:rPr>
                              <w:br/>
                            </w:r>
                            <w:r w:rsidRPr="00B74BE2">
                              <w:rPr>
                                <w:rFonts w:ascii="Verdana" w:hAnsi="Verdana"/>
                                <w:sz w:val="6"/>
                                <w:szCs w:val="6"/>
                              </w:rPr>
                              <w:br/>
                            </w:r>
                            <w:r w:rsidRPr="00B74BE2">
                              <w:rPr>
                                <w:rFonts w:ascii="Verdana" w:hAnsi="Verdana"/>
                                <w:i/>
                                <w:sz w:val="20"/>
                                <w:szCs w:val="20"/>
                                <w:u w:val="single"/>
                              </w:rPr>
                              <w:t>Beispiele für Projekte:</w:t>
                            </w:r>
                            <w:r w:rsidRPr="00B74BE2">
                              <w:rPr>
                                <w:rFonts w:ascii="Verdana" w:hAnsi="Verdana"/>
                                <w:i/>
                                <w:sz w:val="20"/>
                                <w:szCs w:val="20"/>
                              </w:rPr>
                              <w:t xml:space="preserve"> Ansiedlung von Unternehmen oder sozialen Initiativen in leerstehenden Gebäuden, Neugestaltung von Leerständen, kommunale Nutzungskonzepte</w:t>
                            </w:r>
                            <w:r w:rsidRPr="00B74BE2">
                              <w:rPr>
                                <w:rFonts w:ascii="Verdana" w:hAnsi="Verdana"/>
                                <w:i/>
                                <w:sz w:val="20"/>
                                <w:szCs w:val="20"/>
                              </w:rPr>
                              <w:br/>
                            </w:r>
                          </w:p>
                          <w:p w:rsidR="00B74BE2" w:rsidRPr="00B74BE2" w:rsidRDefault="00B74BE2" w:rsidP="00FA0FDF">
                            <w:pPr>
                              <w:tabs>
                                <w:tab w:val="left" w:pos="851"/>
                              </w:tabs>
                              <w:spacing w:before="0" w:after="0" w:line="240" w:lineRule="auto"/>
                            </w:pPr>
                            <w:r w:rsidRPr="00B74BE2">
                              <w:rPr>
                                <w:b/>
                              </w:rPr>
                              <w:t>1.2.2</w:t>
                            </w:r>
                            <w:r w:rsidRPr="00B74BE2">
                              <w:tab/>
                              <w:t>Schaffung bzw. Wiederbelebung von multifunktionalen Nutzungsformen</w:t>
                            </w:r>
                            <w:r>
                              <w:br/>
                              <w:t xml:space="preserve"> </w:t>
                            </w:r>
                            <w:r>
                              <w:tab/>
                            </w:r>
                            <w:r w:rsidRPr="00B74BE2">
                              <w:t>und Kommunikationsorten in den Dörfern und Städten der Region</w:t>
                            </w:r>
                          </w:p>
                          <w:p w:rsidR="00B74BE2" w:rsidRPr="00B74BE2" w:rsidRDefault="00B74BE2" w:rsidP="00475FFA">
                            <w:pPr>
                              <w:tabs>
                                <w:tab w:val="left" w:pos="851"/>
                              </w:tabs>
                              <w:spacing w:before="0" w:after="0" w:line="240" w:lineRule="auto"/>
                              <w:rPr>
                                <w:sz w:val="6"/>
                                <w:szCs w:val="6"/>
                              </w:rPr>
                            </w:pPr>
                          </w:p>
                          <w:p w:rsidR="00B74BE2" w:rsidRPr="00B74BE2" w:rsidRDefault="00B74BE2" w:rsidP="00FA0FDF">
                            <w:pPr>
                              <w:tabs>
                                <w:tab w:val="left" w:pos="851"/>
                              </w:tabs>
                              <w:spacing w:before="0" w:after="0" w:line="240" w:lineRule="auto"/>
                              <w:ind w:left="851"/>
                              <w:rPr>
                                <w:i/>
                              </w:rPr>
                            </w:pPr>
                            <w:r w:rsidRPr="00B74BE2">
                              <w:rPr>
                                <w:i/>
                                <w:u w:val="single"/>
                              </w:rPr>
                              <w:t>Beispiele für Projekte:</w:t>
                            </w:r>
                            <w:r w:rsidRPr="00B74BE2">
                              <w:rPr>
                                <w:i/>
                              </w:rPr>
                              <w:t xml:space="preserve"> Dorfgemeinschaftshäuser, Dorfgasthäuser, multifunktionale Gebäude, Jugend- und Sozialräume, </w:t>
                            </w:r>
                            <w:proofErr w:type="gramStart"/>
                            <w:r w:rsidRPr="00B74BE2">
                              <w:rPr>
                                <w:i/>
                              </w:rPr>
                              <w:t>neue Dorfplätzen</w:t>
                            </w:r>
                            <w:proofErr w:type="gramEnd"/>
                            <w:r w:rsidRPr="00B74BE2">
                              <w:rPr>
                                <w:i/>
                              </w:rPr>
                              <w:t>, Schaffung bzw. Neugestaltung von Orten für Sport, Freizeit und Kultur</w:t>
                            </w:r>
                          </w:p>
                          <w:p w:rsidR="00B74BE2" w:rsidRPr="00B74BE2" w:rsidRDefault="00B74BE2" w:rsidP="00FA0FDF">
                            <w:pPr>
                              <w:tabs>
                                <w:tab w:val="left" w:pos="851"/>
                              </w:tabs>
                              <w:spacing w:before="0" w:after="0" w:line="240" w:lineRule="auto"/>
                              <w:ind w:left="851"/>
                              <w:rPr>
                                <w:i/>
                                <w:sz w:val="12"/>
                                <w:szCs w:val="12"/>
                              </w:rPr>
                            </w:pPr>
                          </w:p>
                          <w:p w:rsidR="00B74BE2" w:rsidRPr="00B74BE2" w:rsidRDefault="00B74BE2" w:rsidP="00FA0FDF">
                            <w:pPr>
                              <w:spacing w:before="0" w:after="0" w:line="240" w:lineRule="auto"/>
                              <w:ind w:left="851" w:hanging="851"/>
                              <w:rPr>
                                <w:b/>
                                <w:i/>
                              </w:rPr>
                            </w:pPr>
                            <w:r w:rsidRPr="00B74BE2">
                              <w:rPr>
                                <w:b/>
                              </w:rPr>
                              <w:t>1.2.3</w:t>
                            </w:r>
                            <w:r w:rsidRPr="00B74BE2">
                              <w:rPr>
                                <w:b/>
                                <w:i/>
                              </w:rPr>
                              <w:tab/>
                            </w:r>
                            <w:r w:rsidRPr="00B74BE2">
                              <w:t>Förderung eines sozialen Miteinanders durch starkes Ehrenamt und starke Gemeinschaften</w:t>
                            </w:r>
                          </w:p>
                          <w:p w:rsidR="00B74BE2" w:rsidRPr="00B74BE2" w:rsidRDefault="00B74BE2" w:rsidP="00FA0FDF">
                            <w:pPr>
                              <w:tabs>
                                <w:tab w:val="left" w:pos="851"/>
                              </w:tabs>
                              <w:spacing w:before="0" w:after="0" w:line="240" w:lineRule="auto"/>
                              <w:ind w:left="851"/>
                              <w:rPr>
                                <w:i/>
                                <w:sz w:val="6"/>
                                <w:szCs w:val="6"/>
                              </w:rPr>
                            </w:pPr>
                          </w:p>
                          <w:p w:rsidR="00B74BE2" w:rsidRPr="00F72841" w:rsidRDefault="00B74BE2" w:rsidP="00FA0FDF">
                            <w:pPr>
                              <w:tabs>
                                <w:tab w:val="left" w:pos="851"/>
                              </w:tabs>
                              <w:spacing w:before="0" w:after="0" w:line="240" w:lineRule="auto"/>
                              <w:ind w:left="851"/>
                              <w:rPr>
                                <w:sz w:val="12"/>
                                <w:szCs w:val="12"/>
                              </w:rPr>
                            </w:pPr>
                            <w:r w:rsidRPr="00B74BE2">
                              <w:rPr>
                                <w:i/>
                              </w:rPr>
                              <w:t xml:space="preserve">Beispiele für Projekte: Nachbarschaftstreffen/Veranstaltungen, Schaffung neuer Vereinsstrukturen/-modelle und Initiativen, flankierende investive Maßnahmen (z.B. Vereinsbus), Ehrenamtsbörse, Ehrenamtsvernetzung und - </w:t>
                            </w:r>
                            <w:proofErr w:type="spellStart"/>
                            <w:r w:rsidRPr="00B74BE2">
                              <w:rPr>
                                <w:i/>
                              </w:rPr>
                              <w:t>bekanntmachung</w:t>
                            </w:r>
                            <w:proofErr w:type="spellEnd"/>
                            <w:r w:rsidRPr="00B74BE2">
                              <w:rPr>
                                <w:i/>
                              </w:rPr>
                              <w:t>, Projekte zur Inklusion von „Randgruppen“ (z.B. inklusives Atelier)</w:t>
                            </w:r>
                            <w:r w:rsidRPr="00B74BE2">
                              <w:rPr>
                                <w:i/>
                              </w:rPr>
                              <w:tab/>
                            </w:r>
                            <w:r w:rsidRPr="00B74BE2">
                              <w:rPr>
                                <w:i/>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B6268" id="_x0000_s1029" type="#_x0000_t202" style="position:absolute;left:0;text-align:left;margin-left:61.6pt;margin-top:1.8pt;width:426.85pt;height:275.4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OpKAIAAE0EAAAOAAAAZHJzL2Uyb0RvYy54bWysVNtu2zAMfR+wfxD0vjhxnTUx4hRdugwD&#10;ugvQ7gNoSY6FyZImKbGzrx8lp2l2exnmB4EUqUPykPTqZugUOQjnpdEVnU2mlAjNDJd6V9Evj9tX&#10;C0p8AM1BGS0qehSe3qxfvlj1thS5aY3iwhEE0b7sbUXbEGyZZZ61ogM/MVZoNDbGdRBQdbuMO+gR&#10;vVNZPp2+znrjuHWGCe/x9m400nXCbxrBwqem8SIQVVHMLaTTpbOOZ7ZeQblzYFvJTmnAP2TRgdQY&#10;9Ax1BwHI3snfoDrJnPGmCRNmusw0jWQi1YDVzKa/VPPQghWpFiTH2zNN/v/Bso+Hz45Ijr27pkRD&#10;hz16FENohOIkj/T01pfo9WDRLwxvzICuqVRv7w376ok2mxb0Ttw6Z/pWAMf0ZvFldvF0xPERpO4/&#10;GI5hYB9MAhoa10XukA2C6Nim47k1mApheDkv8ulyWVDC0HZVLBf5rEgxoHx6bp0P74TpSBQq6rD3&#10;CR4O9z7EdKB8conRvFGSb6VSSXG7eqMcOQDOyTZ9J/Sf3JQmfUWX83w+MvBXiGn6/gTRyYADr2RX&#10;0cXZCcrI21vN0zgGkGqUMWWlT0RG7kYWw1APqWVXMUAkuTb8iMw6M8437iMKrXHfKelxtivqv+3B&#10;CUrUe43dWc6KIi5DUor5dY6Ku7TUlxbQDKEqGigZxU1IC5R4s7fYxa1M/D5nckoZZzbRftqvuBSX&#10;evJ6/gusfwAAAP//AwBQSwMEFAAGAAgAAAAhALoYI57dAAAACQEAAA8AAABkcnMvZG93bnJldi54&#10;bWxMj8FOwzAQRO9I/IO1SFwq6pDgQEOcCir1xKmh3N14SSLidYjdNv17lhMcRzOaeVOuZzeIE06h&#10;96ThfpmAQGq87anVsH/f3j2BCNGQNYMn1HDBAOvq+qo0hfVn2uGpjq3gEgqF0dDFOBZShqZDZ8LS&#10;j0jsffrJmchyaqWdzJnL3SDTJMmlMz3xQmdG3HTYfNVHpyH/rrPF24dd0O6yfZ0ap+xmr7S+vZlf&#10;nkFEnONfGH7xGR0qZjr4I9kgBtZplnJUQ5aDYH/1mK9AHDQo9aBAVqX8/6D6AQAA//8DAFBLAQIt&#10;ABQABgAIAAAAIQC2gziS/gAAAOEBAAATAAAAAAAAAAAAAAAAAAAAAABbQ29udGVudF9UeXBlc10u&#10;eG1sUEsBAi0AFAAGAAgAAAAhADj9If/WAAAAlAEAAAsAAAAAAAAAAAAAAAAALwEAAF9yZWxzLy5y&#10;ZWxzUEsBAi0AFAAGAAgAAAAhAJ8ZM6koAgAATQQAAA4AAAAAAAAAAAAAAAAALgIAAGRycy9lMm9E&#10;b2MueG1sUEsBAi0AFAAGAAgAAAAhALoYI57dAAAACQEAAA8AAAAAAAAAAAAAAAAAggQAAGRycy9k&#10;b3ducmV2LnhtbFBLBQYAAAAABAAEAPMAAACMBQAAAAA=&#10;">
                <v:textbox style="mso-fit-shape-to-text:t">
                  <w:txbxContent>
                    <w:p w:rsidR="00B74BE2" w:rsidRPr="00B74BE2" w:rsidRDefault="00B74BE2" w:rsidP="00B74BE2">
                      <w:pPr>
                        <w:pStyle w:val="TextLILE"/>
                      </w:pPr>
                      <w:r w:rsidRPr="00B74BE2">
                        <w:t>Teilziele:</w:t>
                      </w:r>
                    </w:p>
                    <w:p w:rsidR="00B74BE2" w:rsidRPr="00B74BE2" w:rsidRDefault="00B74BE2" w:rsidP="0097050F">
                      <w:pPr>
                        <w:spacing w:before="0" w:after="0" w:line="240" w:lineRule="auto"/>
                        <w:rPr>
                          <w:sz w:val="6"/>
                          <w:szCs w:val="6"/>
                        </w:rPr>
                      </w:pPr>
                    </w:p>
                    <w:p w:rsidR="00B74BE2" w:rsidRPr="00B74BE2" w:rsidRDefault="00B74BE2" w:rsidP="00475FFA">
                      <w:pPr>
                        <w:pStyle w:val="Listenabsatz"/>
                        <w:numPr>
                          <w:ilvl w:val="2"/>
                          <w:numId w:val="33"/>
                        </w:numPr>
                        <w:spacing w:after="0" w:line="240" w:lineRule="auto"/>
                        <w:ind w:left="851" w:hanging="851"/>
                        <w:rPr>
                          <w:rFonts w:ascii="Verdana" w:hAnsi="Verdana"/>
                          <w:sz w:val="12"/>
                          <w:szCs w:val="12"/>
                        </w:rPr>
                      </w:pPr>
                      <w:r w:rsidRPr="00B74BE2">
                        <w:rPr>
                          <w:rFonts w:ascii="Verdana" w:hAnsi="Verdana"/>
                          <w:sz w:val="20"/>
                          <w:szCs w:val="20"/>
                        </w:rPr>
                        <w:t>Reduzierung vo</w:t>
                      </w:r>
                      <w:r>
                        <w:rPr>
                          <w:rFonts w:ascii="Verdana" w:hAnsi="Verdana"/>
                          <w:sz w:val="20"/>
                          <w:szCs w:val="20"/>
                        </w:rPr>
                        <w:t>n</w:t>
                      </w:r>
                      <w:r w:rsidRPr="00B74BE2">
                        <w:rPr>
                          <w:rFonts w:ascii="Verdana" w:hAnsi="Verdana"/>
                          <w:sz w:val="20"/>
                          <w:szCs w:val="20"/>
                        </w:rPr>
                        <w:t xml:space="preserve"> Leerstand i</w:t>
                      </w:r>
                      <w:r>
                        <w:rPr>
                          <w:rFonts w:ascii="Verdana" w:hAnsi="Verdana"/>
                          <w:sz w:val="20"/>
                          <w:szCs w:val="20"/>
                        </w:rPr>
                        <w:t>n</w:t>
                      </w:r>
                      <w:r w:rsidRPr="00B74BE2">
                        <w:rPr>
                          <w:rFonts w:ascii="Verdana" w:hAnsi="Verdana"/>
                          <w:sz w:val="20"/>
                          <w:szCs w:val="20"/>
                        </w:rPr>
                        <w:t xml:space="preserve"> den Gemeinden der Region</w:t>
                      </w:r>
                      <w:r w:rsidRPr="00B74BE2">
                        <w:rPr>
                          <w:rFonts w:ascii="Verdana" w:hAnsi="Verdana"/>
                          <w:sz w:val="20"/>
                          <w:szCs w:val="20"/>
                        </w:rPr>
                        <w:br/>
                      </w:r>
                      <w:r w:rsidRPr="00B74BE2">
                        <w:rPr>
                          <w:rFonts w:ascii="Verdana" w:hAnsi="Verdana"/>
                          <w:sz w:val="6"/>
                          <w:szCs w:val="6"/>
                        </w:rPr>
                        <w:br/>
                      </w:r>
                      <w:r w:rsidRPr="00B74BE2">
                        <w:rPr>
                          <w:rFonts w:ascii="Verdana" w:hAnsi="Verdana"/>
                          <w:i/>
                          <w:sz w:val="20"/>
                          <w:szCs w:val="20"/>
                          <w:u w:val="single"/>
                        </w:rPr>
                        <w:t>Beispiele für Projekte:</w:t>
                      </w:r>
                      <w:r w:rsidRPr="00B74BE2">
                        <w:rPr>
                          <w:rFonts w:ascii="Verdana" w:hAnsi="Verdana"/>
                          <w:i/>
                          <w:sz w:val="20"/>
                          <w:szCs w:val="20"/>
                        </w:rPr>
                        <w:t xml:space="preserve"> Ansiedlung von Unternehmen oder sozialen Initiativen in leerstehenden Gebäuden, Neugestaltung von Leerständen, kommunale Nutzungskonzepte</w:t>
                      </w:r>
                      <w:r w:rsidRPr="00B74BE2">
                        <w:rPr>
                          <w:rFonts w:ascii="Verdana" w:hAnsi="Verdana"/>
                          <w:i/>
                          <w:sz w:val="20"/>
                          <w:szCs w:val="20"/>
                        </w:rPr>
                        <w:br/>
                      </w:r>
                    </w:p>
                    <w:p w:rsidR="00B74BE2" w:rsidRPr="00B74BE2" w:rsidRDefault="00B74BE2" w:rsidP="00FA0FDF">
                      <w:pPr>
                        <w:tabs>
                          <w:tab w:val="left" w:pos="851"/>
                        </w:tabs>
                        <w:spacing w:before="0" w:after="0" w:line="240" w:lineRule="auto"/>
                      </w:pPr>
                      <w:r w:rsidRPr="00B74BE2">
                        <w:rPr>
                          <w:b/>
                        </w:rPr>
                        <w:t>1.2.2</w:t>
                      </w:r>
                      <w:r w:rsidRPr="00B74BE2">
                        <w:tab/>
                        <w:t>Schaffung bzw. Wiederbelebung von multifunktionalen Nutzungsformen</w:t>
                      </w:r>
                      <w:r>
                        <w:br/>
                        <w:t xml:space="preserve"> </w:t>
                      </w:r>
                      <w:r>
                        <w:tab/>
                      </w:r>
                      <w:r w:rsidRPr="00B74BE2">
                        <w:t>und Kommunikationsorten in den Dörfern und Städten der Region</w:t>
                      </w:r>
                    </w:p>
                    <w:p w:rsidR="00B74BE2" w:rsidRPr="00B74BE2" w:rsidRDefault="00B74BE2" w:rsidP="00475FFA">
                      <w:pPr>
                        <w:tabs>
                          <w:tab w:val="left" w:pos="851"/>
                        </w:tabs>
                        <w:spacing w:before="0" w:after="0" w:line="240" w:lineRule="auto"/>
                        <w:rPr>
                          <w:sz w:val="6"/>
                          <w:szCs w:val="6"/>
                        </w:rPr>
                      </w:pPr>
                    </w:p>
                    <w:p w:rsidR="00B74BE2" w:rsidRPr="00B74BE2" w:rsidRDefault="00B74BE2" w:rsidP="00FA0FDF">
                      <w:pPr>
                        <w:tabs>
                          <w:tab w:val="left" w:pos="851"/>
                        </w:tabs>
                        <w:spacing w:before="0" w:after="0" w:line="240" w:lineRule="auto"/>
                        <w:ind w:left="851"/>
                        <w:rPr>
                          <w:i/>
                        </w:rPr>
                      </w:pPr>
                      <w:r w:rsidRPr="00B74BE2">
                        <w:rPr>
                          <w:i/>
                          <w:u w:val="single"/>
                        </w:rPr>
                        <w:t>Beispiele für Projekte:</w:t>
                      </w:r>
                      <w:r w:rsidRPr="00B74BE2">
                        <w:rPr>
                          <w:i/>
                        </w:rPr>
                        <w:t xml:space="preserve"> Dorfgemeinschaftshäuser, Dorfgasthäuser, multifunktionale Gebäude, Jugend- und Sozialräume, </w:t>
                      </w:r>
                      <w:proofErr w:type="gramStart"/>
                      <w:r w:rsidRPr="00B74BE2">
                        <w:rPr>
                          <w:i/>
                        </w:rPr>
                        <w:t>neue Dorfplätzen</w:t>
                      </w:r>
                      <w:proofErr w:type="gramEnd"/>
                      <w:r w:rsidRPr="00B74BE2">
                        <w:rPr>
                          <w:i/>
                        </w:rPr>
                        <w:t>, Schaffung bzw. Neugestaltung von Orten für Sport, Freizeit und Kultur</w:t>
                      </w:r>
                    </w:p>
                    <w:p w:rsidR="00B74BE2" w:rsidRPr="00B74BE2" w:rsidRDefault="00B74BE2" w:rsidP="00FA0FDF">
                      <w:pPr>
                        <w:tabs>
                          <w:tab w:val="left" w:pos="851"/>
                        </w:tabs>
                        <w:spacing w:before="0" w:after="0" w:line="240" w:lineRule="auto"/>
                        <w:ind w:left="851"/>
                        <w:rPr>
                          <w:i/>
                          <w:sz w:val="12"/>
                          <w:szCs w:val="12"/>
                        </w:rPr>
                      </w:pPr>
                    </w:p>
                    <w:p w:rsidR="00B74BE2" w:rsidRPr="00B74BE2" w:rsidRDefault="00B74BE2" w:rsidP="00FA0FDF">
                      <w:pPr>
                        <w:spacing w:before="0" w:after="0" w:line="240" w:lineRule="auto"/>
                        <w:ind w:left="851" w:hanging="851"/>
                        <w:rPr>
                          <w:b/>
                          <w:i/>
                        </w:rPr>
                      </w:pPr>
                      <w:r w:rsidRPr="00B74BE2">
                        <w:rPr>
                          <w:b/>
                        </w:rPr>
                        <w:t>1.2.3</w:t>
                      </w:r>
                      <w:r w:rsidRPr="00B74BE2">
                        <w:rPr>
                          <w:b/>
                          <w:i/>
                        </w:rPr>
                        <w:tab/>
                      </w:r>
                      <w:r w:rsidRPr="00B74BE2">
                        <w:t>Förderung eines sozialen Miteinanders durch starkes Ehrenamt und starke Gemeinschaften</w:t>
                      </w:r>
                    </w:p>
                    <w:p w:rsidR="00B74BE2" w:rsidRPr="00B74BE2" w:rsidRDefault="00B74BE2" w:rsidP="00FA0FDF">
                      <w:pPr>
                        <w:tabs>
                          <w:tab w:val="left" w:pos="851"/>
                        </w:tabs>
                        <w:spacing w:before="0" w:after="0" w:line="240" w:lineRule="auto"/>
                        <w:ind w:left="851"/>
                        <w:rPr>
                          <w:i/>
                          <w:sz w:val="6"/>
                          <w:szCs w:val="6"/>
                        </w:rPr>
                      </w:pPr>
                    </w:p>
                    <w:p w:rsidR="00B74BE2" w:rsidRPr="00F72841" w:rsidRDefault="00B74BE2" w:rsidP="00FA0FDF">
                      <w:pPr>
                        <w:tabs>
                          <w:tab w:val="left" w:pos="851"/>
                        </w:tabs>
                        <w:spacing w:before="0" w:after="0" w:line="240" w:lineRule="auto"/>
                        <w:ind w:left="851"/>
                        <w:rPr>
                          <w:sz w:val="12"/>
                          <w:szCs w:val="12"/>
                        </w:rPr>
                      </w:pPr>
                      <w:r w:rsidRPr="00B74BE2">
                        <w:rPr>
                          <w:i/>
                        </w:rPr>
                        <w:t xml:space="preserve">Beispiele für Projekte: Nachbarschaftstreffen/Veranstaltungen, Schaffung neuer Vereinsstrukturen/-modelle und Initiativen, flankierende investive Maßnahmen (z.B. Vereinsbus), Ehrenamtsbörse, Ehrenamtsvernetzung und - </w:t>
                      </w:r>
                      <w:proofErr w:type="spellStart"/>
                      <w:r w:rsidRPr="00B74BE2">
                        <w:rPr>
                          <w:i/>
                        </w:rPr>
                        <w:t>bekanntmachung</w:t>
                      </w:r>
                      <w:proofErr w:type="spellEnd"/>
                      <w:r w:rsidRPr="00B74BE2">
                        <w:rPr>
                          <w:i/>
                        </w:rPr>
                        <w:t>, Projekte zur Inklusion von „Randgruppen“ (z.B. inklusives Atelier)</w:t>
                      </w:r>
                      <w:r w:rsidRPr="00B74BE2">
                        <w:rPr>
                          <w:i/>
                        </w:rPr>
                        <w:tab/>
                      </w:r>
                      <w:r w:rsidRPr="00B74BE2">
                        <w:rPr>
                          <w:i/>
                        </w:rPr>
                        <w:br/>
                      </w:r>
                    </w:p>
                  </w:txbxContent>
                </v:textbox>
                <w10:wrap type="square"/>
              </v:shape>
            </w:pict>
          </mc:Fallback>
        </mc:AlternateContent>
      </w:r>
    </w:p>
    <w:p w:rsidR="0097050F" w:rsidRDefault="0097050F" w:rsidP="007B1ADD">
      <w:pPr>
        <w:tabs>
          <w:tab w:val="left" w:pos="1134"/>
        </w:tabs>
        <w:rPr>
          <w:b/>
        </w:rPr>
      </w:pPr>
    </w:p>
    <w:p w:rsidR="0097050F" w:rsidRDefault="0097050F" w:rsidP="007B1ADD">
      <w:pPr>
        <w:tabs>
          <w:tab w:val="left" w:pos="1134"/>
        </w:tabs>
        <w:rPr>
          <w:b/>
        </w:rPr>
      </w:pPr>
    </w:p>
    <w:p w:rsidR="0097050F" w:rsidRDefault="0097050F" w:rsidP="007B1ADD">
      <w:pPr>
        <w:tabs>
          <w:tab w:val="left" w:pos="1134"/>
        </w:tabs>
        <w:rPr>
          <w:b/>
        </w:rPr>
      </w:pPr>
    </w:p>
    <w:p w:rsidR="0097050F" w:rsidRDefault="0097050F" w:rsidP="007B1ADD">
      <w:pPr>
        <w:tabs>
          <w:tab w:val="left" w:pos="1134"/>
        </w:tabs>
        <w:rPr>
          <w:b/>
        </w:rPr>
      </w:pPr>
    </w:p>
    <w:p w:rsidR="0097050F" w:rsidRDefault="0097050F" w:rsidP="007B1ADD">
      <w:pPr>
        <w:tabs>
          <w:tab w:val="left" w:pos="1134"/>
        </w:tabs>
        <w:rPr>
          <w:b/>
        </w:rPr>
      </w:pPr>
    </w:p>
    <w:p w:rsidR="0097050F" w:rsidRDefault="0097050F" w:rsidP="007B1ADD">
      <w:pPr>
        <w:tabs>
          <w:tab w:val="left" w:pos="1134"/>
        </w:tabs>
        <w:rPr>
          <w:b/>
        </w:rPr>
      </w:pPr>
    </w:p>
    <w:p w:rsidR="0097050F" w:rsidRDefault="0097050F" w:rsidP="007B1ADD">
      <w:pPr>
        <w:tabs>
          <w:tab w:val="left" w:pos="1134"/>
        </w:tabs>
        <w:rPr>
          <w:b/>
        </w:rPr>
      </w:pPr>
    </w:p>
    <w:p w:rsidR="0097050F" w:rsidRDefault="0097050F" w:rsidP="007B1ADD">
      <w:pPr>
        <w:tabs>
          <w:tab w:val="left" w:pos="1134"/>
        </w:tabs>
        <w:rPr>
          <w:b/>
        </w:rPr>
      </w:pPr>
    </w:p>
    <w:p w:rsidR="0097050F" w:rsidRDefault="0097050F" w:rsidP="007B1ADD">
      <w:pPr>
        <w:tabs>
          <w:tab w:val="left" w:pos="1134"/>
        </w:tabs>
        <w:rPr>
          <w:b/>
        </w:rPr>
      </w:pPr>
    </w:p>
    <w:p w:rsidR="0097050F" w:rsidRDefault="0097050F" w:rsidP="007B1ADD">
      <w:pPr>
        <w:tabs>
          <w:tab w:val="left" w:pos="1134"/>
        </w:tabs>
        <w:rPr>
          <w:b/>
        </w:rPr>
      </w:pPr>
    </w:p>
    <w:p w:rsidR="0097050F" w:rsidRDefault="0097050F" w:rsidP="007B1ADD">
      <w:pPr>
        <w:tabs>
          <w:tab w:val="left" w:pos="1134"/>
        </w:tabs>
        <w:rPr>
          <w:b/>
        </w:rPr>
      </w:pPr>
    </w:p>
    <w:p w:rsidR="00444FB7" w:rsidRDefault="00444FB7">
      <w:pPr>
        <w:spacing w:before="0" w:after="0" w:line="240" w:lineRule="auto"/>
        <w:jc w:val="left"/>
        <w:rPr>
          <w:b/>
        </w:rPr>
      </w:pPr>
      <w:r>
        <w:rPr>
          <w:b/>
        </w:rPr>
        <w:br w:type="page"/>
      </w:r>
    </w:p>
    <w:p w:rsidR="0097050F" w:rsidRPr="00444FB7" w:rsidRDefault="0097050F" w:rsidP="007B1ADD">
      <w:pPr>
        <w:tabs>
          <w:tab w:val="left" w:pos="1134"/>
        </w:tabs>
        <w:rPr>
          <w:b/>
          <w:sz w:val="10"/>
          <w:szCs w:val="10"/>
        </w:rPr>
      </w:pPr>
    </w:p>
    <w:bookmarkEnd w:id="8"/>
    <w:p w:rsidR="00FA0FDF" w:rsidRPr="0090372F" w:rsidRDefault="0090372F" w:rsidP="0090372F">
      <w:pPr>
        <w:tabs>
          <w:tab w:val="left" w:pos="1134"/>
          <w:tab w:val="left" w:pos="2268"/>
        </w:tabs>
        <w:spacing w:line="240" w:lineRule="auto"/>
        <w:rPr>
          <w:b/>
          <w:spacing w:val="-2"/>
          <w:sz w:val="22"/>
          <w:szCs w:val="22"/>
        </w:rPr>
      </w:pPr>
      <w:r w:rsidRPr="0090372F">
        <w:rPr>
          <w:b/>
          <w:color w:val="5F497A" w:themeColor="accent4" w:themeShade="BF"/>
          <w:sz w:val="24"/>
          <w:szCs w:val="24"/>
        </w:rPr>
        <w:t xml:space="preserve">Nr.  </w:t>
      </w:r>
      <w:r>
        <w:rPr>
          <w:b/>
          <w:color w:val="5F497A" w:themeColor="accent4" w:themeShade="BF"/>
          <w:sz w:val="24"/>
          <w:szCs w:val="24"/>
        </w:rPr>
        <w:t>3</w:t>
      </w:r>
      <w:r>
        <w:rPr>
          <w:b/>
          <w:color w:val="5F497A" w:themeColor="accent4" w:themeShade="BF"/>
          <w:sz w:val="24"/>
          <w:szCs w:val="24"/>
        </w:rPr>
        <w:tab/>
      </w:r>
      <w:r w:rsidR="00FA0FDF" w:rsidRPr="0090372F">
        <w:rPr>
          <w:b/>
          <w:spacing w:val="-2"/>
          <w:sz w:val="22"/>
          <w:szCs w:val="22"/>
        </w:rPr>
        <w:t>HFZ 1.3</w:t>
      </w:r>
      <w:r w:rsidR="00FA0FDF" w:rsidRPr="0090372F">
        <w:rPr>
          <w:b/>
          <w:spacing w:val="-2"/>
          <w:sz w:val="22"/>
          <w:szCs w:val="22"/>
        </w:rPr>
        <w:tab/>
        <w:t>Herausforderungen des demographischen Wandels gestalten</w:t>
      </w:r>
    </w:p>
    <w:p w:rsidR="00FA0FDF" w:rsidRDefault="00FA0FDF" w:rsidP="00FA0FDF">
      <w:pPr>
        <w:tabs>
          <w:tab w:val="left" w:pos="1134"/>
        </w:tabs>
        <w:rPr>
          <w:b/>
        </w:rPr>
      </w:pPr>
      <w:r w:rsidRPr="0097050F">
        <w:rPr>
          <w:b/>
          <w:noProof/>
        </w:rPr>
        <mc:AlternateContent>
          <mc:Choice Requires="wps">
            <w:drawing>
              <wp:anchor distT="45720" distB="45720" distL="114300" distR="114300" simplePos="0" relativeHeight="251670528" behindDoc="0" locked="0" layoutInCell="1" allowOverlap="1" wp14:anchorId="63434B18" wp14:editId="27A4C86A">
                <wp:simplePos x="0" y="0"/>
                <wp:positionH relativeFrom="column">
                  <wp:posOffset>716280</wp:posOffset>
                </wp:positionH>
                <wp:positionV relativeFrom="paragraph">
                  <wp:posOffset>80662</wp:posOffset>
                </wp:positionV>
                <wp:extent cx="5420994" cy="3498214"/>
                <wp:effectExtent l="0" t="0" r="27940" b="2159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4" cy="3498214"/>
                        </a:xfrm>
                        <a:prstGeom prst="rect">
                          <a:avLst/>
                        </a:prstGeom>
                        <a:solidFill>
                          <a:srgbClr val="FFFFFF"/>
                        </a:solidFill>
                        <a:ln w="9525">
                          <a:solidFill>
                            <a:srgbClr val="000000"/>
                          </a:solidFill>
                          <a:miter lim="800000"/>
                          <a:headEnd/>
                          <a:tailEnd/>
                        </a:ln>
                      </wps:spPr>
                      <wps:txbx>
                        <w:txbxContent>
                          <w:p w:rsidR="00B74BE2" w:rsidRPr="00CB107E" w:rsidRDefault="00B74BE2" w:rsidP="00B74BE2">
                            <w:pPr>
                              <w:pStyle w:val="TextLILE"/>
                            </w:pPr>
                            <w:r w:rsidRPr="00CB107E">
                              <w:t>Teilziele:</w:t>
                            </w:r>
                          </w:p>
                          <w:p w:rsidR="00B74BE2" w:rsidRPr="007B1ADD" w:rsidRDefault="00B74BE2" w:rsidP="00FA0FDF">
                            <w:pPr>
                              <w:spacing w:before="0" w:after="0" w:line="240" w:lineRule="auto"/>
                              <w:rPr>
                                <w:sz w:val="12"/>
                                <w:szCs w:val="12"/>
                              </w:rPr>
                            </w:pPr>
                          </w:p>
                          <w:p w:rsidR="00B74BE2" w:rsidRPr="00FA0FDF" w:rsidRDefault="00B74BE2" w:rsidP="00FA0FDF">
                            <w:pPr>
                              <w:tabs>
                                <w:tab w:val="left" w:pos="851"/>
                              </w:tabs>
                              <w:spacing w:line="240" w:lineRule="auto"/>
                              <w:ind w:left="851" w:hanging="851"/>
                              <w:rPr>
                                <w:rFonts w:asciiTheme="minorHAnsi" w:hAnsiTheme="minorHAnsi"/>
                                <w:sz w:val="22"/>
                                <w:szCs w:val="22"/>
                              </w:rPr>
                            </w:pPr>
                            <w:r w:rsidRPr="00FA0FDF">
                              <w:rPr>
                                <w:rFonts w:asciiTheme="minorHAnsi" w:hAnsiTheme="minorHAnsi"/>
                                <w:b/>
                                <w:sz w:val="22"/>
                                <w:szCs w:val="22"/>
                              </w:rPr>
                              <w:t>1.3.1</w:t>
                            </w:r>
                            <w:r w:rsidRPr="00FA0FDF">
                              <w:rPr>
                                <w:rFonts w:asciiTheme="minorHAnsi" w:hAnsiTheme="minorHAnsi"/>
                                <w:sz w:val="22"/>
                                <w:szCs w:val="22"/>
                              </w:rPr>
                              <w:tab/>
                            </w:r>
                            <w:r w:rsidRPr="00D6421B">
                              <w:t>Förderung der Teilhabe aller Menschen durch zielgruppengerechte Angebote für junge Menschen und Familien sowie für ältere Menschen</w:t>
                            </w:r>
                          </w:p>
                          <w:p w:rsidR="00B74BE2" w:rsidRPr="00D6421B" w:rsidRDefault="00B74BE2" w:rsidP="00FA0FDF">
                            <w:pPr>
                              <w:spacing w:after="0" w:line="240" w:lineRule="auto"/>
                              <w:ind w:left="851"/>
                              <w:rPr>
                                <w:i/>
                              </w:rPr>
                            </w:pPr>
                            <w:r w:rsidRPr="00D6421B">
                              <w:rPr>
                                <w:sz w:val="6"/>
                                <w:szCs w:val="6"/>
                              </w:rPr>
                              <w:br/>
                            </w:r>
                            <w:r w:rsidRPr="00D6421B">
                              <w:rPr>
                                <w:i/>
                              </w:rPr>
                              <w:t>Beispiele für Projekte: Mehrgenerationsplatz, Barrierefreiheit öffentlicher und Naherholungsangebote, Seniorentreffs und sonstige Seniorenarbeit, Kinder- und Familiencafés, Spiel- und Abenteuerplätze, Jugendtreffs, Jugendwettbewerbe/-portale zur Einbeziehung in Entscheidungsprozesse, zielgruppengerechte Einkaufsmöglichkeiten, sonstige soziale, kulturelle und infrastrukturelle Angebote für die genannten Zielgruppen (auch zielgruppenübergreifend)</w:t>
                            </w:r>
                          </w:p>
                          <w:p w:rsidR="00B74BE2" w:rsidRPr="00D6421B" w:rsidRDefault="00B74BE2" w:rsidP="00FA0FDF">
                            <w:pPr>
                              <w:spacing w:after="0" w:line="240" w:lineRule="auto"/>
                              <w:ind w:left="851"/>
                              <w:rPr>
                                <w:i/>
                                <w:sz w:val="12"/>
                                <w:szCs w:val="12"/>
                              </w:rPr>
                            </w:pPr>
                          </w:p>
                          <w:p w:rsidR="00B74BE2" w:rsidRPr="00D6421B" w:rsidRDefault="00B74BE2" w:rsidP="00FA0FDF">
                            <w:pPr>
                              <w:tabs>
                                <w:tab w:val="left" w:pos="851"/>
                              </w:tabs>
                              <w:spacing w:before="0" w:after="0" w:line="240" w:lineRule="auto"/>
                            </w:pPr>
                            <w:r w:rsidRPr="00D6421B">
                              <w:rPr>
                                <w:b/>
                              </w:rPr>
                              <w:t>1.3.2</w:t>
                            </w:r>
                            <w:r w:rsidRPr="00D6421B">
                              <w:rPr>
                                <w:b/>
                              </w:rPr>
                              <w:tab/>
                            </w:r>
                            <w:r w:rsidRPr="00D6421B">
                              <w:t>Förderung neuer zielgruppengerechter Wohnformen</w:t>
                            </w:r>
                          </w:p>
                          <w:p w:rsidR="00B74BE2" w:rsidRPr="00D6421B" w:rsidRDefault="00B74BE2" w:rsidP="00FA0FDF">
                            <w:pPr>
                              <w:tabs>
                                <w:tab w:val="left" w:pos="851"/>
                              </w:tabs>
                              <w:spacing w:before="0" w:after="0" w:line="240" w:lineRule="auto"/>
                              <w:rPr>
                                <w:sz w:val="6"/>
                                <w:szCs w:val="6"/>
                              </w:rPr>
                            </w:pPr>
                          </w:p>
                          <w:p w:rsidR="00B74BE2" w:rsidRPr="00D6421B" w:rsidRDefault="00B74BE2" w:rsidP="00FA0FDF">
                            <w:pPr>
                              <w:tabs>
                                <w:tab w:val="left" w:pos="851"/>
                              </w:tabs>
                              <w:spacing w:before="0" w:after="0" w:line="240" w:lineRule="auto"/>
                              <w:ind w:left="851"/>
                              <w:rPr>
                                <w:i/>
                              </w:rPr>
                            </w:pPr>
                            <w:r w:rsidRPr="00D6421B">
                              <w:rPr>
                                <w:i/>
                                <w:u w:val="single"/>
                              </w:rPr>
                              <w:t>Beispiele für Projekte:</w:t>
                            </w:r>
                            <w:r w:rsidRPr="00D6421B">
                              <w:rPr>
                                <w:i/>
                              </w:rPr>
                              <w:t xml:space="preserve"> Mehrgenerationswohnen, gemeinschaftliches Wohnen, barrierefreies Wohnen, Wohnformen für jüngere Menschen, Azubi-Wohnen, </w:t>
                            </w:r>
                            <w:proofErr w:type="spellStart"/>
                            <w:r w:rsidRPr="00D6421B">
                              <w:rPr>
                                <w:i/>
                              </w:rPr>
                              <w:t>Tinyhaus</w:t>
                            </w:r>
                            <w:proofErr w:type="spellEnd"/>
                            <w:r w:rsidRPr="00D6421B">
                              <w:rPr>
                                <w:i/>
                              </w:rPr>
                              <w:t>-Siedlungsflächen für junge Menschen und Studierende</w:t>
                            </w:r>
                          </w:p>
                          <w:p w:rsidR="00B74BE2" w:rsidRPr="00B74BE2" w:rsidRDefault="00B74BE2" w:rsidP="00FA0FDF">
                            <w:pPr>
                              <w:tabs>
                                <w:tab w:val="left" w:pos="851"/>
                              </w:tabs>
                              <w:spacing w:before="0" w:after="0" w:line="240" w:lineRule="auto"/>
                              <w:ind w:left="851"/>
                              <w:rPr>
                                <w:rFonts w:asciiTheme="minorHAnsi" w:hAnsiTheme="minorHAnsi"/>
                                <w:i/>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34B18" id="_x0000_s1030" type="#_x0000_t202" style="position:absolute;left:0;text-align:left;margin-left:56.4pt;margin-top:6.35pt;width:426.85pt;height:275.4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K7JgIAAE0EAAAOAAAAZHJzL2Uyb0RvYy54bWysVNuO0zAQfUfiHyy/06QhhTZqulq6FCEt&#10;F2mXD5g4TmPhG7bbZPl6xk63W24viDxYHs/4eOacmayvRiXJkTsvjK7pfJZTwjUzrdD7mn65371Y&#10;UuID6Bak0bymD9zTq83zZ+vBVrwwvZEtdwRBtK8GW9M+BFtlmWc9V+BnxnKNzs44BQFNt89aBwOi&#10;K5kVef4qG4xrrTOMe4+nN5OTbhJ+13EWPnWd54HImmJuIa0urU1cs80aqr0D2wt2SgP+IQsFQuOj&#10;Z6gbCEAOTvwGpQRzxpsuzJhRmek6wXiqAauZ579Uc9eD5akWJMfbM03+/8Gyj8fPjogWtUOlNCjU&#10;6J6PoeOyJUWkZ7C+wqg7i3FhfGNGDE2lentr2FdPtNn2oPf82jkz9BxaTG8eb2YXVyccH0Ga4YNp&#10;8Rk4BJOAxs6pyB2yQRAdZXo4S4OpEIaHi7LIV6uSEoa+l+VqWczL9AZUj9et8+EdN4rETU0dap/g&#10;4XjrQ0wHqseQ+Jo3UrQ7IWUy3L7ZSkeOgH2yS98J/acwqclQ09WiWEwM/BUiT9+fIJQI2PBSqJou&#10;z0FQRd7e6ja1YwAhpz2mLPWJyMjdxGIYmzFJlhiIJDemfUBmnZn6G+cRN71x3ykZsLdr6r8dwHFK&#10;5HuN6qzmZRmHIRnl4nWBhrv0NJce0AyhahoombbbkAYo8WavUcWdSPw+ZXJKGXs20X6arzgUl3aK&#10;evoLbH4AAAD//wMAUEsDBBQABgAIAAAAIQCEun++3gAAAAoBAAAPAAAAZHJzL2Rvd25yZXYueG1s&#10;TI/BTsMwEETvSPyDtUhcKuo0VUwb4lRQqSdODeXuxksSEa9D7Lbp37Oc6G1GM5p9W2wm14szjqHz&#10;pGExT0Ag1d521Gg4fOyeViBCNGRN7wk1XDHApry/K0xu/YX2eK5iI3iEQm40tDEOuZShbtGZMPcD&#10;EmdffnQmsh0baUdz4XHXyzRJlHSmI77QmgG3Ldbf1clpUD/Vcvb+aWe0v+7extpldnvItH58mF5f&#10;QESc4n8Z/vAZHUpmOvoT2SB69ouU0SOL9BkEF9ZKZSCOGjK1VCDLQt6+UP4CAAD//wMAUEsBAi0A&#10;FAAGAAgAAAAhALaDOJL+AAAA4QEAABMAAAAAAAAAAAAAAAAAAAAAAFtDb250ZW50X1R5cGVzXS54&#10;bWxQSwECLQAUAAYACAAAACEAOP0h/9YAAACUAQAACwAAAAAAAAAAAAAAAAAvAQAAX3JlbHMvLnJl&#10;bHNQSwECLQAUAAYACAAAACEAWuXyuyYCAABNBAAADgAAAAAAAAAAAAAAAAAuAgAAZHJzL2Uyb0Rv&#10;Yy54bWxQSwECLQAUAAYACAAAACEAhLp/vt4AAAAKAQAADwAAAAAAAAAAAAAAAACABAAAZHJzL2Rv&#10;d25yZXYueG1sUEsFBgAAAAAEAAQA8wAAAIsFAAAAAA==&#10;">
                <v:textbox style="mso-fit-shape-to-text:t">
                  <w:txbxContent>
                    <w:p w:rsidR="00B74BE2" w:rsidRPr="00CB107E" w:rsidRDefault="00B74BE2" w:rsidP="00B74BE2">
                      <w:pPr>
                        <w:pStyle w:val="TextLILE"/>
                      </w:pPr>
                      <w:r w:rsidRPr="00CB107E">
                        <w:t>Teilziele:</w:t>
                      </w:r>
                    </w:p>
                    <w:p w:rsidR="00B74BE2" w:rsidRPr="007B1ADD" w:rsidRDefault="00B74BE2" w:rsidP="00FA0FDF">
                      <w:pPr>
                        <w:spacing w:before="0" w:after="0" w:line="240" w:lineRule="auto"/>
                        <w:rPr>
                          <w:sz w:val="12"/>
                          <w:szCs w:val="12"/>
                        </w:rPr>
                      </w:pPr>
                    </w:p>
                    <w:p w:rsidR="00B74BE2" w:rsidRPr="00FA0FDF" w:rsidRDefault="00B74BE2" w:rsidP="00FA0FDF">
                      <w:pPr>
                        <w:tabs>
                          <w:tab w:val="left" w:pos="851"/>
                        </w:tabs>
                        <w:spacing w:line="240" w:lineRule="auto"/>
                        <w:ind w:left="851" w:hanging="851"/>
                        <w:rPr>
                          <w:rFonts w:asciiTheme="minorHAnsi" w:hAnsiTheme="minorHAnsi"/>
                          <w:sz w:val="22"/>
                          <w:szCs w:val="22"/>
                        </w:rPr>
                      </w:pPr>
                      <w:r w:rsidRPr="00FA0FDF">
                        <w:rPr>
                          <w:rFonts w:asciiTheme="minorHAnsi" w:hAnsiTheme="minorHAnsi"/>
                          <w:b/>
                          <w:sz w:val="22"/>
                          <w:szCs w:val="22"/>
                        </w:rPr>
                        <w:t>1.3.1</w:t>
                      </w:r>
                      <w:r w:rsidRPr="00FA0FDF">
                        <w:rPr>
                          <w:rFonts w:asciiTheme="minorHAnsi" w:hAnsiTheme="minorHAnsi"/>
                          <w:sz w:val="22"/>
                          <w:szCs w:val="22"/>
                        </w:rPr>
                        <w:tab/>
                      </w:r>
                      <w:r w:rsidRPr="00D6421B">
                        <w:t>Förderung der Teilhabe aller Menschen durch zielgruppengerechte Angebote für junge Menschen und Familien sowie für ältere Menschen</w:t>
                      </w:r>
                    </w:p>
                    <w:p w:rsidR="00B74BE2" w:rsidRPr="00D6421B" w:rsidRDefault="00B74BE2" w:rsidP="00FA0FDF">
                      <w:pPr>
                        <w:spacing w:after="0" w:line="240" w:lineRule="auto"/>
                        <w:ind w:left="851"/>
                        <w:rPr>
                          <w:i/>
                        </w:rPr>
                      </w:pPr>
                      <w:r w:rsidRPr="00D6421B">
                        <w:rPr>
                          <w:sz w:val="6"/>
                          <w:szCs w:val="6"/>
                        </w:rPr>
                        <w:br/>
                      </w:r>
                      <w:r w:rsidRPr="00D6421B">
                        <w:rPr>
                          <w:i/>
                        </w:rPr>
                        <w:t>Beispiele für Projekte: Mehrgenerationsplatz, Barrierefreiheit öffentlicher und Naherholungsangebote, Seniorentreffs und sonstige Seniorenarbeit, Kinder- und Familiencafés, Spiel- und Abenteuerplätze, Jugendtreffs, Jugendwettbewerbe/-portale zur Einbeziehung in Entscheidungsprozesse, zielgruppengerechte Einkaufsmöglichkeiten, sonstige soziale, kulturelle und infrastrukturelle Angebote für die genannten Zielgruppen (auch zielgruppenübergreifend)</w:t>
                      </w:r>
                    </w:p>
                    <w:p w:rsidR="00B74BE2" w:rsidRPr="00D6421B" w:rsidRDefault="00B74BE2" w:rsidP="00FA0FDF">
                      <w:pPr>
                        <w:spacing w:after="0" w:line="240" w:lineRule="auto"/>
                        <w:ind w:left="851"/>
                        <w:rPr>
                          <w:i/>
                          <w:sz w:val="12"/>
                          <w:szCs w:val="12"/>
                        </w:rPr>
                      </w:pPr>
                    </w:p>
                    <w:p w:rsidR="00B74BE2" w:rsidRPr="00D6421B" w:rsidRDefault="00B74BE2" w:rsidP="00FA0FDF">
                      <w:pPr>
                        <w:tabs>
                          <w:tab w:val="left" w:pos="851"/>
                        </w:tabs>
                        <w:spacing w:before="0" w:after="0" w:line="240" w:lineRule="auto"/>
                      </w:pPr>
                      <w:r w:rsidRPr="00D6421B">
                        <w:rPr>
                          <w:b/>
                        </w:rPr>
                        <w:t>1.3.2</w:t>
                      </w:r>
                      <w:r w:rsidRPr="00D6421B">
                        <w:rPr>
                          <w:b/>
                        </w:rPr>
                        <w:tab/>
                      </w:r>
                      <w:r w:rsidRPr="00D6421B">
                        <w:t>Förderung neuer zielgruppengerechter Wohnformen</w:t>
                      </w:r>
                    </w:p>
                    <w:p w:rsidR="00B74BE2" w:rsidRPr="00D6421B" w:rsidRDefault="00B74BE2" w:rsidP="00FA0FDF">
                      <w:pPr>
                        <w:tabs>
                          <w:tab w:val="left" w:pos="851"/>
                        </w:tabs>
                        <w:spacing w:before="0" w:after="0" w:line="240" w:lineRule="auto"/>
                        <w:rPr>
                          <w:sz w:val="6"/>
                          <w:szCs w:val="6"/>
                        </w:rPr>
                      </w:pPr>
                    </w:p>
                    <w:p w:rsidR="00B74BE2" w:rsidRPr="00D6421B" w:rsidRDefault="00B74BE2" w:rsidP="00FA0FDF">
                      <w:pPr>
                        <w:tabs>
                          <w:tab w:val="left" w:pos="851"/>
                        </w:tabs>
                        <w:spacing w:before="0" w:after="0" w:line="240" w:lineRule="auto"/>
                        <w:ind w:left="851"/>
                        <w:rPr>
                          <w:i/>
                        </w:rPr>
                      </w:pPr>
                      <w:r w:rsidRPr="00D6421B">
                        <w:rPr>
                          <w:i/>
                          <w:u w:val="single"/>
                        </w:rPr>
                        <w:t>Beispiele für Projekte:</w:t>
                      </w:r>
                      <w:r w:rsidRPr="00D6421B">
                        <w:rPr>
                          <w:i/>
                        </w:rPr>
                        <w:t xml:space="preserve"> Mehrgenerationswohnen, gemeinschaftliches Wohnen, barrierefreies Wohnen, Wohnformen für jüngere Menschen, Azubi-Wohnen, </w:t>
                      </w:r>
                      <w:proofErr w:type="spellStart"/>
                      <w:r w:rsidRPr="00D6421B">
                        <w:rPr>
                          <w:i/>
                        </w:rPr>
                        <w:t>Tinyhaus</w:t>
                      </w:r>
                      <w:proofErr w:type="spellEnd"/>
                      <w:r w:rsidRPr="00D6421B">
                        <w:rPr>
                          <w:i/>
                        </w:rPr>
                        <w:t>-Siedlungsflächen für junge Menschen und Studierende</w:t>
                      </w:r>
                    </w:p>
                    <w:p w:rsidR="00B74BE2" w:rsidRPr="00B74BE2" w:rsidRDefault="00B74BE2" w:rsidP="00FA0FDF">
                      <w:pPr>
                        <w:tabs>
                          <w:tab w:val="left" w:pos="851"/>
                        </w:tabs>
                        <w:spacing w:before="0" w:after="0" w:line="240" w:lineRule="auto"/>
                        <w:ind w:left="851"/>
                        <w:rPr>
                          <w:rFonts w:asciiTheme="minorHAnsi" w:hAnsiTheme="minorHAnsi"/>
                          <w:i/>
                          <w:sz w:val="12"/>
                          <w:szCs w:val="12"/>
                        </w:rPr>
                      </w:pPr>
                    </w:p>
                  </w:txbxContent>
                </v:textbox>
                <w10:wrap type="square"/>
              </v:shape>
            </w:pict>
          </mc:Fallback>
        </mc:AlternateContent>
      </w:r>
    </w:p>
    <w:p w:rsidR="00FA0FDF" w:rsidRDefault="00FA0FDF" w:rsidP="00FA0FDF">
      <w:pPr>
        <w:tabs>
          <w:tab w:val="left" w:pos="1134"/>
        </w:tabs>
        <w:rPr>
          <w:b/>
        </w:rPr>
      </w:pPr>
    </w:p>
    <w:p w:rsidR="00FA0FDF" w:rsidRDefault="00FA0FDF" w:rsidP="00FA0FDF">
      <w:pPr>
        <w:tabs>
          <w:tab w:val="left" w:pos="1134"/>
        </w:tabs>
        <w:rPr>
          <w:b/>
        </w:rPr>
      </w:pPr>
    </w:p>
    <w:p w:rsidR="00FA0FDF" w:rsidRDefault="00FA0FDF" w:rsidP="00FA0FDF">
      <w:pPr>
        <w:tabs>
          <w:tab w:val="left" w:pos="1134"/>
        </w:tabs>
        <w:rPr>
          <w:b/>
        </w:rPr>
      </w:pPr>
    </w:p>
    <w:p w:rsidR="00FA0FDF" w:rsidRDefault="00FA0FDF" w:rsidP="00FA0FDF">
      <w:pPr>
        <w:tabs>
          <w:tab w:val="left" w:pos="1134"/>
        </w:tabs>
        <w:rPr>
          <w:b/>
        </w:rPr>
      </w:pPr>
    </w:p>
    <w:p w:rsidR="00FA0FDF" w:rsidRDefault="00FA0FDF" w:rsidP="00FA0FDF">
      <w:pPr>
        <w:tabs>
          <w:tab w:val="left" w:pos="1134"/>
        </w:tabs>
        <w:rPr>
          <w:b/>
        </w:rPr>
      </w:pPr>
    </w:p>
    <w:p w:rsidR="00FA0FDF" w:rsidRDefault="00FA0FDF" w:rsidP="00FA0FDF">
      <w:pPr>
        <w:tabs>
          <w:tab w:val="left" w:pos="1134"/>
        </w:tabs>
        <w:rPr>
          <w:b/>
        </w:rPr>
      </w:pPr>
    </w:p>
    <w:p w:rsidR="00FA0FDF" w:rsidRDefault="00FA0FDF" w:rsidP="00FA0FDF">
      <w:pPr>
        <w:tabs>
          <w:tab w:val="left" w:pos="1134"/>
        </w:tabs>
        <w:rPr>
          <w:b/>
        </w:rPr>
      </w:pPr>
    </w:p>
    <w:p w:rsidR="00FA0FDF" w:rsidRDefault="00FA0FDF" w:rsidP="00FA0FDF">
      <w:pPr>
        <w:tabs>
          <w:tab w:val="left" w:pos="1134"/>
        </w:tabs>
        <w:rPr>
          <w:b/>
        </w:rPr>
      </w:pPr>
    </w:p>
    <w:p w:rsidR="00FA0FDF" w:rsidRDefault="00FA0FDF" w:rsidP="00FA0FDF">
      <w:pPr>
        <w:tabs>
          <w:tab w:val="left" w:pos="1134"/>
        </w:tabs>
        <w:rPr>
          <w:b/>
        </w:rPr>
      </w:pPr>
    </w:p>
    <w:p w:rsidR="00FA0FDF" w:rsidRDefault="00FA0FDF" w:rsidP="00FA0FDF">
      <w:pPr>
        <w:tabs>
          <w:tab w:val="left" w:pos="1134"/>
        </w:tabs>
        <w:rPr>
          <w:b/>
        </w:rPr>
      </w:pPr>
    </w:p>
    <w:p w:rsidR="00B74BE2" w:rsidRPr="001660A3" w:rsidRDefault="00B74BE2" w:rsidP="001B26BF">
      <w:pPr>
        <w:tabs>
          <w:tab w:val="left" w:pos="1134"/>
        </w:tabs>
        <w:spacing w:line="240" w:lineRule="auto"/>
        <w:rPr>
          <w:b/>
          <w:sz w:val="6"/>
          <w:szCs w:val="6"/>
        </w:rPr>
      </w:pPr>
    </w:p>
    <w:p w:rsidR="00B74BE2" w:rsidRPr="00B52573" w:rsidRDefault="00B74BE2" w:rsidP="00B74BE2">
      <w:pPr>
        <w:pStyle w:val="Frei"/>
        <w:tabs>
          <w:tab w:val="left" w:pos="851"/>
        </w:tabs>
        <w:outlineLvl w:val="0"/>
        <w:rPr>
          <w:sz w:val="28"/>
          <w:szCs w:val="28"/>
        </w:rPr>
      </w:pPr>
      <w:r>
        <w:rPr>
          <w:sz w:val="28"/>
          <w:szCs w:val="28"/>
        </w:rPr>
        <w:t>HF 2</w:t>
      </w:r>
      <w:r>
        <w:rPr>
          <w:sz w:val="28"/>
          <w:szCs w:val="28"/>
        </w:rPr>
        <w:tab/>
        <w:t>Regionale Wirtschaft und Energie</w:t>
      </w:r>
    </w:p>
    <w:p w:rsidR="00B74BE2" w:rsidRDefault="00B74BE2" w:rsidP="00B74BE2">
      <w:pPr>
        <w:pStyle w:val="Frei"/>
        <w:outlineLvl w:val="0"/>
        <w:rPr>
          <w:b w:val="0"/>
          <w:sz w:val="16"/>
          <w:szCs w:val="16"/>
        </w:rPr>
      </w:pPr>
    </w:p>
    <w:p w:rsidR="00B74BE2" w:rsidRPr="007B1ADD" w:rsidRDefault="0090372F" w:rsidP="0090372F">
      <w:pPr>
        <w:tabs>
          <w:tab w:val="left" w:pos="1134"/>
          <w:tab w:val="left" w:pos="2268"/>
        </w:tabs>
        <w:spacing w:line="240" w:lineRule="auto"/>
        <w:rPr>
          <w:b/>
          <w:sz w:val="22"/>
          <w:szCs w:val="22"/>
        </w:rPr>
      </w:pPr>
      <w:r w:rsidRPr="0090372F">
        <w:rPr>
          <w:b/>
          <w:color w:val="5F497A" w:themeColor="accent4" w:themeShade="BF"/>
          <w:sz w:val="24"/>
          <w:szCs w:val="24"/>
        </w:rPr>
        <w:t xml:space="preserve">Nr.  </w:t>
      </w:r>
      <w:r>
        <w:rPr>
          <w:b/>
          <w:color w:val="5F497A" w:themeColor="accent4" w:themeShade="BF"/>
          <w:sz w:val="24"/>
          <w:szCs w:val="24"/>
        </w:rPr>
        <w:t>4</w:t>
      </w:r>
      <w:r>
        <w:rPr>
          <w:b/>
          <w:color w:val="5F497A" w:themeColor="accent4" w:themeShade="BF"/>
          <w:sz w:val="24"/>
          <w:szCs w:val="24"/>
        </w:rPr>
        <w:tab/>
      </w:r>
      <w:r w:rsidR="00B74BE2" w:rsidRPr="007B1ADD">
        <w:rPr>
          <w:b/>
          <w:sz w:val="22"/>
          <w:szCs w:val="22"/>
        </w:rPr>
        <w:t xml:space="preserve">HFZ </w:t>
      </w:r>
      <w:r w:rsidR="00E15657">
        <w:rPr>
          <w:b/>
          <w:sz w:val="22"/>
          <w:szCs w:val="22"/>
        </w:rPr>
        <w:t>2</w:t>
      </w:r>
      <w:r w:rsidR="00B74BE2" w:rsidRPr="007B1ADD">
        <w:rPr>
          <w:b/>
          <w:sz w:val="22"/>
          <w:szCs w:val="22"/>
        </w:rPr>
        <w:t>.1</w:t>
      </w:r>
      <w:r w:rsidR="00B74BE2" w:rsidRPr="007B1ADD">
        <w:rPr>
          <w:b/>
          <w:sz w:val="22"/>
          <w:szCs w:val="22"/>
        </w:rPr>
        <w:tab/>
      </w:r>
      <w:r w:rsidR="00E429C7" w:rsidRPr="00E429C7">
        <w:rPr>
          <w:b/>
          <w:sz w:val="22"/>
          <w:szCs w:val="22"/>
        </w:rPr>
        <w:t>Regionale Wertschöpfungsketten und Wirtschaftskreisläufe</w:t>
      </w:r>
      <w:r>
        <w:rPr>
          <w:b/>
          <w:sz w:val="22"/>
          <w:szCs w:val="22"/>
        </w:rPr>
        <w:br/>
        <w:t xml:space="preserve"> </w:t>
      </w:r>
      <w:r>
        <w:rPr>
          <w:b/>
          <w:sz w:val="22"/>
          <w:szCs w:val="22"/>
        </w:rPr>
        <w:tab/>
      </w:r>
      <w:r w:rsidR="00E429C7" w:rsidRPr="00E429C7">
        <w:rPr>
          <w:b/>
          <w:sz w:val="22"/>
          <w:szCs w:val="22"/>
        </w:rPr>
        <w:t xml:space="preserve"> </w:t>
      </w:r>
      <w:r>
        <w:rPr>
          <w:b/>
          <w:sz w:val="22"/>
          <w:szCs w:val="22"/>
        </w:rPr>
        <w:tab/>
      </w:r>
      <w:r w:rsidR="00E429C7" w:rsidRPr="00E429C7">
        <w:rPr>
          <w:b/>
          <w:sz w:val="22"/>
          <w:szCs w:val="22"/>
        </w:rPr>
        <w:t>fördern</w:t>
      </w:r>
      <w:r w:rsidR="00E429C7">
        <w:rPr>
          <w:b/>
          <w:sz w:val="22"/>
          <w:szCs w:val="22"/>
        </w:rPr>
        <w:t xml:space="preserve"> </w:t>
      </w:r>
    </w:p>
    <w:p w:rsidR="00FA0FDF" w:rsidRPr="00FA0FDF" w:rsidRDefault="0090372F" w:rsidP="00FB2982">
      <w:pPr>
        <w:tabs>
          <w:tab w:val="left" w:pos="851"/>
        </w:tabs>
        <w:spacing w:line="240" w:lineRule="auto"/>
        <w:rPr>
          <w:rFonts w:asciiTheme="minorHAnsi" w:hAnsiTheme="minorHAnsi"/>
          <w:sz w:val="22"/>
          <w:szCs w:val="22"/>
        </w:rPr>
      </w:pPr>
      <w:r w:rsidRPr="007B1ADD">
        <w:rPr>
          <w:b/>
          <w:noProof/>
        </w:rPr>
        <mc:AlternateContent>
          <mc:Choice Requires="wps">
            <w:drawing>
              <wp:anchor distT="45720" distB="45720" distL="114300" distR="114300" simplePos="0" relativeHeight="251674624" behindDoc="0" locked="0" layoutInCell="1" allowOverlap="1" wp14:anchorId="12734DE8" wp14:editId="6C808BA7">
                <wp:simplePos x="0" y="0"/>
                <wp:positionH relativeFrom="column">
                  <wp:posOffset>762000</wp:posOffset>
                </wp:positionH>
                <wp:positionV relativeFrom="paragraph">
                  <wp:posOffset>56069</wp:posOffset>
                </wp:positionV>
                <wp:extent cx="5420360" cy="1404620"/>
                <wp:effectExtent l="0" t="0" r="27940" b="24765"/>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404620"/>
                        </a:xfrm>
                        <a:prstGeom prst="rect">
                          <a:avLst/>
                        </a:prstGeom>
                        <a:solidFill>
                          <a:srgbClr val="FFFFFF"/>
                        </a:solidFill>
                        <a:ln w="9525">
                          <a:solidFill>
                            <a:srgbClr val="000000"/>
                          </a:solidFill>
                          <a:miter lim="800000"/>
                          <a:headEnd/>
                          <a:tailEnd/>
                        </a:ln>
                      </wps:spPr>
                      <wps:txbx>
                        <w:txbxContent>
                          <w:p w:rsidR="00B74BE2" w:rsidRPr="00CB107E" w:rsidRDefault="00B74BE2" w:rsidP="00B74BE2">
                            <w:pPr>
                              <w:pStyle w:val="TextLILE"/>
                            </w:pPr>
                            <w:r w:rsidRPr="00CB107E">
                              <w:t>Teilziele:</w:t>
                            </w:r>
                          </w:p>
                          <w:p w:rsidR="00B74BE2" w:rsidRPr="007B1ADD" w:rsidRDefault="00B74BE2" w:rsidP="00B74BE2">
                            <w:pPr>
                              <w:spacing w:before="0" w:after="0" w:line="240" w:lineRule="auto"/>
                              <w:rPr>
                                <w:sz w:val="12"/>
                                <w:szCs w:val="12"/>
                              </w:rPr>
                            </w:pPr>
                          </w:p>
                          <w:p w:rsidR="00B74BE2" w:rsidRPr="00D6421B" w:rsidRDefault="00D6421B" w:rsidP="00D6421B">
                            <w:pPr>
                              <w:pStyle w:val="Listenabsatz"/>
                              <w:numPr>
                                <w:ilvl w:val="2"/>
                                <w:numId w:val="35"/>
                              </w:numPr>
                              <w:spacing w:after="0" w:line="240" w:lineRule="auto"/>
                              <w:ind w:left="851" w:hanging="851"/>
                              <w:rPr>
                                <w:rFonts w:ascii="Verdana" w:hAnsi="Verdana"/>
                                <w:i/>
                                <w:sz w:val="12"/>
                                <w:szCs w:val="12"/>
                              </w:rPr>
                            </w:pPr>
                            <w:r w:rsidRPr="00D6421B">
                              <w:rPr>
                                <w:rFonts w:ascii="Verdana" w:hAnsi="Verdana"/>
                                <w:sz w:val="20"/>
                                <w:szCs w:val="20"/>
                              </w:rPr>
                              <w:t>Förderung der Erzeugung, Verarbeitung und Vermarktung regionaler Produkte und Dienstleistungen</w:t>
                            </w:r>
                            <w:r w:rsidRPr="00D6421B">
                              <w:rPr>
                                <w:rFonts w:ascii="Verdana" w:hAnsi="Verdana"/>
                                <w:sz w:val="20"/>
                                <w:szCs w:val="20"/>
                              </w:rPr>
                              <w:br/>
                            </w:r>
                            <w:r w:rsidR="00B74BE2" w:rsidRPr="00D6421B">
                              <w:rPr>
                                <w:rFonts w:ascii="Verdana" w:hAnsi="Verdana"/>
                                <w:sz w:val="6"/>
                                <w:szCs w:val="6"/>
                              </w:rPr>
                              <w:br/>
                            </w:r>
                            <w:r w:rsidR="00B74BE2" w:rsidRPr="00D6421B">
                              <w:rPr>
                                <w:rFonts w:ascii="Verdana" w:hAnsi="Verdana"/>
                                <w:i/>
                                <w:sz w:val="20"/>
                                <w:szCs w:val="20"/>
                                <w:u w:val="single"/>
                              </w:rPr>
                              <w:t>Beispiele für Projekte:</w:t>
                            </w:r>
                            <w:r w:rsidR="00B74BE2" w:rsidRPr="00D6421B">
                              <w:rPr>
                                <w:rFonts w:ascii="Verdana" w:hAnsi="Verdana"/>
                                <w:i/>
                                <w:sz w:val="20"/>
                                <w:szCs w:val="20"/>
                              </w:rPr>
                              <w:t xml:space="preserve"> </w:t>
                            </w:r>
                            <w:r w:rsidRPr="00D6421B">
                              <w:rPr>
                                <w:rFonts w:ascii="Verdana" w:hAnsi="Verdana"/>
                                <w:i/>
                                <w:sz w:val="20"/>
                                <w:szCs w:val="20"/>
                              </w:rPr>
                              <w:t>Beispiele für Projekte: Förderung von Verbraucher- und Erzeugergemeinschaften und Netzwerken, Ansiedlung/Unterstützung von Verarbeitungsbetrieben, Inwertsetzung und Vermarktung regionaler Produkte, Markenbildung, Online-Vermarktungsplattform, regionale Verteilerzentren, Bauen mit regionalen Wertstoffen (Holz), Feste und Aktionstag</w:t>
                            </w:r>
                            <w:r w:rsidRPr="00D6421B">
                              <w:rPr>
                                <w:rFonts w:ascii="Verdana" w:hAnsi="Verdana"/>
                                <w:i/>
                                <w:sz w:val="20"/>
                                <w:szCs w:val="20"/>
                              </w:rPr>
                              <w:t>e</w:t>
                            </w:r>
                            <w:r w:rsidRPr="00D6421B">
                              <w:rPr>
                                <w:rFonts w:ascii="Verdana" w:hAnsi="Verdana"/>
                                <w:i/>
                                <w:sz w:val="20"/>
                                <w:szCs w:val="20"/>
                              </w:rPr>
                              <w:br/>
                            </w:r>
                          </w:p>
                          <w:p w:rsidR="00D6421B" w:rsidRPr="00D6421B" w:rsidRDefault="00D6421B" w:rsidP="00D6421B">
                            <w:pPr>
                              <w:pStyle w:val="Listenabsatz"/>
                              <w:numPr>
                                <w:ilvl w:val="2"/>
                                <w:numId w:val="35"/>
                              </w:numPr>
                              <w:spacing w:after="0" w:line="240" w:lineRule="auto"/>
                              <w:ind w:left="851" w:hanging="851"/>
                              <w:rPr>
                                <w:rFonts w:ascii="Verdana" w:hAnsi="Verdana"/>
                                <w:sz w:val="20"/>
                                <w:szCs w:val="20"/>
                              </w:rPr>
                            </w:pPr>
                            <w:r w:rsidRPr="00D6421B">
                              <w:rPr>
                                <w:rFonts w:ascii="Verdana" w:hAnsi="Verdana"/>
                                <w:sz w:val="20"/>
                                <w:szCs w:val="20"/>
                              </w:rPr>
                              <w:t>Bewusstseinsbildung für den Wert regionaler Produkte und Dienstleistungen sowie nachhaltiges Konsumverhalte</w:t>
                            </w:r>
                            <w:r w:rsidRPr="00D6421B">
                              <w:rPr>
                                <w:rFonts w:ascii="Verdana" w:hAnsi="Verdana"/>
                                <w:sz w:val="20"/>
                                <w:szCs w:val="20"/>
                              </w:rPr>
                              <w:t>n</w:t>
                            </w:r>
                          </w:p>
                          <w:p w:rsidR="00D6421B" w:rsidRPr="00D6421B" w:rsidRDefault="00D6421B" w:rsidP="00D6421B">
                            <w:pPr>
                              <w:pStyle w:val="Listenabsatz"/>
                              <w:spacing w:after="0" w:line="240" w:lineRule="auto"/>
                              <w:ind w:left="543"/>
                              <w:rPr>
                                <w:rFonts w:ascii="Verdana" w:hAnsi="Verdana"/>
                                <w:sz w:val="6"/>
                                <w:szCs w:val="6"/>
                              </w:rPr>
                            </w:pPr>
                          </w:p>
                          <w:p w:rsidR="00D6421B" w:rsidRPr="00D6421B" w:rsidRDefault="00B74BE2" w:rsidP="00D6421B">
                            <w:pPr>
                              <w:spacing w:after="0" w:line="240" w:lineRule="auto"/>
                              <w:ind w:left="851"/>
                              <w:rPr>
                                <w:rFonts w:eastAsia="Calibri" w:cs="Times New Roman"/>
                                <w:i/>
                              </w:rPr>
                            </w:pPr>
                            <w:r w:rsidRPr="00D6421B">
                              <w:rPr>
                                <w:rFonts w:eastAsia="Calibri" w:cs="Times New Roman"/>
                                <w:i/>
                                <w:u w:val="single"/>
                              </w:rPr>
                              <w:t>Beispiele für Projekte:</w:t>
                            </w:r>
                            <w:r w:rsidRPr="00D6421B">
                              <w:rPr>
                                <w:rFonts w:eastAsia="Calibri" w:cs="Times New Roman"/>
                                <w:i/>
                              </w:rPr>
                              <w:t xml:space="preserve"> </w:t>
                            </w:r>
                            <w:r w:rsidR="00D6421B" w:rsidRPr="00D6421B">
                              <w:rPr>
                                <w:rFonts w:eastAsia="Calibri" w:cs="Times New Roman"/>
                                <w:i/>
                              </w:rPr>
                              <w:t>Beispiele für Projekte: Beschilderungen an Anbauorten, Marketings-/Aufklärungsaktionen, Schularbeit, Lernbauernhöfe- und Akademien, Mitmachaktionen, digitale Informationsaufbereitung, ehrenamtliche Initiativen zur Sensibilisierung für nachhaltiges und klimaschonendes Konsumverhalten</w:t>
                            </w:r>
                          </w:p>
                          <w:p w:rsidR="00D6421B" w:rsidRPr="00D6421B" w:rsidRDefault="00D6421B" w:rsidP="00D6421B">
                            <w:pPr>
                              <w:spacing w:after="0" w:line="240" w:lineRule="auto"/>
                              <w:ind w:left="851"/>
                              <w:rPr>
                                <w:rFonts w:eastAsia="Calibri" w:cs="Times New Roman"/>
                                <w:i/>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34DE8" id="_x0000_s1031" type="#_x0000_t202" style="position:absolute;left:0;text-align:left;margin-left:60pt;margin-top:4.4pt;width:426.8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drJwIAAE0EAAAOAAAAZHJzL2Uyb0RvYy54bWysVNtu2zAMfR+wfxD0vtjxnKw14hRdugwD&#10;ugvQ7gNoSY6FyZImKbG7ry8lp2l2exnmB0ESqcPDQ9Krq7FX5CCcl0bXdD7LKRGaGS71rqZf77ev&#10;LijxATQHZbSo6YPw9Gr98sVqsJUoTGcUF44giPbVYGvahWCrLPOsEz34mbFCo7E1roeAR7fLuIMB&#10;0XuVFXm+zAbjuHWGCe/x9mYy0nXCb1vBwue29SIQVVPkFtLq0trENVuvoNo5sJ1kRxrwDyx6kBqD&#10;nqBuIADZO/kbVC+ZM960YcZMn5m2lUykHDCbef5LNncdWJFyQXG8Pcnk/x8s+3T44ojkNS1QHg09&#10;1uhejKEVipMiyjNYX6HXnUW/ML41I5Y5pertrWHfPNFm04HeiWvnzNAJ4EhvHl9mZ08nHB9BmuGj&#10;4RgG9sEkoLF1fdQO1SCIjjweTqVBKoTh5aIs8tdLNDG0zcu8XCLfGAOqp+fW+fBemJ7ETU0d1j7B&#10;w+HWh8n1ySVG80ZJvpVKpYPbNRvlyAGwT7bpO6L/5KY0GWp6uSgWkwJ/hcjT9yeIXgZseCX7ml6c&#10;nKCKur3THGlCFUCqaY/ZKX0UMmo3qRjGZkwlW8QAUeTG8AdU1pmpv3EecdMZ94OSAXu7pv77Hpyg&#10;RH3QWJ3LeVnGYUiHcvEmlt6dW5pzC2iGUDUNlEzbTUgDlHSz11jFrUz6PjM5UsaeTRU6zlccivNz&#10;8nr+C6wfAQAA//8DAFBLAwQUAAYACAAAACEAj8IZudsAAAAJAQAADwAAAGRycy9kb3ducmV2Lnht&#10;bEyPwW7CMBBE75X4B2uRekHFKREpTeOgFolTTwS4m3ibRI3XqW0g/H23p3IczejNTLEebS8u6EPn&#10;SMHzPAGBVDvTUaPgsN8+rUCEqMno3hEquGGAdTl5KHRu3JV2eKliIxhCIdcK2hiHXMpQt2h1mLsB&#10;ib0v562OLH0jjddXhtteLpIkk1Z3xA2tHnDTYv1dna2C7KdKZ59HM6Pdbfvha7s0m8NSqcfp+P4G&#10;IuIY/8PwN5+nQ8mbTu5MJoieNeM5qmDFD9h/fUkzECcFi5QNWRby/kH5CwAA//8DAFBLAQItABQA&#10;BgAIAAAAIQC2gziS/gAAAOEBAAATAAAAAAAAAAAAAAAAAAAAAABbQ29udGVudF9UeXBlc10ueG1s&#10;UEsBAi0AFAAGAAgAAAAhADj9If/WAAAAlAEAAAsAAAAAAAAAAAAAAAAALwEAAF9yZWxzLy5yZWxz&#10;UEsBAi0AFAAGAAgAAAAhABGhF2snAgAATQQAAA4AAAAAAAAAAAAAAAAALgIAAGRycy9lMm9Eb2Mu&#10;eG1sUEsBAi0AFAAGAAgAAAAhAI/CGbnbAAAACQEAAA8AAAAAAAAAAAAAAAAAgQQAAGRycy9kb3du&#10;cmV2LnhtbFBLBQYAAAAABAAEAPMAAACJBQAAAAA=&#10;">
                <v:textbox style="mso-fit-shape-to-text:t">
                  <w:txbxContent>
                    <w:p w:rsidR="00B74BE2" w:rsidRPr="00CB107E" w:rsidRDefault="00B74BE2" w:rsidP="00B74BE2">
                      <w:pPr>
                        <w:pStyle w:val="TextLILE"/>
                      </w:pPr>
                      <w:r w:rsidRPr="00CB107E">
                        <w:t>Teilziele:</w:t>
                      </w:r>
                    </w:p>
                    <w:p w:rsidR="00B74BE2" w:rsidRPr="007B1ADD" w:rsidRDefault="00B74BE2" w:rsidP="00B74BE2">
                      <w:pPr>
                        <w:spacing w:before="0" w:after="0" w:line="240" w:lineRule="auto"/>
                        <w:rPr>
                          <w:sz w:val="12"/>
                          <w:szCs w:val="12"/>
                        </w:rPr>
                      </w:pPr>
                    </w:p>
                    <w:p w:rsidR="00B74BE2" w:rsidRPr="00D6421B" w:rsidRDefault="00D6421B" w:rsidP="00D6421B">
                      <w:pPr>
                        <w:pStyle w:val="Listenabsatz"/>
                        <w:numPr>
                          <w:ilvl w:val="2"/>
                          <w:numId w:val="35"/>
                        </w:numPr>
                        <w:spacing w:after="0" w:line="240" w:lineRule="auto"/>
                        <w:ind w:left="851" w:hanging="851"/>
                        <w:rPr>
                          <w:rFonts w:ascii="Verdana" w:hAnsi="Verdana"/>
                          <w:i/>
                          <w:sz w:val="12"/>
                          <w:szCs w:val="12"/>
                        </w:rPr>
                      </w:pPr>
                      <w:r w:rsidRPr="00D6421B">
                        <w:rPr>
                          <w:rFonts w:ascii="Verdana" w:hAnsi="Verdana"/>
                          <w:sz w:val="20"/>
                          <w:szCs w:val="20"/>
                        </w:rPr>
                        <w:t>Förderung der Erzeugung, Verarbeitung und Vermarktung regionaler Produkte und Dienstleistungen</w:t>
                      </w:r>
                      <w:r w:rsidRPr="00D6421B">
                        <w:rPr>
                          <w:rFonts w:ascii="Verdana" w:hAnsi="Verdana"/>
                          <w:sz w:val="20"/>
                          <w:szCs w:val="20"/>
                        </w:rPr>
                        <w:br/>
                      </w:r>
                      <w:r w:rsidR="00B74BE2" w:rsidRPr="00D6421B">
                        <w:rPr>
                          <w:rFonts w:ascii="Verdana" w:hAnsi="Verdana"/>
                          <w:sz w:val="6"/>
                          <w:szCs w:val="6"/>
                        </w:rPr>
                        <w:br/>
                      </w:r>
                      <w:r w:rsidR="00B74BE2" w:rsidRPr="00D6421B">
                        <w:rPr>
                          <w:rFonts w:ascii="Verdana" w:hAnsi="Verdana"/>
                          <w:i/>
                          <w:sz w:val="20"/>
                          <w:szCs w:val="20"/>
                          <w:u w:val="single"/>
                        </w:rPr>
                        <w:t>Beispiele für Projekte:</w:t>
                      </w:r>
                      <w:r w:rsidR="00B74BE2" w:rsidRPr="00D6421B">
                        <w:rPr>
                          <w:rFonts w:ascii="Verdana" w:hAnsi="Verdana"/>
                          <w:i/>
                          <w:sz w:val="20"/>
                          <w:szCs w:val="20"/>
                        </w:rPr>
                        <w:t xml:space="preserve"> </w:t>
                      </w:r>
                      <w:r w:rsidRPr="00D6421B">
                        <w:rPr>
                          <w:rFonts w:ascii="Verdana" w:hAnsi="Verdana"/>
                          <w:i/>
                          <w:sz w:val="20"/>
                          <w:szCs w:val="20"/>
                        </w:rPr>
                        <w:t>Beispiele für Projekte: Förderung von Verbraucher- und Erzeugergemeinschaften und Netzwerken, Ansiedlung/Unterstützung von Verarbeitungsbetrieben, Inwertsetzung und Vermarktung regionaler Produkte, Markenbildung, Online-Vermarktungsplattform, regionale Verteilerzentren, Bauen mit regionalen Wertstoffen (Holz), Feste und Aktionstag</w:t>
                      </w:r>
                      <w:r w:rsidRPr="00D6421B">
                        <w:rPr>
                          <w:rFonts w:ascii="Verdana" w:hAnsi="Verdana"/>
                          <w:i/>
                          <w:sz w:val="20"/>
                          <w:szCs w:val="20"/>
                        </w:rPr>
                        <w:t>e</w:t>
                      </w:r>
                      <w:r w:rsidRPr="00D6421B">
                        <w:rPr>
                          <w:rFonts w:ascii="Verdana" w:hAnsi="Verdana"/>
                          <w:i/>
                          <w:sz w:val="20"/>
                          <w:szCs w:val="20"/>
                        </w:rPr>
                        <w:br/>
                      </w:r>
                    </w:p>
                    <w:p w:rsidR="00D6421B" w:rsidRPr="00D6421B" w:rsidRDefault="00D6421B" w:rsidP="00D6421B">
                      <w:pPr>
                        <w:pStyle w:val="Listenabsatz"/>
                        <w:numPr>
                          <w:ilvl w:val="2"/>
                          <w:numId w:val="35"/>
                        </w:numPr>
                        <w:spacing w:after="0" w:line="240" w:lineRule="auto"/>
                        <w:ind w:left="851" w:hanging="851"/>
                        <w:rPr>
                          <w:rFonts w:ascii="Verdana" w:hAnsi="Verdana"/>
                          <w:sz w:val="20"/>
                          <w:szCs w:val="20"/>
                        </w:rPr>
                      </w:pPr>
                      <w:r w:rsidRPr="00D6421B">
                        <w:rPr>
                          <w:rFonts w:ascii="Verdana" w:hAnsi="Verdana"/>
                          <w:sz w:val="20"/>
                          <w:szCs w:val="20"/>
                        </w:rPr>
                        <w:t>Bewusstseinsbildung für den Wert regionaler Produkte und Dienstleistungen sowie nachhaltiges Konsumverhalte</w:t>
                      </w:r>
                      <w:r w:rsidRPr="00D6421B">
                        <w:rPr>
                          <w:rFonts w:ascii="Verdana" w:hAnsi="Verdana"/>
                          <w:sz w:val="20"/>
                          <w:szCs w:val="20"/>
                        </w:rPr>
                        <w:t>n</w:t>
                      </w:r>
                    </w:p>
                    <w:p w:rsidR="00D6421B" w:rsidRPr="00D6421B" w:rsidRDefault="00D6421B" w:rsidP="00D6421B">
                      <w:pPr>
                        <w:pStyle w:val="Listenabsatz"/>
                        <w:spacing w:after="0" w:line="240" w:lineRule="auto"/>
                        <w:ind w:left="543"/>
                        <w:rPr>
                          <w:rFonts w:ascii="Verdana" w:hAnsi="Verdana"/>
                          <w:sz w:val="6"/>
                          <w:szCs w:val="6"/>
                        </w:rPr>
                      </w:pPr>
                    </w:p>
                    <w:p w:rsidR="00D6421B" w:rsidRPr="00D6421B" w:rsidRDefault="00B74BE2" w:rsidP="00D6421B">
                      <w:pPr>
                        <w:spacing w:after="0" w:line="240" w:lineRule="auto"/>
                        <w:ind w:left="851"/>
                        <w:rPr>
                          <w:rFonts w:eastAsia="Calibri" w:cs="Times New Roman"/>
                          <w:i/>
                        </w:rPr>
                      </w:pPr>
                      <w:r w:rsidRPr="00D6421B">
                        <w:rPr>
                          <w:rFonts w:eastAsia="Calibri" w:cs="Times New Roman"/>
                          <w:i/>
                          <w:u w:val="single"/>
                        </w:rPr>
                        <w:t>Beispiele für Projekte:</w:t>
                      </w:r>
                      <w:r w:rsidRPr="00D6421B">
                        <w:rPr>
                          <w:rFonts w:eastAsia="Calibri" w:cs="Times New Roman"/>
                          <w:i/>
                        </w:rPr>
                        <w:t xml:space="preserve"> </w:t>
                      </w:r>
                      <w:r w:rsidR="00D6421B" w:rsidRPr="00D6421B">
                        <w:rPr>
                          <w:rFonts w:eastAsia="Calibri" w:cs="Times New Roman"/>
                          <w:i/>
                        </w:rPr>
                        <w:t>Beispiele für Projekte: Beschilderungen an Anbauorten, Marketings-/Aufklärungsaktionen, Schularbeit, Lernbauernhöfe- und Akademien, Mitmachaktionen, digitale Informationsaufbereitung, ehrenamtliche Initiativen zur Sensibilisierung für nachhaltiges und klimaschonendes Konsumverhalten</w:t>
                      </w:r>
                    </w:p>
                    <w:p w:rsidR="00D6421B" w:rsidRPr="00D6421B" w:rsidRDefault="00D6421B" w:rsidP="00D6421B">
                      <w:pPr>
                        <w:spacing w:after="0" w:line="240" w:lineRule="auto"/>
                        <w:ind w:left="851"/>
                        <w:rPr>
                          <w:rFonts w:eastAsia="Calibri" w:cs="Times New Roman"/>
                          <w:i/>
                          <w:sz w:val="12"/>
                          <w:szCs w:val="12"/>
                        </w:rPr>
                      </w:pPr>
                    </w:p>
                  </w:txbxContent>
                </v:textbox>
                <w10:wrap type="square"/>
              </v:shape>
            </w:pict>
          </mc:Fallback>
        </mc:AlternateContent>
      </w:r>
    </w:p>
    <w:p w:rsidR="00FA0FDF" w:rsidRDefault="00FA0FDF"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90372F" w:rsidRPr="0090372F" w:rsidRDefault="0090372F" w:rsidP="0090372F">
      <w:pPr>
        <w:tabs>
          <w:tab w:val="left" w:pos="851"/>
          <w:tab w:val="left" w:pos="2268"/>
        </w:tabs>
        <w:spacing w:before="0" w:after="0" w:line="240" w:lineRule="auto"/>
        <w:rPr>
          <w:rFonts w:asciiTheme="minorHAnsi" w:hAnsiTheme="minorHAnsi"/>
          <w:sz w:val="8"/>
          <w:szCs w:val="8"/>
        </w:rPr>
      </w:pPr>
    </w:p>
    <w:p w:rsidR="00444FB7" w:rsidRPr="007B1ADD" w:rsidRDefault="0090372F" w:rsidP="0090372F">
      <w:pPr>
        <w:tabs>
          <w:tab w:val="left" w:pos="1134"/>
          <w:tab w:val="left" w:pos="2268"/>
        </w:tabs>
        <w:spacing w:line="240" w:lineRule="auto"/>
        <w:rPr>
          <w:b/>
          <w:sz w:val="22"/>
          <w:szCs w:val="22"/>
        </w:rPr>
      </w:pPr>
      <w:r w:rsidRPr="0090372F">
        <w:rPr>
          <w:b/>
          <w:color w:val="5F497A" w:themeColor="accent4" w:themeShade="BF"/>
          <w:sz w:val="24"/>
          <w:szCs w:val="24"/>
        </w:rPr>
        <w:t xml:space="preserve">Nr.  </w:t>
      </w:r>
      <w:r>
        <w:rPr>
          <w:b/>
          <w:color w:val="5F497A" w:themeColor="accent4" w:themeShade="BF"/>
          <w:sz w:val="24"/>
          <w:szCs w:val="24"/>
        </w:rPr>
        <w:t>5</w:t>
      </w:r>
      <w:r>
        <w:rPr>
          <w:b/>
          <w:color w:val="5F497A" w:themeColor="accent4" w:themeShade="BF"/>
          <w:sz w:val="24"/>
          <w:szCs w:val="24"/>
        </w:rPr>
        <w:tab/>
      </w:r>
      <w:r w:rsidR="00444FB7" w:rsidRPr="007B1ADD">
        <w:rPr>
          <w:b/>
          <w:sz w:val="22"/>
          <w:szCs w:val="22"/>
        </w:rPr>
        <w:t xml:space="preserve">HFZ </w:t>
      </w:r>
      <w:r w:rsidR="00444FB7">
        <w:rPr>
          <w:b/>
          <w:sz w:val="22"/>
          <w:szCs w:val="22"/>
        </w:rPr>
        <w:t>2</w:t>
      </w:r>
      <w:r w:rsidR="00444FB7" w:rsidRPr="007B1ADD">
        <w:rPr>
          <w:b/>
          <w:sz w:val="22"/>
          <w:szCs w:val="22"/>
        </w:rPr>
        <w:t>.</w:t>
      </w:r>
      <w:r w:rsidR="00444FB7">
        <w:rPr>
          <w:b/>
          <w:sz w:val="22"/>
          <w:szCs w:val="22"/>
        </w:rPr>
        <w:t>2</w:t>
      </w:r>
      <w:r>
        <w:rPr>
          <w:b/>
          <w:sz w:val="22"/>
          <w:szCs w:val="22"/>
        </w:rPr>
        <w:tab/>
      </w:r>
      <w:r w:rsidR="00444FB7" w:rsidRPr="00E429C7">
        <w:rPr>
          <w:b/>
          <w:sz w:val="22"/>
          <w:szCs w:val="22"/>
        </w:rPr>
        <w:t xml:space="preserve">Regionale </w:t>
      </w:r>
      <w:r w:rsidR="00444FB7" w:rsidRPr="00444FB7">
        <w:rPr>
          <w:b/>
          <w:sz w:val="22"/>
          <w:szCs w:val="22"/>
        </w:rPr>
        <w:t>Betriebe stärken, Wirtschaftsbeziehungen aus</w:t>
      </w:r>
      <w:r>
        <w:rPr>
          <w:b/>
          <w:sz w:val="22"/>
          <w:szCs w:val="22"/>
        </w:rPr>
        <w:t>-</w:t>
      </w:r>
      <w:r>
        <w:rPr>
          <w:b/>
          <w:sz w:val="22"/>
          <w:szCs w:val="22"/>
        </w:rPr>
        <w:br/>
        <w:t xml:space="preserve"> </w:t>
      </w:r>
      <w:r>
        <w:rPr>
          <w:b/>
          <w:sz w:val="22"/>
          <w:szCs w:val="22"/>
        </w:rPr>
        <w:tab/>
      </w:r>
      <w:r>
        <w:rPr>
          <w:b/>
          <w:sz w:val="22"/>
          <w:szCs w:val="22"/>
        </w:rPr>
        <w:tab/>
        <w:t>b</w:t>
      </w:r>
      <w:r w:rsidR="00444FB7" w:rsidRPr="00444FB7">
        <w:rPr>
          <w:b/>
          <w:sz w:val="22"/>
          <w:szCs w:val="22"/>
        </w:rPr>
        <w:t xml:space="preserve">auen </w:t>
      </w:r>
      <w:r w:rsidR="00444FB7">
        <w:rPr>
          <w:b/>
          <w:sz w:val="22"/>
          <w:szCs w:val="22"/>
        </w:rPr>
        <w:t xml:space="preserve">und </w:t>
      </w:r>
      <w:r w:rsidR="00444FB7">
        <w:rPr>
          <w:b/>
          <w:sz w:val="22"/>
          <w:szCs w:val="22"/>
        </w:rPr>
        <w:tab/>
      </w:r>
      <w:r w:rsidR="00444FB7" w:rsidRPr="00444FB7">
        <w:rPr>
          <w:b/>
          <w:sz w:val="22"/>
          <w:szCs w:val="22"/>
        </w:rPr>
        <w:t>Kooperationen förder</w:t>
      </w:r>
      <w:r w:rsidR="00444FB7">
        <w:rPr>
          <w:b/>
          <w:sz w:val="22"/>
          <w:szCs w:val="22"/>
        </w:rPr>
        <w:t>n</w:t>
      </w:r>
    </w:p>
    <w:p w:rsidR="00444FB7" w:rsidRDefault="00064E82" w:rsidP="00CB107E">
      <w:pPr>
        <w:tabs>
          <w:tab w:val="left" w:pos="851"/>
        </w:tabs>
        <w:spacing w:before="0" w:after="0" w:line="240" w:lineRule="auto"/>
        <w:rPr>
          <w:rFonts w:asciiTheme="minorHAnsi" w:hAnsiTheme="minorHAnsi"/>
          <w:sz w:val="22"/>
          <w:szCs w:val="22"/>
        </w:rPr>
      </w:pPr>
      <w:r w:rsidRPr="00444FB7">
        <w:rPr>
          <w:rFonts w:asciiTheme="minorHAnsi" w:hAnsiTheme="minorHAnsi"/>
          <w:noProof/>
          <w:sz w:val="22"/>
          <w:szCs w:val="22"/>
        </w:rPr>
        <mc:AlternateContent>
          <mc:Choice Requires="wps">
            <w:drawing>
              <wp:anchor distT="45720" distB="45720" distL="114300" distR="114300" simplePos="0" relativeHeight="251676672" behindDoc="0" locked="0" layoutInCell="1" allowOverlap="1">
                <wp:simplePos x="0" y="0"/>
                <wp:positionH relativeFrom="column">
                  <wp:posOffset>763167</wp:posOffset>
                </wp:positionH>
                <wp:positionV relativeFrom="paragraph">
                  <wp:posOffset>104140</wp:posOffset>
                </wp:positionV>
                <wp:extent cx="5419725" cy="1268095"/>
                <wp:effectExtent l="0" t="0" r="28575" b="27305"/>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268095"/>
                        </a:xfrm>
                        <a:prstGeom prst="rect">
                          <a:avLst/>
                        </a:prstGeom>
                        <a:solidFill>
                          <a:srgbClr val="FFFFFF"/>
                        </a:solidFill>
                        <a:ln w="9525">
                          <a:solidFill>
                            <a:srgbClr val="000000"/>
                          </a:solidFill>
                          <a:miter lim="800000"/>
                          <a:headEnd/>
                          <a:tailEnd/>
                        </a:ln>
                      </wps:spPr>
                      <wps:txbx>
                        <w:txbxContent>
                          <w:p w:rsidR="001660A3" w:rsidRPr="00CB107E" w:rsidRDefault="001660A3" w:rsidP="001660A3">
                            <w:pPr>
                              <w:pStyle w:val="TextLILE"/>
                            </w:pPr>
                            <w:r w:rsidRPr="00CB107E">
                              <w:t>Teilziele:</w:t>
                            </w:r>
                          </w:p>
                          <w:p w:rsidR="001660A3" w:rsidRPr="001660A3" w:rsidRDefault="001660A3" w:rsidP="001660A3">
                            <w:pPr>
                              <w:pStyle w:val="Listenabsatz"/>
                              <w:spacing w:after="0" w:line="240" w:lineRule="auto"/>
                              <w:ind w:left="543"/>
                              <w:rPr>
                                <w:sz w:val="12"/>
                                <w:szCs w:val="12"/>
                              </w:rPr>
                            </w:pPr>
                          </w:p>
                          <w:p w:rsidR="00444FB7" w:rsidRPr="00F72841" w:rsidRDefault="00444FB7" w:rsidP="00444FB7">
                            <w:pPr>
                              <w:pStyle w:val="Listenabsatz"/>
                              <w:numPr>
                                <w:ilvl w:val="2"/>
                                <w:numId w:val="36"/>
                              </w:numPr>
                              <w:spacing w:after="0" w:line="240" w:lineRule="auto"/>
                              <w:ind w:left="851" w:hanging="851"/>
                              <w:rPr>
                                <w:rFonts w:ascii="Verdana" w:hAnsi="Verdana"/>
                                <w:sz w:val="20"/>
                                <w:szCs w:val="20"/>
                              </w:rPr>
                            </w:pPr>
                            <w:r w:rsidRPr="00444FB7">
                              <w:rPr>
                                <w:rFonts w:ascii="Verdana" w:hAnsi="Verdana"/>
                                <w:sz w:val="20"/>
                                <w:szCs w:val="20"/>
                              </w:rPr>
                              <w:t xml:space="preserve">Optimierung der Vernetzung zwischen Betrieben untereinander sowie mit Kommunen, Ausbildungsstätten und Schulen/Universitäten </w:t>
                            </w:r>
                            <w:r w:rsidRPr="00444FB7">
                              <w:rPr>
                                <w:rFonts w:ascii="Verdana" w:hAnsi="Verdana"/>
                                <w:sz w:val="20"/>
                                <w:szCs w:val="20"/>
                              </w:rPr>
                              <w:br/>
                            </w:r>
                            <w:r w:rsidRPr="00444FB7">
                              <w:rPr>
                                <w:rFonts w:ascii="Verdana" w:hAnsi="Verdana"/>
                                <w:sz w:val="6"/>
                                <w:szCs w:val="6"/>
                              </w:rPr>
                              <w:br/>
                            </w:r>
                            <w:r w:rsidRPr="00444FB7">
                              <w:rPr>
                                <w:rFonts w:ascii="Verdana" w:hAnsi="Verdana"/>
                                <w:i/>
                                <w:sz w:val="20"/>
                                <w:szCs w:val="20"/>
                                <w:u w:val="single"/>
                              </w:rPr>
                              <w:t>Beispiele für Projekte:</w:t>
                            </w:r>
                            <w:r w:rsidRPr="00444FB7">
                              <w:rPr>
                                <w:rFonts w:ascii="Verdana" w:hAnsi="Verdana"/>
                                <w:sz w:val="20"/>
                                <w:szCs w:val="20"/>
                              </w:rPr>
                              <w:t xml:space="preserve"> </w:t>
                            </w:r>
                            <w:r w:rsidRPr="00444FB7">
                              <w:rPr>
                                <w:rFonts w:ascii="Verdana" w:hAnsi="Verdana"/>
                                <w:i/>
                                <w:sz w:val="20"/>
                                <w:szCs w:val="20"/>
                              </w:rPr>
                              <w:t xml:space="preserve">Runde Tische, Innovationszirkel, Erzeugergemeinschaften, Werberinge, Betriebsbesuche mit Schulen, Aktionswochen, Schnupper-Jobbörsen </w:t>
                            </w:r>
                          </w:p>
                          <w:p w:rsidR="00F72841" w:rsidRPr="00F72841" w:rsidRDefault="00F72841" w:rsidP="00F72841">
                            <w:pPr>
                              <w:pStyle w:val="Listenabsatz"/>
                              <w:spacing w:after="0" w:line="240" w:lineRule="auto"/>
                              <w:ind w:left="851"/>
                              <w:rPr>
                                <w:rFonts w:ascii="Verdana" w:hAnsi="Verdana"/>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0.1pt;margin-top:8.2pt;width:426.75pt;height:99.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0KAIAAE0EAAAOAAAAZHJzL2Uyb0RvYy54bWysVNtu2zAMfR+wfxD0vviCJG2MOEWXLsOA&#10;rhvQ7gNkWY6FSaImKbGzrx+lpGl2wR6G+UEQJerw8JD08mbUiuyF8xJMTYtJTokwHFpptjX98rR5&#10;c02JD8y0TIERNT0IT29Wr18tB1uJEnpQrXAEQYyvBlvTPgRbZZnnvdDMT8AKg5cdOM0Cmm6btY4N&#10;iK5VVub5PBvAtdYBF97j6d3xkq4SftcJHj51nReBqJoit5BWl9YmrtlqyaqtY7aX/ESD/QMLzaTB&#10;oGeoOxYY2Tn5G5SW3IGHLkw46Ay6TnKRcsBsivyXbB57ZkXKBcXx9iyT/3+w/GH/2RHZ1rQsKDFM&#10;Y42exBg6oVpSRnkG6yv0erToF8a3MGKZU6re3gP/6omBdc/MVtw6B0MvWIv0ivgyu3h6xPERpBk+&#10;Qoth2C5AAho7p6N2qAZBdCzT4VwapEI4Hs6mxeKqnFHC8a4o59f5YpZisOr5uXU+vBegSdzU1GHt&#10;Ezzb3/sQ6bDq2SVG86Bku5FKJcNtm7VyZM+wTzbpO6H/5KYMGWq6mCGRv0Pk6fsThJYBG15JXdPr&#10;sxOrom7vTJvaMTCpjnukrMxJyKjdUcUwNmMq2TwGiCI30B5QWQfH/sZ5xE0P7jslA/Z2Tf23HXOC&#10;EvXBYHUWxXQahyEZ09lViYa7vGkub5jhCFXTQMlxuw5pgKICBm6xip1M+r4wOVHGnk2yn+YrDsWl&#10;nbxe/gKrHwAAAP//AwBQSwMEFAAGAAgAAAAhAJCxsMzgAAAACgEAAA8AAABkcnMvZG93bnJldi54&#10;bWxMj8FOwzAMhu9IvENkJC6Ipe2mditNJ4QEghsMBNes8dqKxilJ1pW3x5zg5l/+9PtztZ3tICb0&#10;oXekIF0kIJAaZ3pqFby93l+vQYSoyejBESr4xgDb+vys0qVxJ3rBaRdbwSUUSq2gi3EspQxNh1aH&#10;hRuReHdw3urI0bfSeH3icjvILElyaXVPfKHTI9512HzujlbBevU4fYSn5fN7kx+GTbwqpocvr9Tl&#10;xXx7AyLiHP9g+NVndajZae+OZIIYOGdJxigP+QoEA5tiWYDYK8jSPAVZV/L/C/UPAAAA//8DAFBL&#10;AQItABQABgAIAAAAIQC2gziS/gAAAOEBAAATAAAAAAAAAAAAAAAAAAAAAABbQ29udGVudF9UeXBl&#10;c10ueG1sUEsBAi0AFAAGAAgAAAAhADj9If/WAAAAlAEAAAsAAAAAAAAAAAAAAAAALwEAAF9yZWxz&#10;Ly5yZWxzUEsBAi0AFAAGAAgAAAAhAL5bSnQoAgAATQQAAA4AAAAAAAAAAAAAAAAALgIAAGRycy9l&#10;Mm9Eb2MueG1sUEsBAi0AFAAGAAgAAAAhAJCxsMzgAAAACgEAAA8AAAAAAAAAAAAAAAAAggQAAGRy&#10;cy9kb3ducmV2LnhtbFBLBQYAAAAABAAEAPMAAACPBQAAAAA=&#10;">
                <v:textbox>
                  <w:txbxContent>
                    <w:p w:rsidR="001660A3" w:rsidRPr="00CB107E" w:rsidRDefault="001660A3" w:rsidP="001660A3">
                      <w:pPr>
                        <w:pStyle w:val="TextLILE"/>
                      </w:pPr>
                      <w:r w:rsidRPr="00CB107E">
                        <w:t>Teilziele:</w:t>
                      </w:r>
                    </w:p>
                    <w:p w:rsidR="001660A3" w:rsidRPr="001660A3" w:rsidRDefault="001660A3" w:rsidP="001660A3">
                      <w:pPr>
                        <w:pStyle w:val="Listenabsatz"/>
                        <w:spacing w:after="0" w:line="240" w:lineRule="auto"/>
                        <w:ind w:left="543"/>
                        <w:rPr>
                          <w:sz w:val="12"/>
                          <w:szCs w:val="12"/>
                        </w:rPr>
                      </w:pPr>
                    </w:p>
                    <w:p w:rsidR="00444FB7" w:rsidRPr="00F72841" w:rsidRDefault="00444FB7" w:rsidP="00444FB7">
                      <w:pPr>
                        <w:pStyle w:val="Listenabsatz"/>
                        <w:numPr>
                          <w:ilvl w:val="2"/>
                          <w:numId w:val="36"/>
                        </w:numPr>
                        <w:spacing w:after="0" w:line="240" w:lineRule="auto"/>
                        <w:ind w:left="851" w:hanging="851"/>
                        <w:rPr>
                          <w:rFonts w:ascii="Verdana" w:hAnsi="Verdana"/>
                          <w:sz w:val="20"/>
                          <w:szCs w:val="20"/>
                        </w:rPr>
                      </w:pPr>
                      <w:r w:rsidRPr="00444FB7">
                        <w:rPr>
                          <w:rFonts w:ascii="Verdana" w:hAnsi="Verdana"/>
                          <w:sz w:val="20"/>
                          <w:szCs w:val="20"/>
                        </w:rPr>
                        <w:t xml:space="preserve">Optimierung der Vernetzung zwischen Betrieben untereinander sowie mit Kommunen, Ausbildungsstätten und Schulen/Universitäten </w:t>
                      </w:r>
                      <w:r w:rsidRPr="00444FB7">
                        <w:rPr>
                          <w:rFonts w:ascii="Verdana" w:hAnsi="Verdana"/>
                          <w:sz w:val="20"/>
                          <w:szCs w:val="20"/>
                        </w:rPr>
                        <w:br/>
                      </w:r>
                      <w:r w:rsidRPr="00444FB7">
                        <w:rPr>
                          <w:rFonts w:ascii="Verdana" w:hAnsi="Verdana"/>
                          <w:sz w:val="6"/>
                          <w:szCs w:val="6"/>
                        </w:rPr>
                        <w:br/>
                      </w:r>
                      <w:r w:rsidRPr="00444FB7">
                        <w:rPr>
                          <w:rFonts w:ascii="Verdana" w:hAnsi="Verdana"/>
                          <w:i/>
                          <w:sz w:val="20"/>
                          <w:szCs w:val="20"/>
                          <w:u w:val="single"/>
                        </w:rPr>
                        <w:t>Beispiele für Projekte:</w:t>
                      </w:r>
                      <w:r w:rsidRPr="00444FB7">
                        <w:rPr>
                          <w:rFonts w:ascii="Verdana" w:hAnsi="Verdana"/>
                          <w:sz w:val="20"/>
                          <w:szCs w:val="20"/>
                        </w:rPr>
                        <w:t xml:space="preserve"> </w:t>
                      </w:r>
                      <w:r w:rsidRPr="00444FB7">
                        <w:rPr>
                          <w:rFonts w:ascii="Verdana" w:hAnsi="Verdana"/>
                          <w:i/>
                          <w:sz w:val="20"/>
                          <w:szCs w:val="20"/>
                        </w:rPr>
                        <w:t xml:space="preserve">Runde Tische, Innovationszirkel, Erzeugergemeinschaften, Werberinge, Betriebsbesuche mit Schulen, Aktionswochen, Schnupper-Jobbörsen </w:t>
                      </w:r>
                    </w:p>
                    <w:p w:rsidR="00F72841" w:rsidRPr="00F72841" w:rsidRDefault="00F72841" w:rsidP="00F72841">
                      <w:pPr>
                        <w:pStyle w:val="Listenabsatz"/>
                        <w:spacing w:after="0" w:line="240" w:lineRule="auto"/>
                        <w:ind w:left="851"/>
                        <w:rPr>
                          <w:rFonts w:ascii="Verdana" w:hAnsi="Verdana"/>
                          <w:sz w:val="12"/>
                          <w:szCs w:val="12"/>
                        </w:rPr>
                      </w:pPr>
                    </w:p>
                  </w:txbxContent>
                </v:textbox>
                <w10:wrap type="square"/>
              </v:shape>
            </w:pict>
          </mc:Fallback>
        </mc:AlternateContent>
      </w: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1660A3" w:rsidRDefault="001660A3" w:rsidP="00CB107E">
      <w:pPr>
        <w:tabs>
          <w:tab w:val="left" w:pos="851"/>
        </w:tabs>
        <w:spacing w:before="0" w:after="0" w:line="240" w:lineRule="auto"/>
        <w:rPr>
          <w:rFonts w:asciiTheme="minorHAnsi" w:hAnsiTheme="minorHAnsi"/>
          <w:sz w:val="22"/>
          <w:szCs w:val="22"/>
        </w:rPr>
      </w:pPr>
    </w:p>
    <w:p w:rsidR="001660A3" w:rsidRDefault="001660A3" w:rsidP="00CB107E">
      <w:pPr>
        <w:tabs>
          <w:tab w:val="left" w:pos="851"/>
        </w:tabs>
        <w:spacing w:before="0" w:after="0" w:line="240" w:lineRule="auto"/>
        <w:rPr>
          <w:rFonts w:asciiTheme="minorHAnsi" w:hAnsiTheme="minorHAnsi"/>
          <w:sz w:val="22"/>
          <w:szCs w:val="22"/>
        </w:rPr>
      </w:pPr>
    </w:p>
    <w:p w:rsidR="00444FB7" w:rsidRDefault="00444FB7">
      <w:pPr>
        <w:spacing w:before="0" w:after="0" w:line="240" w:lineRule="auto"/>
        <w:jc w:val="left"/>
        <w:rPr>
          <w:rFonts w:asciiTheme="minorHAnsi" w:hAnsiTheme="minorHAnsi"/>
          <w:sz w:val="22"/>
          <w:szCs w:val="22"/>
        </w:rPr>
      </w:pPr>
      <w:r>
        <w:rPr>
          <w:rFonts w:asciiTheme="minorHAnsi" w:hAnsiTheme="minorHAnsi"/>
          <w:sz w:val="22"/>
          <w:szCs w:val="22"/>
        </w:rPr>
        <w:br w:type="page"/>
      </w:r>
    </w:p>
    <w:p w:rsidR="0023550F" w:rsidRDefault="0090372F" w:rsidP="00CB107E">
      <w:pPr>
        <w:tabs>
          <w:tab w:val="left" w:pos="851"/>
        </w:tabs>
        <w:spacing w:before="0" w:after="0" w:line="240" w:lineRule="auto"/>
        <w:rPr>
          <w:rFonts w:asciiTheme="minorHAnsi" w:hAnsiTheme="minorHAnsi"/>
          <w:sz w:val="22"/>
          <w:szCs w:val="22"/>
        </w:rPr>
      </w:pPr>
      <w:r w:rsidRPr="00444FB7">
        <w:rPr>
          <w:rFonts w:asciiTheme="minorHAnsi" w:hAnsiTheme="minorHAnsi"/>
          <w:noProof/>
          <w:sz w:val="22"/>
          <w:szCs w:val="22"/>
        </w:rPr>
        <w:lastRenderedPageBreak/>
        <mc:AlternateContent>
          <mc:Choice Requires="wps">
            <w:drawing>
              <wp:anchor distT="45720" distB="45720" distL="114300" distR="114300" simplePos="0" relativeHeight="251680768" behindDoc="0" locked="0" layoutInCell="1" allowOverlap="1" wp14:anchorId="1E6FBFC3" wp14:editId="401C52FD">
                <wp:simplePos x="0" y="0"/>
                <wp:positionH relativeFrom="column">
                  <wp:posOffset>770890</wp:posOffset>
                </wp:positionH>
                <wp:positionV relativeFrom="paragraph">
                  <wp:posOffset>147526</wp:posOffset>
                </wp:positionV>
                <wp:extent cx="5419725" cy="2042795"/>
                <wp:effectExtent l="0" t="0" r="28575" b="1460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042795"/>
                        </a:xfrm>
                        <a:prstGeom prst="rect">
                          <a:avLst/>
                        </a:prstGeom>
                        <a:solidFill>
                          <a:srgbClr val="FFFFFF"/>
                        </a:solidFill>
                        <a:ln w="9525">
                          <a:solidFill>
                            <a:srgbClr val="000000"/>
                          </a:solidFill>
                          <a:miter lim="800000"/>
                          <a:headEnd/>
                          <a:tailEnd/>
                        </a:ln>
                      </wps:spPr>
                      <wps:txbx>
                        <w:txbxContent>
                          <w:p w:rsidR="001660A3" w:rsidRPr="00CB107E" w:rsidRDefault="001660A3" w:rsidP="001660A3">
                            <w:pPr>
                              <w:pStyle w:val="TextLILE"/>
                            </w:pPr>
                            <w:r w:rsidRPr="00CB107E">
                              <w:t>Teilziele:</w:t>
                            </w:r>
                          </w:p>
                          <w:p w:rsidR="00064E82" w:rsidRPr="00064E82" w:rsidRDefault="00064E82" w:rsidP="00064E82">
                            <w:pPr>
                              <w:spacing w:after="0" w:line="240" w:lineRule="auto"/>
                              <w:rPr>
                                <w:sz w:val="12"/>
                                <w:szCs w:val="12"/>
                              </w:rPr>
                            </w:pPr>
                          </w:p>
                          <w:p w:rsidR="00444FB7" w:rsidRPr="00064E82" w:rsidRDefault="00064E82" w:rsidP="00064E82">
                            <w:pPr>
                              <w:spacing w:after="0" w:line="240" w:lineRule="auto"/>
                              <w:ind w:left="851" w:hanging="851"/>
                            </w:pPr>
                            <w:r w:rsidRPr="00064E82">
                              <w:rPr>
                                <w:b/>
                              </w:rPr>
                              <w:t>2.2.2</w:t>
                            </w:r>
                            <w:r>
                              <w:tab/>
                            </w:r>
                            <w:r w:rsidR="00444FB7" w:rsidRPr="00064E82">
                              <w:t xml:space="preserve">Unterstützung regionaler Betriebe (insb. </w:t>
                            </w:r>
                            <w:proofErr w:type="spellStart"/>
                            <w:r w:rsidR="00444FB7" w:rsidRPr="00064E82">
                              <w:t>Kleinst</w:t>
                            </w:r>
                            <w:proofErr w:type="spellEnd"/>
                            <w:r w:rsidR="00444FB7" w:rsidRPr="00064E82">
                              <w:t>und Kleinunternehmen)</w:t>
                            </w:r>
                          </w:p>
                          <w:p w:rsidR="00444FB7" w:rsidRPr="00064E82" w:rsidRDefault="00444FB7" w:rsidP="00444FB7">
                            <w:pPr>
                              <w:pStyle w:val="Listenabsatz"/>
                              <w:spacing w:after="0" w:line="240" w:lineRule="auto"/>
                              <w:ind w:left="851"/>
                              <w:rPr>
                                <w:rFonts w:ascii="Verdana" w:hAnsi="Verdana"/>
                                <w:i/>
                                <w:sz w:val="20"/>
                                <w:szCs w:val="20"/>
                              </w:rPr>
                            </w:pPr>
                            <w:r w:rsidRPr="00064E82">
                              <w:rPr>
                                <w:rFonts w:ascii="Verdana" w:hAnsi="Verdana"/>
                                <w:sz w:val="6"/>
                                <w:szCs w:val="6"/>
                              </w:rPr>
                              <w:br/>
                            </w:r>
                            <w:r w:rsidRPr="00064E82">
                              <w:rPr>
                                <w:rFonts w:ascii="Verdana" w:hAnsi="Verdana"/>
                                <w:i/>
                                <w:sz w:val="20"/>
                                <w:szCs w:val="20"/>
                                <w:u w:val="single"/>
                              </w:rPr>
                              <w:t>Beispiele für Projekte:</w:t>
                            </w:r>
                            <w:r w:rsidRPr="00064E82">
                              <w:rPr>
                                <w:rFonts w:ascii="Verdana" w:hAnsi="Verdana"/>
                                <w:i/>
                                <w:sz w:val="20"/>
                                <w:szCs w:val="20"/>
                              </w:rPr>
                              <w:t xml:space="preserve"> Beiträge zur Initiierung von Existenzgründungen, Unterstützung bei der Betriebsnachfolge bzw. - </w:t>
                            </w:r>
                            <w:proofErr w:type="spellStart"/>
                            <w:r w:rsidRPr="00064E82">
                              <w:rPr>
                                <w:rFonts w:ascii="Verdana" w:hAnsi="Verdana"/>
                                <w:i/>
                                <w:sz w:val="20"/>
                                <w:szCs w:val="20"/>
                              </w:rPr>
                              <w:t>weitergabe</w:t>
                            </w:r>
                            <w:proofErr w:type="spellEnd"/>
                            <w:r w:rsidRPr="00064E82">
                              <w:rPr>
                                <w:rFonts w:ascii="Verdana" w:hAnsi="Verdana"/>
                                <w:i/>
                                <w:sz w:val="20"/>
                                <w:szCs w:val="20"/>
                              </w:rPr>
                              <w:t>, Betriebszweigerweiterungen, Werbeaktionen und Aufklärungsarbeit, Coachings</w:t>
                            </w:r>
                          </w:p>
                          <w:p w:rsidR="00444FB7" w:rsidRDefault="00444FB7" w:rsidP="00444FB7">
                            <w:pPr>
                              <w:pStyle w:val="Listenabsatz"/>
                              <w:spacing w:after="0" w:line="240" w:lineRule="auto"/>
                              <w:ind w:left="851"/>
                              <w:rPr>
                                <w:rFonts w:ascii="Verdana" w:hAnsi="Verdana"/>
                                <w:sz w:val="20"/>
                                <w:szCs w:val="20"/>
                              </w:rPr>
                            </w:pPr>
                          </w:p>
                          <w:p w:rsidR="00444FB7" w:rsidRDefault="00064E82" w:rsidP="00064E82">
                            <w:pPr>
                              <w:pStyle w:val="Listenabsatz"/>
                              <w:spacing w:after="0" w:line="240" w:lineRule="auto"/>
                              <w:ind w:left="851" w:hanging="851"/>
                              <w:rPr>
                                <w:rFonts w:ascii="Verdana" w:hAnsi="Verdana"/>
                                <w:sz w:val="20"/>
                                <w:szCs w:val="20"/>
                              </w:rPr>
                            </w:pPr>
                            <w:r w:rsidRPr="00064E82">
                              <w:rPr>
                                <w:rFonts w:ascii="Verdana" w:hAnsi="Verdana"/>
                                <w:b/>
                                <w:sz w:val="20"/>
                                <w:szCs w:val="20"/>
                              </w:rPr>
                              <w:t>2.2.3</w:t>
                            </w:r>
                            <w:r w:rsidRPr="00064E82">
                              <w:rPr>
                                <w:rFonts w:ascii="Verdana" w:hAnsi="Verdana"/>
                                <w:sz w:val="20"/>
                                <w:szCs w:val="20"/>
                              </w:rPr>
                              <w:tab/>
                            </w:r>
                            <w:r w:rsidR="00444FB7" w:rsidRPr="00064E82">
                              <w:rPr>
                                <w:rFonts w:ascii="Verdana" w:hAnsi="Verdana"/>
                                <w:sz w:val="20"/>
                                <w:szCs w:val="20"/>
                              </w:rPr>
                              <w:t>Förderung innovativer, gemeinschaftlicher Arbeitsorte</w:t>
                            </w:r>
                          </w:p>
                          <w:p w:rsidR="00064E82" w:rsidRPr="00064E82" w:rsidRDefault="00064E82" w:rsidP="00064E82">
                            <w:pPr>
                              <w:pStyle w:val="Listenabsatz"/>
                              <w:spacing w:after="0" w:line="240" w:lineRule="auto"/>
                              <w:ind w:left="851"/>
                              <w:rPr>
                                <w:rFonts w:ascii="Verdana" w:hAnsi="Verdana"/>
                                <w:sz w:val="6"/>
                                <w:szCs w:val="6"/>
                              </w:rPr>
                            </w:pPr>
                          </w:p>
                          <w:p w:rsidR="00444FB7" w:rsidRDefault="00444FB7" w:rsidP="00064E82">
                            <w:pPr>
                              <w:spacing w:after="0" w:line="240" w:lineRule="auto"/>
                              <w:ind w:left="851"/>
                              <w:rPr>
                                <w:rFonts w:eastAsia="Calibri" w:cs="Times New Roman"/>
                                <w:i/>
                              </w:rPr>
                            </w:pPr>
                            <w:r w:rsidRPr="00064E82">
                              <w:rPr>
                                <w:rFonts w:eastAsia="Calibri" w:cs="Times New Roman"/>
                                <w:i/>
                                <w:u w:val="single"/>
                              </w:rPr>
                              <w:t>Beispiele für Projekte</w:t>
                            </w:r>
                            <w:r w:rsidRPr="00064E82">
                              <w:rPr>
                                <w:rFonts w:eastAsia="Calibri" w:cs="Times New Roman"/>
                                <w:i/>
                              </w:rPr>
                              <w:t xml:space="preserve">: Co-Working, </w:t>
                            </w:r>
                            <w:proofErr w:type="spellStart"/>
                            <w:r w:rsidRPr="00064E82">
                              <w:rPr>
                                <w:rFonts w:eastAsia="Calibri" w:cs="Times New Roman"/>
                                <w:i/>
                              </w:rPr>
                              <w:t>InnovationLabs</w:t>
                            </w:r>
                            <w:proofErr w:type="spellEnd"/>
                            <w:r w:rsidRPr="00064E82">
                              <w:rPr>
                                <w:rFonts w:eastAsia="Calibri" w:cs="Times New Roman"/>
                                <w:i/>
                              </w:rPr>
                              <w:t>, Maker Spaces (Orte zum Teilen von Soft- und Hardware), sonstige gemeinschaftliche Arbeitsorte</w:t>
                            </w:r>
                          </w:p>
                          <w:p w:rsidR="00F72841" w:rsidRPr="00F72841" w:rsidRDefault="00F72841" w:rsidP="00064E82">
                            <w:pPr>
                              <w:spacing w:after="0" w:line="240" w:lineRule="auto"/>
                              <w:ind w:left="851"/>
                              <w:rPr>
                                <w:rFonts w:eastAsia="Calibri" w:cs="Times New Roman"/>
                                <w: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FBFC3" id="_x0000_s1033" type="#_x0000_t202" style="position:absolute;left:0;text-align:left;margin-left:60.7pt;margin-top:11.6pt;width:426.75pt;height:160.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VPKAIAAE0EAAAOAAAAZHJzL2Uyb0RvYy54bWysVNuO2yAQfa/Uf0C8N3bcpNlYcVbbbFNV&#10;2l6k3X4ABhyjAuMCiZ1+/Q44m00v6kNVPyAGhjNnzsx4dT0YTQ7SeQW2otNJTom0HISyu4p+fdi+&#10;uqLEB2YF02BlRY/S0+v1yxervitlAS1oIR1BEOvLvqtoG0JXZpnnrTTMT6CTFi8bcIYFNN0uE471&#10;iG50VuT5m6wHJzoHXHqPp7fjJV0n/KaRPHxuGi8D0RVFbiGtLq11XLP1ipU7x7pW8RMN9g8sDFMW&#10;g56hbllgZO/Ub1BGcQcemjDhYDJoGsVlygGzmea/ZHPfsk6mXFAc351l8v8Pln86fHFEiYoWrymx&#10;zGCNHuQQGqkFKaI8fedL9Lrv0C8Mb2HAMqdUfXcH/JsnFjYtszt54xz0rWQC6U3jy+zi6YjjI0jd&#10;fwSBYdg+QAIaGmeidqgGQXQs0/FcGqRCOB7OZ9PlophTwvGuyGfFYjlPMVj59LxzPryXYEjcVNRh&#10;7RM8O9z5EOmw8sklRvOgldgqrZPhdvVGO3Jg2Cfb9J3Qf3LTlvQVXc6RyN8h8vT9CcKogA2vlano&#10;1dmJlVG3d1akdgxM6XGPlLU9CRm1G1UMQz2kki1igChyDeKIyjoY+xvnETctuB+U9NjbFfXf98xJ&#10;SvQHi9VZTmezOAzJmM0XBRru8qa+vGGWI1RFAyXjdhPSAEUFLNxgFRuV9H1mcqKMPZtkP81XHIpL&#10;O3k9/wXWjwAAAP//AwBQSwMEFAAGAAgAAAAhAEzSn97fAAAACgEAAA8AAABkcnMvZG93bnJldi54&#10;bWxMj8FOwzAMhu9IvENkJC6IpWurbS1NJ4QEghsMBNes8dqKxilJ1pW3x5zg5l/+9PtztZ3tICb0&#10;oXekYLlIQCA1zvTUKnh7vb/egAhRk9GDI1TwjQG29flZpUvjTvSC0y62gksolFpBF+NYShmaDq0O&#10;Czci8e7gvNWRo2+l8frE5XaQaZKspNU98YVOj3jXYfO5O1oFm/xx+ghP2fN7szoMRbxaTw9fXqnL&#10;i/n2BkTEOf7B8KvP6lCz094dyQQxcE6XOaMK0iwFwUCxzgsQewVZzoOsK/n/hfoHAAD//wMAUEsB&#10;Ai0AFAAGAAgAAAAhALaDOJL+AAAA4QEAABMAAAAAAAAAAAAAAAAAAAAAAFtDb250ZW50X1R5cGVz&#10;XS54bWxQSwECLQAUAAYACAAAACEAOP0h/9YAAACUAQAACwAAAAAAAAAAAAAAAAAvAQAAX3JlbHMv&#10;LnJlbHNQSwECLQAUAAYACAAAACEAiaQ1TygCAABNBAAADgAAAAAAAAAAAAAAAAAuAgAAZHJzL2Uy&#10;b0RvYy54bWxQSwECLQAUAAYACAAAACEATNKf3t8AAAAKAQAADwAAAAAAAAAAAAAAAACCBAAAZHJz&#10;L2Rvd25yZXYueG1sUEsFBgAAAAAEAAQA8wAAAI4FAAAAAA==&#10;">
                <v:textbox>
                  <w:txbxContent>
                    <w:p w:rsidR="001660A3" w:rsidRPr="00CB107E" w:rsidRDefault="001660A3" w:rsidP="001660A3">
                      <w:pPr>
                        <w:pStyle w:val="TextLILE"/>
                      </w:pPr>
                      <w:r w:rsidRPr="00CB107E">
                        <w:t>Teilziele:</w:t>
                      </w:r>
                    </w:p>
                    <w:p w:rsidR="00064E82" w:rsidRPr="00064E82" w:rsidRDefault="00064E82" w:rsidP="00064E82">
                      <w:pPr>
                        <w:spacing w:after="0" w:line="240" w:lineRule="auto"/>
                        <w:rPr>
                          <w:sz w:val="12"/>
                          <w:szCs w:val="12"/>
                        </w:rPr>
                      </w:pPr>
                    </w:p>
                    <w:p w:rsidR="00444FB7" w:rsidRPr="00064E82" w:rsidRDefault="00064E82" w:rsidP="00064E82">
                      <w:pPr>
                        <w:spacing w:after="0" w:line="240" w:lineRule="auto"/>
                        <w:ind w:left="851" w:hanging="851"/>
                      </w:pPr>
                      <w:r w:rsidRPr="00064E82">
                        <w:rPr>
                          <w:b/>
                        </w:rPr>
                        <w:t>2.2.2</w:t>
                      </w:r>
                      <w:r>
                        <w:tab/>
                      </w:r>
                      <w:r w:rsidR="00444FB7" w:rsidRPr="00064E82">
                        <w:t xml:space="preserve">Unterstützung regionaler Betriebe (insb. </w:t>
                      </w:r>
                      <w:proofErr w:type="spellStart"/>
                      <w:r w:rsidR="00444FB7" w:rsidRPr="00064E82">
                        <w:t>Kleinst</w:t>
                      </w:r>
                      <w:proofErr w:type="spellEnd"/>
                      <w:r w:rsidR="00444FB7" w:rsidRPr="00064E82">
                        <w:t>und Kleinunternehmen)</w:t>
                      </w:r>
                    </w:p>
                    <w:p w:rsidR="00444FB7" w:rsidRPr="00064E82" w:rsidRDefault="00444FB7" w:rsidP="00444FB7">
                      <w:pPr>
                        <w:pStyle w:val="Listenabsatz"/>
                        <w:spacing w:after="0" w:line="240" w:lineRule="auto"/>
                        <w:ind w:left="851"/>
                        <w:rPr>
                          <w:rFonts w:ascii="Verdana" w:hAnsi="Verdana"/>
                          <w:i/>
                          <w:sz w:val="20"/>
                          <w:szCs w:val="20"/>
                        </w:rPr>
                      </w:pPr>
                      <w:r w:rsidRPr="00064E82">
                        <w:rPr>
                          <w:rFonts w:ascii="Verdana" w:hAnsi="Verdana"/>
                          <w:sz w:val="6"/>
                          <w:szCs w:val="6"/>
                        </w:rPr>
                        <w:br/>
                      </w:r>
                      <w:r w:rsidRPr="00064E82">
                        <w:rPr>
                          <w:rFonts w:ascii="Verdana" w:hAnsi="Verdana"/>
                          <w:i/>
                          <w:sz w:val="20"/>
                          <w:szCs w:val="20"/>
                          <w:u w:val="single"/>
                        </w:rPr>
                        <w:t>Beispiele für Projekte:</w:t>
                      </w:r>
                      <w:r w:rsidRPr="00064E82">
                        <w:rPr>
                          <w:rFonts w:ascii="Verdana" w:hAnsi="Verdana"/>
                          <w:i/>
                          <w:sz w:val="20"/>
                          <w:szCs w:val="20"/>
                        </w:rPr>
                        <w:t xml:space="preserve"> Beiträge zur Initiierung von Existenzgründungen, Unterstützung bei der Betriebsnachfolge bzw. - </w:t>
                      </w:r>
                      <w:proofErr w:type="spellStart"/>
                      <w:r w:rsidRPr="00064E82">
                        <w:rPr>
                          <w:rFonts w:ascii="Verdana" w:hAnsi="Verdana"/>
                          <w:i/>
                          <w:sz w:val="20"/>
                          <w:szCs w:val="20"/>
                        </w:rPr>
                        <w:t>weitergabe</w:t>
                      </w:r>
                      <w:proofErr w:type="spellEnd"/>
                      <w:r w:rsidRPr="00064E82">
                        <w:rPr>
                          <w:rFonts w:ascii="Verdana" w:hAnsi="Verdana"/>
                          <w:i/>
                          <w:sz w:val="20"/>
                          <w:szCs w:val="20"/>
                        </w:rPr>
                        <w:t>, Betriebszweigerweiterungen, Werbeaktionen und Aufklärungsarbeit, Coachings</w:t>
                      </w:r>
                    </w:p>
                    <w:p w:rsidR="00444FB7" w:rsidRDefault="00444FB7" w:rsidP="00444FB7">
                      <w:pPr>
                        <w:pStyle w:val="Listenabsatz"/>
                        <w:spacing w:after="0" w:line="240" w:lineRule="auto"/>
                        <w:ind w:left="851"/>
                        <w:rPr>
                          <w:rFonts w:ascii="Verdana" w:hAnsi="Verdana"/>
                          <w:sz w:val="20"/>
                          <w:szCs w:val="20"/>
                        </w:rPr>
                      </w:pPr>
                    </w:p>
                    <w:p w:rsidR="00444FB7" w:rsidRDefault="00064E82" w:rsidP="00064E82">
                      <w:pPr>
                        <w:pStyle w:val="Listenabsatz"/>
                        <w:spacing w:after="0" w:line="240" w:lineRule="auto"/>
                        <w:ind w:left="851" w:hanging="851"/>
                        <w:rPr>
                          <w:rFonts w:ascii="Verdana" w:hAnsi="Verdana"/>
                          <w:sz w:val="20"/>
                          <w:szCs w:val="20"/>
                        </w:rPr>
                      </w:pPr>
                      <w:r w:rsidRPr="00064E82">
                        <w:rPr>
                          <w:rFonts w:ascii="Verdana" w:hAnsi="Verdana"/>
                          <w:b/>
                          <w:sz w:val="20"/>
                          <w:szCs w:val="20"/>
                        </w:rPr>
                        <w:t>2.2.3</w:t>
                      </w:r>
                      <w:r w:rsidRPr="00064E82">
                        <w:rPr>
                          <w:rFonts w:ascii="Verdana" w:hAnsi="Verdana"/>
                          <w:sz w:val="20"/>
                          <w:szCs w:val="20"/>
                        </w:rPr>
                        <w:tab/>
                      </w:r>
                      <w:r w:rsidR="00444FB7" w:rsidRPr="00064E82">
                        <w:rPr>
                          <w:rFonts w:ascii="Verdana" w:hAnsi="Verdana"/>
                          <w:sz w:val="20"/>
                          <w:szCs w:val="20"/>
                        </w:rPr>
                        <w:t>Förderung innovativer, gemeinschaftlicher Arbeitsorte</w:t>
                      </w:r>
                    </w:p>
                    <w:p w:rsidR="00064E82" w:rsidRPr="00064E82" w:rsidRDefault="00064E82" w:rsidP="00064E82">
                      <w:pPr>
                        <w:pStyle w:val="Listenabsatz"/>
                        <w:spacing w:after="0" w:line="240" w:lineRule="auto"/>
                        <w:ind w:left="851"/>
                        <w:rPr>
                          <w:rFonts w:ascii="Verdana" w:hAnsi="Verdana"/>
                          <w:sz w:val="6"/>
                          <w:szCs w:val="6"/>
                        </w:rPr>
                      </w:pPr>
                    </w:p>
                    <w:p w:rsidR="00444FB7" w:rsidRDefault="00444FB7" w:rsidP="00064E82">
                      <w:pPr>
                        <w:spacing w:after="0" w:line="240" w:lineRule="auto"/>
                        <w:ind w:left="851"/>
                        <w:rPr>
                          <w:rFonts w:eastAsia="Calibri" w:cs="Times New Roman"/>
                          <w:i/>
                        </w:rPr>
                      </w:pPr>
                      <w:r w:rsidRPr="00064E82">
                        <w:rPr>
                          <w:rFonts w:eastAsia="Calibri" w:cs="Times New Roman"/>
                          <w:i/>
                          <w:u w:val="single"/>
                        </w:rPr>
                        <w:t>Beispiele für Projekte</w:t>
                      </w:r>
                      <w:r w:rsidRPr="00064E82">
                        <w:rPr>
                          <w:rFonts w:eastAsia="Calibri" w:cs="Times New Roman"/>
                          <w:i/>
                        </w:rPr>
                        <w:t xml:space="preserve">: Co-Working, </w:t>
                      </w:r>
                      <w:proofErr w:type="spellStart"/>
                      <w:r w:rsidRPr="00064E82">
                        <w:rPr>
                          <w:rFonts w:eastAsia="Calibri" w:cs="Times New Roman"/>
                          <w:i/>
                        </w:rPr>
                        <w:t>InnovationLabs</w:t>
                      </w:r>
                      <w:proofErr w:type="spellEnd"/>
                      <w:r w:rsidRPr="00064E82">
                        <w:rPr>
                          <w:rFonts w:eastAsia="Calibri" w:cs="Times New Roman"/>
                          <w:i/>
                        </w:rPr>
                        <w:t>, Maker Spaces (Orte zum Teilen von Soft- und Hardware), sonstige gemeinschaftliche Arbeitsorte</w:t>
                      </w:r>
                    </w:p>
                    <w:p w:rsidR="00F72841" w:rsidRPr="00F72841" w:rsidRDefault="00F72841" w:rsidP="00064E82">
                      <w:pPr>
                        <w:spacing w:after="0" w:line="240" w:lineRule="auto"/>
                        <w:ind w:left="851"/>
                        <w:rPr>
                          <w:rFonts w:eastAsia="Calibri" w:cs="Times New Roman"/>
                          <w:i/>
                          <w:sz w:val="12"/>
                          <w:szCs w:val="12"/>
                        </w:rPr>
                      </w:pPr>
                    </w:p>
                  </w:txbxContent>
                </v:textbox>
                <w10:wrap type="square"/>
              </v:shape>
            </w:pict>
          </mc:Fallback>
        </mc:AlternateContent>
      </w: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444FB7" w:rsidRDefault="00444FB7" w:rsidP="00CB107E">
      <w:pPr>
        <w:tabs>
          <w:tab w:val="left" w:pos="851"/>
        </w:tabs>
        <w:spacing w:before="0" w:after="0" w:line="240" w:lineRule="auto"/>
        <w:rPr>
          <w:rFonts w:asciiTheme="minorHAnsi" w:hAnsiTheme="minorHAnsi"/>
          <w:sz w:val="22"/>
          <w:szCs w:val="22"/>
        </w:rPr>
      </w:pPr>
    </w:p>
    <w:p w:rsidR="00064E82" w:rsidRDefault="00064E82" w:rsidP="00CB107E">
      <w:pPr>
        <w:tabs>
          <w:tab w:val="left" w:pos="851"/>
        </w:tabs>
        <w:spacing w:before="0" w:after="0" w:line="240" w:lineRule="auto"/>
        <w:rPr>
          <w:rFonts w:asciiTheme="minorHAnsi" w:hAnsiTheme="minorHAnsi"/>
          <w:sz w:val="12"/>
          <w:szCs w:val="12"/>
        </w:rPr>
      </w:pPr>
    </w:p>
    <w:p w:rsidR="001660A3" w:rsidRDefault="001660A3" w:rsidP="00064E82">
      <w:pPr>
        <w:tabs>
          <w:tab w:val="left" w:pos="1134"/>
        </w:tabs>
        <w:spacing w:before="0" w:after="0" w:line="240" w:lineRule="auto"/>
        <w:rPr>
          <w:b/>
          <w:sz w:val="22"/>
          <w:szCs w:val="22"/>
        </w:rPr>
      </w:pPr>
    </w:p>
    <w:p w:rsidR="00F72841" w:rsidRDefault="00F72841" w:rsidP="00064E82">
      <w:pPr>
        <w:tabs>
          <w:tab w:val="left" w:pos="1134"/>
        </w:tabs>
        <w:spacing w:before="0" w:after="0" w:line="240" w:lineRule="auto"/>
        <w:rPr>
          <w:b/>
          <w:sz w:val="22"/>
          <w:szCs w:val="22"/>
        </w:rPr>
      </w:pPr>
    </w:p>
    <w:p w:rsidR="00064E82" w:rsidRDefault="0090372F" w:rsidP="0090372F">
      <w:pPr>
        <w:tabs>
          <w:tab w:val="left" w:pos="1134"/>
          <w:tab w:val="left" w:pos="2268"/>
        </w:tabs>
        <w:spacing w:before="0" w:after="0" w:line="240" w:lineRule="auto"/>
        <w:rPr>
          <w:b/>
          <w:sz w:val="22"/>
          <w:szCs w:val="22"/>
        </w:rPr>
      </w:pPr>
      <w:r w:rsidRPr="00064E82">
        <w:rPr>
          <w:b/>
          <w:noProof/>
        </w:rPr>
        <mc:AlternateContent>
          <mc:Choice Requires="wps">
            <w:drawing>
              <wp:anchor distT="45720" distB="45720" distL="114300" distR="114300" simplePos="0" relativeHeight="251682816" behindDoc="0" locked="0" layoutInCell="1" allowOverlap="1" wp14:anchorId="606A5864" wp14:editId="6ACDD369">
                <wp:simplePos x="0" y="0"/>
                <wp:positionH relativeFrom="column">
                  <wp:posOffset>770770</wp:posOffset>
                </wp:positionH>
                <wp:positionV relativeFrom="paragraph">
                  <wp:posOffset>510677</wp:posOffset>
                </wp:positionV>
                <wp:extent cx="5420360" cy="1404620"/>
                <wp:effectExtent l="0" t="0" r="27940" b="24765"/>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404620"/>
                        </a:xfrm>
                        <a:prstGeom prst="rect">
                          <a:avLst/>
                        </a:prstGeom>
                        <a:solidFill>
                          <a:srgbClr val="FFFFFF"/>
                        </a:solidFill>
                        <a:ln w="9525">
                          <a:solidFill>
                            <a:srgbClr val="000000"/>
                          </a:solidFill>
                          <a:miter lim="800000"/>
                          <a:headEnd/>
                          <a:tailEnd/>
                        </a:ln>
                      </wps:spPr>
                      <wps:txbx>
                        <w:txbxContent>
                          <w:p w:rsidR="00064E82" w:rsidRPr="00CB107E" w:rsidRDefault="00064E82" w:rsidP="00064E82">
                            <w:pPr>
                              <w:pStyle w:val="TextLILE"/>
                            </w:pPr>
                            <w:r w:rsidRPr="00CB107E">
                              <w:t>Teilziele:</w:t>
                            </w:r>
                          </w:p>
                          <w:p w:rsidR="00064E82" w:rsidRPr="007B1ADD" w:rsidRDefault="00064E82" w:rsidP="00064E82">
                            <w:pPr>
                              <w:spacing w:before="0" w:after="0" w:line="240" w:lineRule="auto"/>
                              <w:rPr>
                                <w:sz w:val="12"/>
                                <w:szCs w:val="12"/>
                              </w:rPr>
                            </w:pPr>
                          </w:p>
                          <w:p w:rsidR="00064E82" w:rsidRPr="00064E82" w:rsidRDefault="00064E82" w:rsidP="00064E82">
                            <w:pPr>
                              <w:tabs>
                                <w:tab w:val="left" w:pos="851"/>
                              </w:tabs>
                              <w:spacing w:before="0" w:after="0" w:line="240" w:lineRule="auto"/>
                              <w:ind w:left="851" w:hanging="851"/>
                              <w:rPr>
                                <w:rFonts w:asciiTheme="minorHAnsi" w:hAnsiTheme="minorHAnsi"/>
                                <w:i/>
                                <w:sz w:val="22"/>
                                <w:szCs w:val="22"/>
                              </w:rPr>
                            </w:pPr>
                            <w:r w:rsidRPr="00064E82">
                              <w:rPr>
                                <w:b/>
                              </w:rPr>
                              <w:t>2.3.1</w:t>
                            </w:r>
                            <w:r>
                              <w:tab/>
                            </w:r>
                            <w:r w:rsidRPr="00064E82">
                              <w:t xml:space="preserve">Förderung </w:t>
                            </w:r>
                            <w:r>
                              <w:t>regionaler Initiativen zur Gewinnung und Weiterqualifizierung von Fachkräften, u.a. in der Energie-, Umwelt- und Tourismusbranche</w:t>
                            </w:r>
                            <w:r w:rsidRPr="00064E82">
                              <w:t xml:space="preserve"> </w:t>
                            </w:r>
                            <w:r w:rsidRPr="00064E82">
                              <w:br/>
                            </w:r>
                            <w:r w:rsidRPr="00064E82">
                              <w:rPr>
                                <w:sz w:val="6"/>
                                <w:szCs w:val="6"/>
                              </w:rPr>
                              <w:br/>
                            </w:r>
                            <w:r w:rsidRPr="00064E82">
                              <w:rPr>
                                <w:i/>
                                <w:u w:val="single"/>
                              </w:rPr>
                              <w:t>Beispiele für Projekte:</w:t>
                            </w:r>
                            <w:r w:rsidRPr="00064E82">
                              <w:rPr>
                                <w:i/>
                              </w:rPr>
                              <w:t xml:space="preserve"> Weiterbildungs- und </w:t>
                            </w:r>
                            <w:proofErr w:type="spellStart"/>
                            <w:r w:rsidRPr="00064E82">
                              <w:rPr>
                                <w:i/>
                              </w:rPr>
                              <w:t>Coachingangebote</w:t>
                            </w:r>
                            <w:proofErr w:type="spellEnd"/>
                            <w:r w:rsidRPr="00064E82">
                              <w:rPr>
                                <w:i/>
                              </w:rPr>
                              <w:t xml:space="preserve"> für Unternehmen, Anwerbeaktionen, Netzwerkförderung, Mentoren und Patenangebote, Standortmarketing</w:t>
                            </w:r>
                          </w:p>
                          <w:p w:rsidR="00064E82" w:rsidRDefault="00064E82" w:rsidP="00064E82">
                            <w:pPr>
                              <w:pStyle w:val="Listenabsatz"/>
                              <w:spacing w:after="0" w:line="240" w:lineRule="auto"/>
                              <w:ind w:left="851" w:hanging="851"/>
                              <w:rPr>
                                <w:i/>
                                <w:sz w:val="12"/>
                                <w:szCs w:val="12"/>
                              </w:rPr>
                            </w:pPr>
                          </w:p>
                          <w:p w:rsidR="00064E82" w:rsidRDefault="00064E82" w:rsidP="00064E82">
                            <w:pPr>
                              <w:tabs>
                                <w:tab w:val="left" w:pos="851"/>
                              </w:tabs>
                              <w:spacing w:before="0" w:after="0" w:line="240" w:lineRule="auto"/>
                              <w:ind w:left="851" w:hanging="851"/>
                            </w:pPr>
                            <w:r w:rsidRPr="00064E82">
                              <w:rPr>
                                <w:b/>
                              </w:rPr>
                              <w:t>2.3.2</w:t>
                            </w:r>
                            <w:r>
                              <w:rPr>
                                <w:b/>
                              </w:rPr>
                              <w:tab/>
                            </w:r>
                            <w:r>
                              <w:t>Entwicklung und Umsetzung neuer Qualifizierungs</w:t>
                            </w:r>
                            <w:r>
                              <w:t>- u</w:t>
                            </w:r>
                            <w:r>
                              <w:t xml:space="preserve">nd Weiterbildungsmöglichkeiten Anzahl geschaffener Möglichkeiten </w:t>
                            </w:r>
                          </w:p>
                          <w:p w:rsidR="00064E82" w:rsidRDefault="00064E82" w:rsidP="00064E82">
                            <w:pPr>
                              <w:pStyle w:val="Listenabsatz"/>
                              <w:spacing w:after="0" w:line="240" w:lineRule="auto"/>
                              <w:ind w:left="851"/>
                              <w:rPr>
                                <w:rFonts w:ascii="Verdana" w:hAnsi="Verdana"/>
                                <w:b/>
                                <w:sz w:val="12"/>
                                <w:szCs w:val="12"/>
                              </w:rPr>
                            </w:pPr>
                          </w:p>
                          <w:p w:rsidR="00064E82" w:rsidRPr="00064E82" w:rsidRDefault="00064E82" w:rsidP="00064E82">
                            <w:pPr>
                              <w:tabs>
                                <w:tab w:val="left" w:pos="851"/>
                              </w:tabs>
                              <w:spacing w:before="0" w:after="0" w:line="240" w:lineRule="auto"/>
                              <w:ind w:left="851"/>
                              <w:rPr>
                                <w:rFonts w:asciiTheme="minorHAnsi" w:hAnsiTheme="minorHAnsi"/>
                                <w:i/>
                                <w:sz w:val="22"/>
                                <w:szCs w:val="22"/>
                              </w:rPr>
                            </w:pPr>
                            <w:r w:rsidRPr="00064E82">
                              <w:rPr>
                                <w:i/>
                                <w:u w:val="single"/>
                              </w:rPr>
                              <w:t>Beispiele für Projekte:</w:t>
                            </w:r>
                            <w:r w:rsidRPr="00064E82">
                              <w:rPr>
                                <w:i/>
                              </w:rPr>
                              <w:t xml:space="preserve"> Zertifizierungen, Schulungen und Schulungsvernetzungen bis hin zu innovativen Ideen wie Virtual Reality Angebote zur Visualisierung des Alltags für bestimmte Berufsgruppen</w:t>
                            </w:r>
                          </w:p>
                          <w:p w:rsidR="00064E82" w:rsidRPr="00D6421B" w:rsidRDefault="00064E82" w:rsidP="00064E82">
                            <w:pPr>
                              <w:spacing w:after="0" w:line="240" w:lineRule="auto"/>
                              <w:ind w:left="851"/>
                              <w:rPr>
                                <w:rFonts w:eastAsia="Calibri" w:cs="Times New Roman"/>
                                <w:i/>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A5864" id="_x0000_s1034" type="#_x0000_t202" style="position:absolute;left:0;text-align:left;margin-left:60.7pt;margin-top:40.2pt;width:426.8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6BKAIAAE0EAAAOAAAAZHJzL2Uyb0RvYy54bWysVNuO0zAQfUfiHyy/06QhLd2o6WrpUoS0&#10;XKRdPmBqO42FYxvbbVK+nrHTlmqBF0QeLI9nfDxzzkyWt0OnyEE4L42u6XSSUyI0M1zqXU2/Pm1e&#10;LSjxATQHZbSo6VF4ert6+WLZ20oUpjWKC0cQRPuqtzVtQ7BVlnnWig78xFih0dkY10FA0+0y7qBH&#10;9E5lRZ7Ps944bp1hwns8vR+ddJXwm0aw8LlpvAhE1RRzC2l1ad3GNVstodo5sK1kpzTgH7LoQGp8&#10;9AJ1DwHI3snfoDrJnPGmCRNmusw0jWQi1YDVTPNn1Ty2YEWqBcnx9kKT/3+w7NPhiyOS17QoKdHQ&#10;oUZPYgiNUJwUkZ7e+gqjHi3GheGtGVDmVKq3D4Z980SbdQt6J+6cM30rgGN603gzu7o64vgIsu0/&#10;Go7PwD6YBDQ0rovcIRsE0VGm40UaTIUwPJyVRf56ji6GvmmZl/MiiZdBdb5unQ/vhelI3NTUofYJ&#10;Hg4PPsR0oDqHxNe8UZJvpFLJcLvtWjlyAOyTTfpSBc/ClCZ9TW9mxWxk4K8Qefr+BNHJgA2vZFfT&#10;xSUIqsjbO81TOwaQatxjykqfiIzcjSyGYTskyRZnfbaGH5FZZ8b+xnnETWvcD0p67O2a+u97cIIS&#10;9UGjOjfTsozDkIxy9gapJO7as732gGYIVdNAybhdhzRAiTd7hypuZOI3yj1mckoZezbRfpqvOBTX&#10;dor69RdY/QQAAP//AwBQSwMEFAAGAAgAAAAhAMrH2GfeAAAACgEAAA8AAABkcnMvZG93bnJldi54&#10;bWxMjz1PwzAQhnck/oN1SCwVddKSUEKcCip1YmoouxsfSUR8Drbbpv+eYyrT6dU9ej/K9WQHcUIf&#10;ekcK0nkCAqlxpqdWwf5j+7ACEaImowdHqOCCAdbV7U2pC+POtMNTHVvBJhQKraCLcSykDE2HVoe5&#10;G5H49+W81ZGlb6Xx+szmdpCLJMml1T1xQqdH3HTYfNdHqyD/qZez908zo91l++Ybm5nNPlPq/m56&#10;fQERcYpXGP7qc3WouNPBHckEMbBepI+MKlglfBl4fsp43EHBMklzkFUp/0+ofgEAAP//AwBQSwEC&#10;LQAUAAYACAAAACEAtoM4kv4AAADhAQAAEwAAAAAAAAAAAAAAAAAAAAAAW0NvbnRlbnRfVHlwZXNd&#10;LnhtbFBLAQItABQABgAIAAAAIQA4/SH/1gAAAJQBAAALAAAAAAAAAAAAAAAAAC8BAABfcmVscy8u&#10;cmVsc1BLAQItABQABgAIAAAAIQCXIa6BKAIAAE0EAAAOAAAAAAAAAAAAAAAAAC4CAABkcnMvZTJv&#10;RG9jLnhtbFBLAQItABQABgAIAAAAIQDKx9hn3gAAAAoBAAAPAAAAAAAAAAAAAAAAAIIEAABkcnMv&#10;ZG93bnJldi54bWxQSwUGAAAAAAQABADzAAAAjQUAAAAA&#10;">
                <v:textbox style="mso-fit-shape-to-text:t">
                  <w:txbxContent>
                    <w:p w:rsidR="00064E82" w:rsidRPr="00CB107E" w:rsidRDefault="00064E82" w:rsidP="00064E82">
                      <w:pPr>
                        <w:pStyle w:val="TextLILE"/>
                      </w:pPr>
                      <w:r w:rsidRPr="00CB107E">
                        <w:t>Teilziele:</w:t>
                      </w:r>
                    </w:p>
                    <w:p w:rsidR="00064E82" w:rsidRPr="007B1ADD" w:rsidRDefault="00064E82" w:rsidP="00064E82">
                      <w:pPr>
                        <w:spacing w:before="0" w:after="0" w:line="240" w:lineRule="auto"/>
                        <w:rPr>
                          <w:sz w:val="12"/>
                          <w:szCs w:val="12"/>
                        </w:rPr>
                      </w:pPr>
                    </w:p>
                    <w:p w:rsidR="00064E82" w:rsidRPr="00064E82" w:rsidRDefault="00064E82" w:rsidP="00064E82">
                      <w:pPr>
                        <w:tabs>
                          <w:tab w:val="left" w:pos="851"/>
                        </w:tabs>
                        <w:spacing w:before="0" w:after="0" w:line="240" w:lineRule="auto"/>
                        <w:ind w:left="851" w:hanging="851"/>
                        <w:rPr>
                          <w:rFonts w:asciiTheme="minorHAnsi" w:hAnsiTheme="minorHAnsi"/>
                          <w:i/>
                          <w:sz w:val="22"/>
                          <w:szCs w:val="22"/>
                        </w:rPr>
                      </w:pPr>
                      <w:r w:rsidRPr="00064E82">
                        <w:rPr>
                          <w:b/>
                        </w:rPr>
                        <w:t>2.3.1</w:t>
                      </w:r>
                      <w:r>
                        <w:tab/>
                      </w:r>
                      <w:r w:rsidRPr="00064E82">
                        <w:t xml:space="preserve">Förderung </w:t>
                      </w:r>
                      <w:r>
                        <w:t>regionaler Initiativen zur Gewinnung und Weiterqualifizierung von Fachkräften, u.a. in der Energie-, Umwelt- und Tourismusbranche</w:t>
                      </w:r>
                      <w:r w:rsidRPr="00064E82">
                        <w:t xml:space="preserve"> </w:t>
                      </w:r>
                      <w:r w:rsidRPr="00064E82">
                        <w:br/>
                      </w:r>
                      <w:r w:rsidRPr="00064E82">
                        <w:rPr>
                          <w:sz w:val="6"/>
                          <w:szCs w:val="6"/>
                        </w:rPr>
                        <w:br/>
                      </w:r>
                      <w:r w:rsidRPr="00064E82">
                        <w:rPr>
                          <w:i/>
                          <w:u w:val="single"/>
                        </w:rPr>
                        <w:t>Beispiele für Projekte:</w:t>
                      </w:r>
                      <w:r w:rsidRPr="00064E82">
                        <w:rPr>
                          <w:i/>
                        </w:rPr>
                        <w:t xml:space="preserve"> Weiterbildungs- und </w:t>
                      </w:r>
                      <w:proofErr w:type="spellStart"/>
                      <w:r w:rsidRPr="00064E82">
                        <w:rPr>
                          <w:i/>
                        </w:rPr>
                        <w:t>Coachingangebote</w:t>
                      </w:r>
                      <w:proofErr w:type="spellEnd"/>
                      <w:r w:rsidRPr="00064E82">
                        <w:rPr>
                          <w:i/>
                        </w:rPr>
                        <w:t xml:space="preserve"> für Unternehmen, Anwerbeaktionen, Netzwerkförderung, Mentoren und Patenangebote, Standortmarketing</w:t>
                      </w:r>
                    </w:p>
                    <w:p w:rsidR="00064E82" w:rsidRDefault="00064E82" w:rsidP="00064E82">
                      <w:pPr>
                        <w:pStyle w:val="Listenabsatz"/>
                        <w:spacing w:after="0" w:line="240" w:lineRule="auto"/>
                        <w:ind w:left="851" w:hanging="851"/>
                        <w:rPr>
                          <w:i/>
                          <w:sz w:val="12"/>
                          <w:szCs w:val="12"/>
                        </w:rPr>
                      </w:pPr>
                    </w:p>
                    <w:p w:rsidR="00064E82" w:rsidRDefault="00064E82" w:rsidP="00064E82">
                      <w:pPr>
                        <w:tabs>
                          <w:tab w:val="left" w:pos="851"/>
                        </w:tabs>
                        <w:spacing w:before="0" w:after="0" w:line="240" w:lineRule="auto"/>
                        <w:ind w:left="851" w:hanging="851"/>
                      </w:pPr>
                      <w:r w:rsidRPr="00064E82">
                        <w:rPr>
                          <w:b/>
                        </w:rPr>
                        <w:t>2.3.2</w:t>
                      </w:r>
                      <w:r>
                        <w:rPr>
                          <w:b/>
                        </w:rPr>
                        <w:tab/>
                      </w:r>
                      <w:r>
                        <w:t>Entwicklung und Umsetzung neuer Qualifizierungs</w:t>
                      </w:r>
                      <w:r>
                        <w:t>- u</w:t>
                      </w:r>
                      <w:r>
                        <w:t xml:space="preserve">nd Weiterbildungsmöglichkeiten Anzahl geschaffener Möglichkeiten </w:t>
                      </w:r>
                    </w:p>
                    <w:p w:rsidR="00064E82" w:rsidRDefault="00064E82" w:rsidP="00064E82">
                      <w:pPr>
                        <w:pStyle w:val="Listenabsatz"/>
                        <w:spacing w:after="0" w:line="240" w:lineRule="auto"/>
                        <w:ind w:left="851"/>
                        <w:rPr>
                          <w:rFonts w:ascii="Verdana" w:hAnsi="Verdana"/>
                          <w:b/>
                          <w:sz w:val="12"/>
                          <w:szCs w:val="12"/>
                        </w:rPr>
                      </w:pPr>
                    </w:p>
                    <w:p w:rsidR="00064E82" w:rsidRPr="00064E82" w:rsidRDefault="00064E82" w:rsidP="00064E82">
                      <w:pPr>
                        <w:tabs>
                          <w:tab w:val="left" w:pos="851"/>
                        </w:tabs>
                        <w:spacing w:before="0" w:after="0" w:line="240" w:lineRule="auto"/>
                        <w:ind w:left="851"/>
                        <w:rPr>
                          <w:rFonts w:asciiTheme="minorHAnsi" w:hAnsiTheme="minorHAnsi"/>
                          <w:i/>
                          <w:sz w:val="22"/>
                          <w:szCs w:val="22"/>
                        </w:rPr>
                      </w:pPr>
                      <w:r w:rsidRPr="00064E82">
                        <w:rPr>
                          <w:i/>
                          <w:u w:val="single"/>
                        </w:rPr>
                        <w:t>Beispiele für Projekte:</w:t>
                      </w:r>
                      <w:r w:rsidRPr="00064E82">
                        <w:rPr>
                          <w:i/>
                        </w:rPr>
                        <w:t xml:space="preserve"> Zertifizierungen, Schulungen und Schulungsvernetzungen bis hin zu innovativen Ideen wie Virtual Reality Angebote zur Visualisierung des Alltags für bestimmte Berufsgruppen</w:t>
                      </w:r>
                    </w:p>
                    <w:p w:rsidR="00064E82" w:rsidRPr="00D6421B" w:rsidRDefault="00064E82" w:rsidP="00064E82">
                      <w:pPr>
                        <w:spacing w:after="0" w:line="240" w:lineRule="auto"/>
                        <w:ind w:left="851"/>
                        <w:rPr>
                          <w:rFonts w:eastAsia="Calibri" w:cs="Times New Roman"/>
                          <w:i/>
                          <w:sz w:val="12"/>
                          <w:szCs w:val="12"/>
                        </w:rPr>
                      </w:pPr>
                    </w:p>
                  </w:txbxContent>
                </v:textbox>
                <w10:wrap type="square"/>
              </v:shape>
            </w:pict>
          </mc:Fallback>
        </mc:AlternateContent>
      </w:r>
      <w:r w:rsidRPr="0090372F">
        <w:rPr>
          <w:b/>
          <w:color w:val="5F497A" w:themeColor="accent4" w:themeShade="BF"/>
          <w:sz w:val="24"/>
          <w:szCs w:val="24"/>
        </w:rPr>
        <w:t xml:space="preserve">Nr.  </w:t>
      </w:r>
      <w:r>
        <w:rPr>
          <w:b/>
          <w:color w:val="5F497A" w:themeColor="accent4" w:themeShade="BF"/>
          <w:sz w:val="24"/>
          <w:szCs w:val="24"/>
        </w:rPr>
        <w:t>6</w:t>
      </w:r>
      <w:r>
        <w:rPr>
          <w:b/>
          <w:color w:val="5F497A" w:themeColor="accent4" w:themeShade="BF"/>
          <w:sz w:val="24"/>
          <w:szCs w:val="24"/>
        </w:rPr>
        <w:tab/>
      </w:r>
      <w:r w:rsidR="00064E82" w:rsidRPr="007B1ADD">
        <w:rPr>
          <w:b/>
          <w:sz w:val="22"/>
          <w:szCs w:val="22"/>
        </w:rPr>
        <w:t xml:space="preserve">HFZ </w:t>
      </w:r>
      <w:r w:rsidR="00064E82">
        <w:rPr>
          <w:b/>
          <w:sz w:val="22"/>
          <w:szCs w:val="22"/>
        </w:rPr>
        <w:t>2</w:t>
      </w:r>
      <w:r w:rsidR="00064E82" w:rsidRPr="007B1ADD">
        <w:rPr>
          <w:b/>
          <w:sz w:val="22"/>
          <w:szCs w:val="22"/>
        </w:rPr>
        <w:t>.</w:t>
      </w:r>
      <w:r w:rsidR="00064E82">
        <w:rPr>
          <w:b/>
          <w:sz w:val="22"/>
          <w:szCs w:val="22"/>
        </w:rPr>
        <w:t>3</w:t>
      </w:r>
      <w:r w:rsidR="00064E82" w:rsidRPr="007B1ADD">
        <w:rPr>
          <w:b/>
          <w:sz w:val="22"/>
          <w:szCs w:val="22"/>
        </w:rPr>
        <w:tab/>
      </w:r>
      <w:r w:rsidR="00064E82" w:rsidRPr="00064E82">
        <w:rPr>
          <w:b/>
          <w:sz w:val="22"/>
          <w:szCs w:val="22"/>
        </w:rPr>
        <w:t>Fachkräfte sowie Aus- und Weiterbildungsmöglichkeiten in</w:t>
      </w:r>
      <w:r>
        <w:rPr>
          <w:b/>
          <w:sz w:val="22"/>
          <w:szCs w:val="22"/>
        </w:rPr>
        <w:br/>
        <w:t xml:space="preserve"> </w:t>
      </w:r>
      <w:r>
        <w:rPr>
          <w:b/>
          <w:sz w:val="22"/>
          <w:szCs w:val="22"/>
        </w:rPr>
        <w:tab/>
      </w:r>
      <w:r>
        <w:rPr>
          <w:b/>
          <w:sz w:val="22"/>
          <w:szCs w:val="22"/>
        </w:rPr>
        <w:tab/>
      </w:r>
      <w:r w:rsidR="00064E82" w:rsidRPr="00064E82">
        <w:rPr>
          <w:b/>
          <w:sz w:val="22"/>
          <w:szCs w:val="22"/>
        </w:rPr>
        <w:t>der</w:t>
      </w:r>
      <w:r>
        <w:rPr>
          <w:b/>
          <w:sz w:val="22"/>
          <w:szCs w:val="22"/>
        </w:rPr>
        <w:t xml:space="preserve"> </w:t>
      </w:r>
      <w:r w:rsidR="00064E82" w:rsidRPr="00064E82">
        <w:rPr>
          <w:b/>
          <w:sz w:val="22"/>
          <w:szCs w:val="22"/>
        </w:rPr>
        <w:t>Region sichern</w:t>
      </w:r>
      <w:r w:rsidR="00064E82">
        <w:rPr>
          <w:b/>
          <w:sz w:val="22"/>
          <w:szCs w:val="22"/>
        </w:rPr>
        <w:tab/>
      </w:r>
      <w:r w:rsidR="00064E82">
        <w:rPr>
          <w:b/>
          <w:sz w:val="22"/>
          <w:szCs w:val="22"/>
        </w:rPr>
        <w:br/>
      </w: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90372F" w:rsidRDefault="0090372F" w:rsidP="00064E82">
      <w:pPr>
        <w:tabs>
          <w:tab w:val="left" w:pos="1134"/>
        </w:tabs>
        <w:spacing w:before="0" w:after="0" w:line="240" w:lineRule="auto"/>
        <w:rPr>
          <w:b/>
          <w:sz w:val="22"/>
          <w:szCs w:val="22"/>
        </w:rPr>
      </w:pPr>
    </w:p>
    <w:p w:rsidR="00064E82" w:rsidRDefault="0090372F" w:rsidP="0090372F">
      <w:pPr>
        <w:tabs>
          <w:tab w:val="left" w:pos="1134"/>
          <w:tab w:val="left" w:pos="2268"/>
        </w:tabs>
        <w:spacing w:before="0" w:after="0" w:line="240" w:lineRule="auto"/>
        <w:rPr>
          <w:b/>
          <w:sz w:val="22"/>
          <w:szCs w:val="22"/>
        </w:rPr>
      </w:pPr>
      <w:r w:rsidRPr="001B26BF">
        <w:rPr>
          <w:b/>
          <w:noProof/>
        </w:rPr>
        <mc:AlternateContent>
          <mc:Choice Requires="wps">
            <w:drawing>
              <wp:anchor distT="45720" distB="45720" distL="114300" distR="114300" simplePos="0" relativeHeight="251684864" behindDoc="0" locked="0" layoutInCell="1" allowOverlap="1" wp14:anchorId="34C4FDA9" wp14:editId="0444138A">
                <wp:simplePos x="0" y="0"/>
                <wp:positionH relativeFrom="column">
                  <wp:posOffset>773430</wp:posOffset>
                </wp:positionH>
                <wp:positionV relativeFrom="paragraph">
                  <wp:posOffset>507365</wp:posOffset>
                </wp:positionV>
                <wp:extent cx="5420360" cy="1404620"/>
                <wp:effectExtent l="0" t="0" r="27940" b="24765"/>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404620"/>
                        </a:xfrm>
                        <a:prstGeom prst="rect">
                          <a:avLst/>
                        </a:prstGeom>
                        <a:solidFill>
                          <a:srgbClr val="FFFFFF"/>
                        </a:solidFill>
                        <a:ln w="9525">
                          <a:solidFill>
                            <a:srgbClr val="000000"/>
                          </a:solidFill>
                          <a:miter lim="800000"/>
                          <a:headEnd/>
                          <a:tailEnd/>
                        </a:ln>
                      </wps:spPr>
                      <wps:txbx>
                        <w:txbxContent>
                          <w:p w:rsidR="001B26BF" w:rsidRPr="00CB107E" w:rsidRDefault="001B26BF" w:rsidP="001B26BF">
                            <w:pPr>
                              <w:pStyle w:val="TextLILE"/>
                            </w:pPr>
                            <w:r w:rsidRPr="00CB107E">
                              <w:t>Teilziele:</w:t>
                            </w:r>
                          </w:p>
                          <w:p w:rsidR="001B26BF" w:rsidRPr="007B1ADD" w:rsidRDefault="001B26BF" w:rsidP="001B26BF">
                            <w:pPr>
                              <w:spacing w:before="0" w:after="0" w:line="240" w:lineRule="auto"/>
                              <w:rPr>
                                <w:sz w:val="12"/>
                                <w:szCs w:val="12"/>
                              </w:rPr>
                            </w:pPr>
                          </w:p>
                          <w:p w:rsidR="001B26BF" w:rsidRDefault="001B26BF" w:rsidP="001B26BF">
                            <w:pPr>
                              <w:tabs>
                                <w:tab w:val="left" w:pos="851"/>
                              </w:tabs>
                              <w:spacing w:before="0" w:after="0" w:line="240" w:lineRule="auto"/>
                              <w:ind w:left="851" w:hanging="851"/>
                            </w:pPr>
                            <w:r w:rsidRPr="00064E82">
                              <w:rPr>
                                <w:b/>
                              </w:rPr>
                              <w:t>2.</w:t>
                            </w:r>
                            <w:r>
                              <w:rPr>
                                <w:b/>
                              </w:rPr>
                              <w:t>4</w:t>
                            </w:r>
                            <w:r w:rsidRPr="00064E82">
                              <w:rPr>
                                <w:b/>
                              </w:rPr>
                              <w:t>.1</w:t>
                            </w:r>
                            <w:r>
                              <w:tab/>
                              <w:t>Information und Bewusstseinsbildung zu aktuellen Energiethemen</w:t>
                            </w:r>
                            <w:r>
                              <w:t xml:space="preserve"> </w:t>
                            </w:r>
                          </w:p>
                          <w:p w:rsidR="001B26BF" w:rsidRPr="001B26BF" w:rsidRDefault="001B26BF" w:rsidP="001B26BF">
                            <w:pPr>
                              <w:tabs>
                                <w:tab w:val="left" w:pos="851"/>
                              </w:tabs>
                              <w:spacing w:before="0" w:after="0" w:line="240" w:lineRule="auto"/>
                              <w:ind w:left="851" w:hanging="851"/>
                              <w:rPr>
                                <w:i/>
                              </w:rPr>
                            </w:pPr>
                            <w:r w:rsidRPr="00064E82">
                              <w:rPr>
                                <w:sz w:val="6"/>
                                <w:szCs w:val="6"/>
                              </w:rPr>
                              <w:br/>
                            </w:r>
                            <w:r w:rsidRPr="001B26BF">
                              <w:rPr>
                                <w:i/>
                                <w:u w:val="single"/>
                              </w:rPr>
                              <w:t>Beispiele für Projekte:</w:t>
                            </w:r>
                            <w:r w:rsidRPr="001B26BF">
                              <w:rPr>
                                <w:i/>
                              </w:rPr>
                              <w:t xml:space="preserve"> Energiesparwettbewerbe, Planspiele, Energietage, sonstige Aufklärungs- und Öffentlichkeitsarbeit, Bildungsaktionen zum Energieverbrauch</w:t>
                            </w:r>
                          </w:p>
                          <w:p w:rsidR="001B26BF" w:rsidRDefault="001B26BF" w:rsidP="001B26BF">
                            <w:pPr>
                              <w:pStyle w:val="Listenabsatz"/>
                              <w:spacing w:after="0" w:line="240" w:lineRule="auto"/>
                              <w:ind w:left="851" w:hanging="851"/>
                              <w:rPr>
                                <w:i/>
                                <w:sz w:val="12"/>
                                <w:szCs w:val="12"/>
                              </w:rPr>
                            </w:pPr>
                          </w:p>
                          <w:p w:rsidR="001B26BF" w:rsidRDefault="001B26BF" w:rsidP="001B26BF">
                            <w:pPr>
                              <w:tabs>
                                <w:tab w:val="left" w:pos="851"/>
                              </w:tabs>
                              <w:spacing w:before="0" w:after="0" w:line="240" w:lineRule="auto"/>
                              <w:ind w:left="851" w:hanging="851"/>
                            </w:pPr>
                            <w:r w:rsidRPr="00064E82">
                              <w:rPr>
                                <w:b/>
                              </w:rPr>
                              <w:t>2.</w:t>
                            </w:r>
                            <w:r>
                              <w:rPr>
                                <w:b/>
                              </w:rPr>
                              <w:t>4</w:t>
                            </w:r>
                            <w:r w:rsidRPr="00064E82">
                              <w:rPr>
                                <w:b/>
                              </w:rPr>
                              <w:t>.2</w:t>
                            </w:r>
                            <w:r>
                              <w:rPr>
                                <w:b/>
                              </w:rPr>
                              <w:tab/>
                            </w:r>
                            <w:r>
                              <w:t xml:space="preserve">Unterstützung von flankierenden kleineren, innovativen Lösungen zur Energie-Effizienzsteigerung (Unternehmen, Privathaushalte, öffentliche Einrichtungen, energieeffiziente Dorfkerne) </w:t>
                            </w:r>
                          </w:p>
                          <w:p w:rsidR="001B26BF" w:rsidRDefault="001B26BF" w:rsidP="001B26BF">
                            <w:pPr>
                              <w:pStyle w:val="Listenabsatz"/>
                              <w:spacing w:after="0" w:line="240" w:lineRule="auto"/>
                              <w:ind w:left="851"/>
                              <w:rPr>
                                <w:rFonts w:ascii="Verdana" w:hAnsi="Verdana"/>
                                <w:b/>
                                <w:sz w:val="12"/>
                                <w:szCs w:val="12"/>
                              </w:rPr>
                            </w:pPr>
                          </w:p>
                          <w:p w:rsidR="001B26BF" w:rsidRPr="001B26BF" w:rsidRDefault="001B26BF" w:rsidP="001B26BF">
                            <w:pPr>
                              <w:tabs>
                                <w:tab w:val="left" w:pos="851"/>
                              </w:tabs>
                              <w:spacing w:before="0" w:after="0" w:line="240" w:lineRule="auto"/>
                              <w:ind w:left="851"/>
                              <w:rPr>
                                <w:rFonts w:asciiTheme="minorHAnsi" w:hAnsiTheme="minorHAnsi"/>
                                <w:i/>
                                <w:sz w:val="22"/>
                                <w:szCs w:val="22"/>
                              </w:rPr>
                            </w:pPr>
                            <w:r w:rsidRPr="001B26BF">
                              <w:rPr>
                                <w:i/>
                                <w:u w:val="single"/>
                              </w:rPr>
                              <w:t>Beispiele für Projekte:</w:t>
                            </w:r>
                            <w:r w:rsidRPr="001B26BF">
                              <w:rPr>
                                <w:i/>
                              </w:rPr>
                              <w:t xml:space="preserve"> Initiierung Energiegenossenschaften, Modellhafte Sanierungen sowie energieeffizientes/klimaangepasstes Bauen und sonstige energieeffiziente Lösungen</w:t>
                            </w:r>
                            <w:r w:rsidRPr="001B26BF">
                              <w:rPr>
                                <w:i/>
                              </w:rPr>
                              <w:t xml:space="preserve"> </w:t>
                            </w:r>
                          </w:p>
                          <w:p w:rsidR="001B26BF" w:rsidRPr="00D6421B" w:rsidRDefault="001B26BF" w:rsidP="001B26BF">
                            <w:pPr>
                              <w:spacing w:after="0" w:line="240" w:lineRule="auto"/>
                              <w:ind w:left="851"/>
                              <w:rPr>
                                <w:rFonts w:eastAsia="Calibri" w:cs="Times New Roman"/>
                                <w:i/>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4FDA9" id="_x0000_s1035" type="#_x0000_t202" style="position:absolute;left:0;text-align:left;margin-left:60.9pt;margin-top:39.95pt;width:426.8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exJwIAAE0EAAAOAAAAZHJzL2Uyb0RvYy54bWysVNuO0zAQfUfiHyy/06ShLduo6WrpUoS0&#10;XKRdPmBiO42FYxvbbVK+nrHTlmpBPCDyYHk84+OZc2ayuh06RQ7CeWl0RaeTnBKhmeFS7yr69Wn7&#10;6oYSH0BzUEaLih6Fp7frly9WvS1FYVqjuHAEQbQve1vRNgRbZplnrejAT4wVGp2NcR0ENN0u4w56&#10;RO9UVuT5IuuN49YZJrzH0/vRSdcJv2kEC5+bxotAVEUxt5BWl9Y6rtl6BeXOgW0lO6UB/5BFB1Lj&#10;oxeoewhA9k7+BtVJ5ow3TZgw02WmaSQTqQasZpo/q+axBStSLUiOtxea/P+DZZ8OXxyRvKLFnBIN&#10;HWr0JIbQCMVJEenprS8x6tFiXBjemgFlTqV6+2DYN0+02bSgd+LOOdO3AjimN403s6urI46PIHX/&#10;0XB8BvbBJKChcV3kDtkgiI4yHS/SYCqE4eF8VuSvF+hi6JvO8tmiSOJlUJ6vW+fDe2E6EjcVdah9&#10;gofDgw8xHSjPIfE1b5TkW6lUMtyu3ihHDoB9sk1fquBZmNKkr+hyjlz9HSJP358gOhmw4ZXsKnpz&#10;CYIy8vZO89SOAaQa95iy0iciI3cji2GohyTZ8qxPbfgRmXVm7G+cR9y0xv2gpMferqj/vgcnKFEf&#10;NKqznM5mcRiSMZu/QSqJu/bU1x7QDKEqGigZt5uQBigxYO9Qxa1M/Ea5x0xOKWPPJtpP8xWH4tpO&#10;Ub/+AuufAAAA//8DAFBLAwQUAAYACAAAACEAnsrl998AAAAKAQAADwAAAGRycy9kb3ducmV2Lnht&#10;bEyPwU7DMBBE70j8g7VIXCrqpCUtCXEqqNQTp4Zyd+MliYjXwXbb9O9ZTnAczWjmTbmZ7CDO6EPv&#10;SEE6T0AgNc701Co4vO8enkCEqMnowREquGKATXV7U+rCuAvt8VzHVnAJhUIr6GIcCylD06HVYe5G&#10;JPY+nbc6svStNF5fuNwOcpEkK2l1T7zQ6RG3HTZf9ckqWH3Xy9nbh5nR/rp79Y3NzPaQKXV/N708&#10;g4g4xb8w/OIzOlTMdHQnMkEMrBcpo0cF6zwHwYF8nT2COCpYJmkKsirl/wvVDwAAAP//AwBQSwEC&#10;LQAUAAYACAAAACEAtoM4kv4AAADhAQAAEwAAAAAAAAAAAAAAAAAAAAAAW0NvbnRlbnRfVHlwZXNd&#10;LnhtbFBLAQItABQABgAIAAAAIQA4/SH/1gAAAJQBAAALAAAAAAAAAAAAAAAAAC8BAABfcmVscy8u&#10;cmVsc1BLAQItABQABgAIAAAAIQCnhTexJwIAAE0EAAAOAAAAAAAAAAAAAAAAAC4CAABkcnMvZTJv&#10;RG9jLnhtbFBLAQItABQABgAIAAAAIQCeyuX33wAAAAoBAAAPAAAAAAAAAAAAAAAAAIEEAABkcnMv&#10;ZG93bnJldi54bWxQSwUGAAAAAAQABADzAAAAjQUAAAAA&#10;">
                <v:textbox style="mso-fit-shape-to-text:t">
                  <w:txbxContent>
                    <w:p w:rsidR="001B26BF" w:rsidRPr="00CB107E" w:rsidRDefault="001B26BF" w:rsidP="001B26BF">
                      <w:pPr>
                        <w:pStyle w:val="TextLILE"/>
                      </w:pPr>
                      <w:r w:rsidRPr="00CB107E">
                        <w:t>Teilziele:</w:t>
                      </w:r>
                    </w:p>
                    <w:p w:rsidR="001B26BF" w:rsidRPr="007B1ADD" w:rsidRDefault="001B26BF" w:rsidP="001B26BF">
                      <w:pPr>
                        <w:spacing w:before="0" w:after="0" w:line="240" w:lineRule="auto"/>
                        <w:rPr>
                          <w:sz w:val="12"/>
                          <w:szCs w:val="12"/>
                        </w:rPr>
                      </w:pPr>
                    </w:p>
                    <w:p w:rsidR="001B26BF" w:rsidRDefault="001B26BF" w:rsidP="001B26BF">
                      <w:pPr>
                        <w:tabs>
                          <w:tab w:val="left" w:pos="851"/>
                        </w:tabs>
                        <w:spacing w:before="0" w:after="0" w:line="240" w:lineRule="auto"/>
                        <w:ind w:left="851" w:hanging="851"/>
                      </w:pPr>
                      <w:r w:rsidRPr="00064E82">
                        <w:rPr>
                          <w:b/>
                        </w:rPr>
                        <w:t>2.</w:t>
                      </w:r>
                      <w:r>
                        <w:rPr>
                          <w:b/>
                        </w:rPr>
                        <w:t>4</w:t>
                      </w:r>
                      <w:r w:rsidRPr="00064E82">
                        <w:rPr>
                          <w:b/>
                        </w:rPr>
                        <w:t>.1</w:t>
                      </w:r>
                      <w:r>
                        <w:tab/>
                        <w:t>Information und Bewusstseinsbildung zu aktuellen Energiethemen</w:t>
                      </w:r>
                      <w:r>
                        <w:t xml:space="preserve"> </w:t>
                      </w:r>
                    </w:p>
                    <w:p w:rsidR="001B26BF" w:rsidRPr="001B26BF" w:rsidRDefault="001B26BF" w:rsidP="001B26BF">
                      <w:pPr>
                        <w:tabs>
                          <w:tab w:val="left" w:pos="851"/>
                        </w:tabs>
                        <w:spacing w:before="0" w:after="0" w:line="240" w:lineRule="auto"/>
                        <w:ind w:left="851" w:hanging="851"/>
                        <w:rPr>
                          <w:i/>
                        </w:rPr>
                      </w:pPr>
                      <w:r w:rsidRPr="00064E82">
                        <w:rPr>
                          <w:sz w:val="6"/>
                          <w:szCs w:val="6"/>
                        </w:rPr>
                        <w:br/>
                      </w:r>
                      <w:r w:rsidRPr="001B26BF">
                        <w:rPr>
                          <w:i/>
                          <w:u w:val="single"/>
                        </w:rPr>
                        <w:t>Beispiele für Projekte:</w:t>
                      </w:r>
                      <w:r w:rsidRPr="001B26BF">
                        <w:rPr>
                          <w:i/>
                        </w:rPr>
                        <w:t xml:space="preserve"> Energiesparwettbewerbe, Planspiele, Energietage, sonstige Aufklärungs- und Öffentlichkeitsarbeit, Bildungsaktionen zum Energieverbrauch</w:t>
                      </w:r>
                    </w:p>
                    <w:p w:rsidR="001B26BF" w:rsidRDefault="001B26BF" w:rsidP="001B26BF">
                      <w:pPr>
                        <w:pStyle w:val="Listenabsatz"/>
                        <w:spacing w:after="0" w:line="240" w:lineRule="auto"/>
                        <w:ind w:left="851" w:hanging="851"/>
                        <w:rPr>
                          <w:i/>
                          <w:sz w:val="12"/>
                          <w:szCs w:val="12"/>
                        </w:rPr>
                      </w:pPr>
                    </w:p>
                    <w:p w:rsidR="001B26BF" w:rsidRDefault="001B26BF" w:rsidP="001B26BF">
                      <w:pPr>
                        <w:tabs>
                          <w:tab w:val="left" w:pos="851"/>
                        </w:tabs>
                        <w:spacing w:before="0" w:after="0" w:line="240" w:lineRule="auto"/>
                        <w:ind w:left="851" w:hanging="851"/>
                      </w:pPr>
                      <w:r w:rsidRPr="00064E82">
                        <w:rPr>
                          <w:b/>
                        </w:rPr>
                        <w:t>2.</w:t>
                      </w:r>
                      <w:r>
                        <w:rPr>
                          <w:b/>
                        </w:rPr>
                        <w:t>4</w:t>
                      </w:r>
                      <w:r w:rsidRPr="00064E82">
                        <w:rPr>
                          <w:b/>
                        </w:rPr>
                        <w:t>.2</w:t>
                      </w:r>
                      <w:r>
                        <w:rPr>
                          <w:b/>
                        </w:rPr>
                        <w:tab/>
                      </w:r>
                      <w:r>
                        <w:t xml:space="preserve">Unterstützung von flankierenden kleineren, innovativen Lösungen zur Energie-Effizienzsteigerung (Unternehmen, Privathaushalte, öffentliche Einrichtungen, energieeffiziente Dorfkerne) </w:t>
                      </w:r>
                    </w:p>
                    <w:p w:rsidR="001B26BF" w:rsidRDefault="001B26BF" w:rsidP="001B26BF">
                      <w:pPr>
                        <w:pStyle w:val="Listenabsatz"/>
                        <w:spacing w:after="0" w:line="240" w:lineRule="auto"/>
                        <w:ind w:left="851"/>
                        <w:rPr>
                          <w:rFonts w:ascii="Verdana" w:hAnsi="Verdana"/>
                          <w:b/>
                          <w:sz w:val="12"/>
                          <w:szCs w:val="12"/>
                        </w:rPr>
                      </w:pPr>
                    </w:p>
                    <w:p w:rsidR="001B26BF" w:rsidRPr="001B26BF" w:rsidRDefault="001B26BF" w:rsidP="001B26BF">
                      <w:pPr>
                        <w:tabs>
                          <w:tab w:val="left" w:pos="851"/>
                        </w:tabs>
                        <w:spacing w:before="0" w:after="0" w:line="240" w:lineRule="auto"/>
                        <w:ind w:left="851"/>
                        <w:rPr>
                          <w:rFonts w:asciiTheme="minorHAnsi" w:hAnsiTheme="minorHAnsi"/>
                          <w:i/>
                          <w:sz w:val="22"/>
                          <w:szCs w:val="22"/>
                        </w:rPr>
                      </w:pPr>
                      <w:r w:rsidRPr="001B26BF">
                        <w:rPr>
                          <w:i/>
                          <w:u w:val="single"/>
                        </w:rPr>
                        <w:t>Beispiele für Projekte:</w:t>
                      </w:r>
                      <w:r w:rsidRPr="001B26BF">
                        <w:rPr>
                          <w:i/>
                        </w:rPr>
                        <w:t xml:space="preserve"> Initiierung Energiegenossenschaften, Modellhafte Sanierungen sowie energieeffizientes/klimaangepasstes Bauen und sonstige energieeffiziente Lösungen</w:t>
                      </w:r>
                      <w:r w:rsidRPr="001B26BF">
                        <w:rPr>
                          <w:i/>
                        </w:rPr>
                        <w:t xml:space="preserve"> </w:t>
                      </w:r>
                    </w:p>
                    <w:p w:rsidR="001B26BF" w:rsidRPr="00D6421B" w:rsidRDefault="001B26BF" w:rsidP="001B26BF">
                      <w:pPr>
                        <w:spacing w:after="0" w:line="240" w:lineRule="auto"/>
                        <w:ind w:left="851"/>
                        <w:rPr>
                          <w:rFonts w:eastAsia="Calibri" w:cs="Times New Roman"/>
                          <w:i/>
                          <w:sz w:val="12"/>
                          <w:szCs w:val="12"/>
                        </w:rPr>
                      </w:pPr>
                    </w:p>
                  </w:txbxContent>
                </v:textbox>
                <w10:wrap type="square"/>
              </v:shape>
            </w:pict>
          </mc:Fallback>
        </mc:AlternateContent>
      </w:r>
      <w:r w:rsidRPr="0090372F">
        <w:rPr>
          <w:b/>
          <w:color w:val="5F497A" w:themeColor="accent4" w:themeShade="BF"/>
          <w:sz w:val="24"/>
          <w:szCs w:val="24"/>
        </w:rPr>
        <w:t xml:space="preserve">Nr.  </w:t>
      </w:r>
      <w:r>
        <w:rPr>
          <w:b/>
          <w:color w:val="5F497A" w:themeColor="accent4" w:themeShade="BF"/>
          <w:sz w:val="24"/>
          <w:szCs w:val="24"/>
        </w:rPr>
        <w:t>7</w:t>
      </w:r>
      <w:r>
        <w:rPr>
          <w:b/>
          <w:color w:val="5F497A" w:themeColor="accent4" w:themeShade="BF"/>
          <w:sz w:val="24"/>
          <w:szCs w:val="24"/>
        </w:rPr>
        <w:tab/>
      </w:r>
      <w:r w:rsidR="001B26BF" w:rsidRPr="007B1ADD">
        <w:rPr>
          <w:b/>
          <w:sz w:val="22"/>
          <w:szCs w:val="22"/>
        </w:rPr>
        <w:t xml:space="preserve">HFZ </w:t>
      </w:r>
      <w:r w:rsidR="001B26BF">
        <w:rPr>
          <w:b/>
          <w:sz w:val="22"/>
          <w:szCs w:val="22"/>
        </w:rPr>
        <w:t>2</w:t>
      </w:r>
      <w:r w:rsidR="001B26BF" w:rsidRPr="007B1ADD">
        <w:rPr>
          <w:b/>
          <w:sz w:val="22"/>
          <w:szCs w:val="22"/>
        </w:rPr>
        <w:t>.</w:t>
      </w:r>
      <w:r w:rsidR="001B26BF">
        <w:rPr>
          <w:b/>
          <w:sz w:val="22"/>
          <w:szCs w:val="22"/>
        </w:rPr>
        <w:t>4</w:t>
      </w:r>
      <w:r w:rsidR="001B26BF" w:rsidRPr="007B1ADD">
        <w:rPr>
          <w:b/>
          <w:sz w:val="22"/>
          <w:szCs w:val="22"/>
        </w:rPr>
        <w:tab/>
      </w:r>
      <w:r w:rsidR="001B26BF" w:rsidRPr="001B26BF">
        <w:rPr>
          <w:b/>
          <w:sz w:val="22"/>
          <w:szCs w:val="22"/>
        </w:rPr>
        <w:t>Regionale Energie-Ressourcen nachhaltig entwickeln und</w:t>
      </w:r>
      <w:r>
        <w:rPr>
          <w:b/>
          <w:sz w:val="22"/>
          <w:szCs w:val="22"/>
        </w:rPr>
        <w:br/>
        <w:t xml:space="preserve"> </w:t>
      </w:r>
      <w:r>
        <w:rPr>
          <w:b/>
          <w:sz w:val="22"/>
          <w:szCs w:val="22"/>
        </w:rPr>
        <w:tab/>
      </w:r>
      <w:r>
        <w:rPr>
          <w:b/>
          <w:sz w:val="22"/>
          <w:szCs w:val="22"/>
        </w:rPr>
        <w:tab/>
      </w:r>
      <w:r w:rsidR="001B26BF" w:rsidRPr="001B26BF">
        <w:rPr>
          <w:b/>
          <w:sz w:val="22"/>
          <w:szCs w:val="22"/>
        </w:rPr>
        <w:t>nutzen</w:t>
      </w:r>
      <w:r w:rsidR="001B26BF">
        <w:rPr>
          <w:b/>
          <w:sz w:val="22"/>
          <w:szCs w:val="22"/>
        </w:rPr>
        <w:br/>
      </w:r>
    </w:p>
    <w:p w:rsidR="00064E82" w:rsidRDefault="00064E82" w:rsidP="00064E82">
      <w:pPr>
        <w:tabs>
          <w:tab w:val="left" w:pos="1134"/>
        </w:tabs>
        <w:spacing w:before="0" w:after="0" w:line="240" w:lineRule="auto"/>
        <w:rPr>
          <w:b/>
          <w:sz w:val="22"/>
          <w:szCs w:val="22"/>
        </w:rPr>
      </w:pPr>
    </w:p>
    <w:p w:rsidR="00064E82" w:rsidRDefault="00064E82" w:rsidP="00064E82">
      <w:pPr>
        <w:tabs>
          <w:tab w:val="left" w:pos="1134"/>
        </w:tabs>
        <w:spacing w:before="0" w:after="0" w:line="240" w:lineRule="auto"/>
        <w:rPr>
          <w:b/>
          <w:sz w:val="22"/>
          <w:szCs w:val="22"/>
        </w:rPr>
      </w:pPr>
    </w:p>
    <w:p w:rsidR="00064E82" w:rsidRPr="00064E82" w:rsidRDefault="00064E82" w:rsidP="00064E82">
      <w:pPr>
        <w:tabs>
          <w:tab w:val="left" w:pos="1134"/>
        </w:tabs>
        <w:spacing w:before="0" w:after="0" w:line="240" w:lineRule="auto"/>
        <w:rPr>
          <w:b/>
          <w:sz w:val="22"/>
          <w:szCs w:val="22"/>
        </w:rPr>
      </w:pPr>
    </w:p>
    <w:p w:rsidR="00064E82" w:rsidRDefault="00064E82" w:rsidP="00CB107E">
      <w:pPr>
        <w:tabs>
          <w:tab w:val="left" w:pos="851"/>
        </w:tabs>
        <w:spacing w:before="0" w:after="0" w:line="240" w:lineRule="auto"/>
        <w:rPr>
          <w:rFonts w:asciiTheme="minorHAnsi" w:hAnsiTheme="minorHAnsi"/>
          <w:sz w:val="22"/>
          <w:szCs w:val="22"/>
        </w:rPr>
      </w:pPr>
    </w:p>
    <w:p w:rsidR="00064E82" w:rsidRDefault="00064E82"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pPr>
        <w:spacing w:before="0" w:after="0" w:line="240" w:lineRule="auto"/>
        <w:jc w:val="left"/>
        <w:rPr>
          <w:rFonts w:asciiTheme="minorHAnsi" w:hAnsiTheme="minorHAnsi"/>
          <w:sz w:val="22"/>
          <w:szCs w:val="22"/>
        </w:rPr>
      </w:pPr>
      <w:r>
        <w:rPr>
          <w:rFonts w:asciiTheme="minorHAnsi" w:hAnsiTheme="minorHAnsi"/>
          <w:sz w:val="22"/>
          <w:szCs w:val="22"/>
        </w:rPr>
        <w:br w:type="page"/>
      </w:r>
    </w:p>
    <w:p w:rsidR="001B26BF" w:rsidRPr="00924A4F" w:rsidRDefault="001B26BF" w:rsidP="00CB107E">
      <w:pPr>
        <w:tabs>
          <w:tab w:val="left" w:pos="851"/>
        </w:tabs>
        <w:spacing w:before="0" w:after="0" w:line="240" w:lineRule="auto"/>
        <w:rPr>
          <w:rFonts w:asciiTheme="minorHAnsi" w:hAnsiTheme="minorHAnsi"/>
          <w:sz w:val="10"/>
          <w:szCs w:val="10"/>
        </w:rPr>
      </w:pPr>
    </w:p>
    <w:p w:rsidR="001B26BF" w:rsidRPr="00B52573" w:rsidRDefault="001B26BF" w:rsidP="001B26BF">
      <w:pPr>
        <w:pStyle w:val="Frei"/>
        <w:tabs>
          <w:tab w:val="left" w:pos="851"/>
        </w:tabs>
        <w:outlineLvl w:val="0"/>
        <w:rPr>
          <w:sz w:val="28"/>
          <w:szCs w:val="28"/>
        </w:rPr>
      </w:pPr>
      <w:r>
        <w:rPr>
          <w:sz w:val="28"/>
          <w:szCs w:val="28"/>
        </w:rPr>
        <w:t xml:space="preserve">HF </w:t>
      </w:r>
      <w:r w:rsidR="0023550F">
        <w:rPr>
          <w:sz w:val="28"/>
          <w:szCs w:val="28"/>
        </w:rPr>
        <w:t>3</w:t>
      </w:r>
      <w:r>
        <w:rPr>
          <w:sz w:val="28"/>
          <w:szCs w:val="28"/>
        </w:rPr>
        <w:tab/>
      </w:r>
      <w:r w:rsidR="0023550F">
        <w:rPr>
          <w:sz w:val="28"/>
          <w:szCs w:val="28"/>
        </w:rPr>
        <w:t>Tourismus und regionale Identität</w:t>
      </w:r>
    </w:p>
    <w:p w:rsidR="001B26BF" w:rsidRDefault="001B26BF" w:rsidP="001B26BF">
      <w:pPr>
        <w:pStyle w:val="Frei"/>
        <w:outlineLvl w:val="0"/>
        <w:rPr>
          <w:b w:val="0"/>
          <w:sz w:val="16"/>
          <w:szCs w:val="16"/>
        </w:rPr>
      </w:pPr>
    </w:p>
    <w:p w:rsidR="001B26BF" w:rsidRPr="007B1ADD" w:rsidRDefault="0090372F" w:rsidP="0090372F">
      <w:pPr>
        <w:tabs>
          <w:tab w:val="left" w:pos="1134"/>
          <w:tab w:val="left" w:pos="2268"/>
        </w:tabs>
        <w:spacing w:line="240" w:lineRule="auto"/>
        <w:rPr>
          <w:b/>
          <w:sz w:val="22"/>
          <w:szCs w:val="22"/>
        </w:rPr>
      </w:pPr>
      <w:r w:rsidRPr="0090372F">
        <w:rPr>
          <w:b/>
          <w:color w:val="5F497A" w:themeColor="accent4" w:themeShade="BF"/>
          <w:sz w:val="24"/>
          <w:szCs w:val="24"/>
        </w:rPr>
        <w:t xml:space="preserve">Nr.  </w:t>
      </w:r>
      <w:r>
        <w:rPr>
          <w:b/>
          <w:color w:val="5F497A" w:themeColor="accent4" w:themeShade="BF"/>
          <w:sz w:val="24"/>
          <w:szCs w:val="24"/>
        </w:rPr>
        <w:t>8</w:t>
      </w:r>
      <w:r>
        <w:rPr>
          <w:b/>
          <w:color w:val="5F497A" w:themeColor="accent4" w:themeShade="BF"/>
          <w:sz w:val="24"/>
          <w:szCs w:val="24"/>
        </w:rPr>
        <w:tab/>
      </w:r>
      <w:r w:rsidR="001B26BF" w:rsidRPr="007B1ADD">
        <w:rPr>
          <w:b/>
          <w:sz w:val="22"/>
          <w:szCs w:val="22"/>
        </w:rPr>
        <w:t xml:space="preserve">HFZ </w:t>
      </w:r>
      <w:r w:rsidR="0023550F">
        <w:rPr>
          <w:b/>
          <w:sz w:val="22"/>
          <w:szCs w:val="22"/>
        </w:rPr>
        <w:t>3</w:t>
      </w:r>
      <w:r w:rsidR="001B26BF" w:rsidRPr="007B1ADD">
        <w:rPr>
          <w:b/>
          <w:sz w:val="22"/>
          <w:szCs w:val="22"/>
        </w:rPr>
        <w:t>.1</w:t>
      </w:r>
      <w:r w:rsidR="001B26BF" w:rsidRPr="007B1ADD">
        <w:rPr>
          <w:b/>
          <w:sz w:val="22"/>
          <w:szCs w:val="22"/>
        </w:rPr>
        <w:tab/>
      </w:r>
      <w:r w:rsidR="0023550F" w:rsidRPr="0023550F">
        <w:rPr>
          <w:b/>
          <w:sz w:val="22"/>
          <w:szCs w:val="22"/>
        </w:rPr>
        <w:t>Angebots- und Servicequalität analog und digital entlang</w:t>
      </w:r>
      <w:r>
        <w:rPr>
          <w:b/>
          <w:sz w:val="22"/>
          <w:szCs w:val="22"/>
        </w:rPr>
        <w:br/>
        <w:t xml:space="preserve"> </w:t>
      </w:r>
      <w:r>
        <w:rPr>
          <w:b/>
          <w:sz w:val="22"/>
          <w:szCs w:val="22"/>
        </w:rPr>
        <w:tab/>
      </w:r>
      <w:r>
        <w:rPr>
          <w:b/>
          <w:sz w:val="22"/>
          <w:szCs w:val="22"/>
        </w:rPr>
        <w:tab/>
      </w:r>
      <w:r w:rsidR="0023550F" w:rsidRPr="0023550F">
        <w:rPr>
          <w:b/>
          <w:sz w:val="22"/>
          <w:szCs w:val="22"/>
        </w:rPr>
        <w:t>der gesamten touristischen Servicekette verbessern</w:t>
      </w:r>
      <w:r w:rsidR="0023550F">
        <w:rPr>
          <w:b/>
          <w:sz w:val="22"/>
          <w:szCs w:val="22"/>
        </w:rPr>
        <w:t xml:space="preserve"> </w:t>
      </w:r>
    </w:p>
    <w:p w:rsidR="001B26BF" w:rsidRDefault="006C3699" w:rsidP="00CB107E">
      <w:pPr>
        <w:tabs>
          <w:tab w:val="left" w:pos="851"/>
        </w:tabs>
        <w:spacing w:before="0" w:after="0" w:line="240" w:lineRule="auto"/>
        <w:rPr>
          <w:rFonts w:asciiTheme="minorHAnsi" w:hAnsiTheme="minorHAnsi"/>
          <w:sz w:val="22"/>
          <w:szCs w:val="22"/>
        </w:rPr>
      </w:pPr>
      <w:r w:rsidRPr="0023550F">
        <w:rPr>
          <w:b/>
          <w:noProof/>
        </w:rPr>
        <mc:AlternateContent>
          <mc:Choice Requires="wps">
            <w:drawing>
              <wp:anchor distT="45720" distB="45720" distL="114300" distR="114300" simplePos="0" relativeHeight="251686912" behindDoc="0" locked="0" layoutInCell="1" allowOverlap="1" wp14:anchorId="1D6DB189" wp14:editId="14408447">
                <wp:simplePos x="0" y="0"/>
                <wp:positionH relativeFrom="column">
                  <wp:posOffset>674885</wp:posOffset>
                </wp:positionH>
                <wp:positionV relativeFrom="paragraph">
                  <wp:posOffset>97807</wp:posOffset>
                </wp:positionV>
                <wp:extent cx="5420994" cy="3498214"/>
                <wp:effectExtent l="0" t="0" r="27940" b="21590"/>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4" cy="3498214"/>
                        </a:xfrm>
                        <a:prstGeom prst="rect">
                          <a:avLst/>
                        </a:prstGeom>
                        <a:solidFill>
                          <a:srgbClr val="FFFFFF"/>
                        </a:solidFill>
                        <a:ln w="9525">
                          <a:solidFill>
                            <a:srgbClr val="000000"/>
                          </a:solidFill>
                          <a:miter lim="800000"/>
                          <a:headEnd/>
                          <a:tailEnd/>
                        </a:ln>
                      </wps:spPr>
                      <wps:txbx>
                        <w:txbxContent>
                          <w:p w:rsidR="0023550F" w:rsidRPr="00B74BE2" w:rsidRDefault="0023550F" w:rsidP="0023550F">
                            <w:pPr>
                              <w:pStyle w:val="TextLILE"/>
                            </w:pPr>
                            <w:r w:rsidRPr="00B74BE2">
                              <w:t>Teilziele:</w:t>
                            </w:r>
                          </w:p>
                          <w:p w:rsidR="0023550F" w:rsidRPr="00B74BE2" w:rsidRDefault="0023550F" w:rsidP="0023550F">
                            <w:pPr>
                              <w:spacing w:before="0" w:after="0" w:line="240" w:lineRule="auto"/>
                              <w:rPr>
                                <w:sz w:val="6"/>
                                <w:szCs w:val="6"/>
                              </w:rPr>
                            </w:pPr>
                          </w:p>
                          <w:p w:rsidR="006C3699" w:rsidRPr="006C3699" w:rsidRDefault="006C3699" w:rsidP="00F72841">
                            <w:pPr>
                              <w:pStyle w:val="Listenabsatz"/>
                              <w:numPr>
                                <w:ilvl w:val="2"/>
                                <w:numId w:val="38"/>
                              </w:numPr>
                              <w:spacing w:after="0" w:line="240" w:lineRule="auto"/>
                              <w:ind w:left="851" w:hanging="851"/>
                              <w:rPr>
                                <w:rFonts w:ascii="Verdana" w:hAnsi="Verdana"/>
                                <w:sz w:val="20"/>
                                <w:szCs w:val="20"/>
                              </w:rPr>
                            </w:pPr>
                            <w:r w:rsidRPr="006C3699">
                              <w:rPr>
                                <w:rFonts w:ascii="Verdana" w:hAnsi="Verdana"/>
                                <w:sz w:val="20"/>
                                <w:szCs w:val="20"/>
                              </w:rPr>
                              <w:t xml:space="preserve">Strategischer Ausbau und Bespielung verbindender Infrastruktur </w:t>
                            </w:r>
                          </w:p>
                          <w:p w:rsidR="0023550F" w:rsidRPr="00F72841" w:rsidRDefault="0023550F" w:rsidP="00F72841">
                            <w:pPr>
                              <w:pStyle w:val="Listenabsatz"/>
                              <w:spacing w:after="0" w:line="240" w:lineRule="auto"/>
                              <w:ind w:left="851"/>
                              <w:rPr>
                                <w:rFonts w:ascii="Verdana" w:hAnsi="Verdana"/>
                                <w:i/>
                                <w:sz w:val="12"/>
                                <w:szCs w:val="12"/>
                              </w:rPr>
                            </w:pPr>
                            <w:r w:rsidRPr="00F72841">
                              <w:rPr>
                                <w:rFonts w:ascii="Verdana" w:hAnsi="Verdana"/>
                                <w:sz w:val="6"/>
                                <w:szCs w:val="6"/>
                              </w:rPr>
                              <w:br/>
                            </w:r>
                            <w:r w:rsidRPr="006C3699">
                              <w:rPr>
                                <w:rFonts w:ascii="Verdana" w:hAnsi="Verdana"/>
                                <w:i/>
                                <w:sz w:val="20"/>
                                <w:szCs w:val="20"/>
                                <w:u w:val="single"/>
                              </w:rPr>
                              <w:t>Beispiele für Projekte:</w:t>
                            </w:r>
                            <w:r w:rsidRPr="006C3699">
                              <w:rPr>
                                <w:rFonts w:ascii="Verdana" w:hAnsi="Verdana"/>
                                <w:i/>
                                <w:sz w:val="20"/>
                                <w:szCs w:val="20"/>
                              </w:rPr>
                              <w:t xml:space="preserve"> </w:t>
                            </w:r>
                            <w:r w:rsidR="006C3699" w:rsidRPr="006C3699">
                              <w:rPr>
                                <w:rFonts w:ascii="Verdana" w:hAnsi="Verdana"/>
                                <w:i/>
                                <w:sz w:val="20"/>
                                <w:szCs w:val="20"/>
                              </w:rPr>
                              <w:t xml:space="preserve">bespielte Rad- und Wanderwege, barrierefreie Wege, analoge und digitale Themenwege, Gesamtkonzept für eine gebietstouristische Infrastruktur wie naturverträgliche und landschaftsangepasste Wanderpark- und Wohnmobilstellplätze, </w:t>
                            </w:r>
                            <w:r w:rsidR="006C3699" w:rsidRPr="006C3699">
                              <w:rPr>
                                <w:rFonts w:ascii="Verdana" w:hAnsi="Verdana"/>
                                <w:i/>
                                <w:sz w:val="20"/>
                                <w:szCs w:val="20"/>
                              </w:rPr>
                              <w:t xml:space="preserve">weitere Maßnahmen zur </w:t>
                            </w:r>
                            <w:r w:rsidR="006C3699" w:rsidRPr="006C3699">
                              <w:rPr>
                                <w:rFonts w:ascii="Verdana" w:hAnsi="Verdana"/>
                                <w:i/>
                                <w:sz w:val="20"/>
                                <w:szCs w:val="20"/>
                              </w:rPr>
                              <w:t>Besucherlenkung, digitale Informationsaufbereitung</w:t>
                            </w:r>
                            <w:r w:rsidR="006C3699" w:rsidRPr="006C3699">
                              <w:rPr>
                                <w:rFonts w:ascii="Verdana" w:hAnsi="Verdana"/>
                                <w:i/>
                                <w:sz w:val="20"/>
                                <w:szCs w:val="20"/>
                              </w:rPr>
                              <w:t>, überregionale/interkommunale Tourismus- und Qualitätsentwicklungskonzeption</w:t>
                            </w:r>
                            <w:r w:rsidR="0065657C">
                              <w:rPr>
                                <w:rFonts w:ascii="Verdana" w:hAnsi="Verdana"/>
                                <w:i/>
                                <w:sz w:val="20"/>
                                <w:szCs w:val="20"/>
                              </w:rPr>
                              <w:t>en im Bereich Infrastruktur</w:t>
                            </w:r>
                            <w:r w:rsidRPr="006C3699">
                              <w:rPr>
                                <w:rFonts w:ascii="Verdana" w:hAnsi="Verdana"/>
                                <w:i/>
                                <w:sz w:val="20"/>
                                <w:szCs w:val="20"/>
                              </w:rPr>
                              <w:br/>
                            </w:r>
                          </w:p>
                          <w:p w:rsidR="0023550F" w:rsidRPr="00B74BE2" w:rsidRDefault="0065657C" w:rsidP="0023550F">
                            <w:pPr>
                              <w:tabs>
                                <w:tab w:val="left" w:pos="851"/>
                              </w:tabs>
                              <w:spacing w:before="0" w:after="0" w:line="240" w:lineRule="auto"/>
                            </w:pPr>
                            <w:r>
                              <w:rPr>
                                <w:b/>
                              </w:rPr>
                              <w:t>3</w:t>
                            </w:r>
                            <w:r w:rsidR="0023550F" w:rsidRPr="00B74BE2">
                              <w:rPr>
                                <w:b/>
                              </w:rPr>
                              <w:t>.</w:t>
                            </w:r>
                            <w:r>
                              <w:rPr>
                                <w:b/>
                              </w:rPr>
                              <w:t>1</w:t>
                            </w:r>
                            <w:r w:rsidR="0023550F" w:rsidRPr="00B74BE2">
                              <w:rPr>
                                <w:b/>
                              </w:rPr>
                              <w:t>.2</w:t>
                            </w:r>
                            <w:r w:rsidR="0023550F" w:rsidRPr="00B74BE2">
                              <w:tab/>
                            </w:r>
                            <w:r w:rsidRPr="001660A3">
                              <w:rPr>
                                <w:spacing w:val="-4"/>
                              </w:rPr>
                              <w:t>Förderung qualifizierter touristischer und buchbarer Angebote und</w:t>
                            </w:r>
                            <w:r w:rsidR="001660A3">
                              <w:rPr>
                                <w:spacing w:val="-4"/>
                              </w:rPr>
                              <w:t xml:space="preserve"> </w:t>
                            </w:r>
                            <w:r w:rsidRPr="001660A3">
                              <w:rPr>
                                <w:spacing w:val="-4"/>
                              </w:rPr>
                              <w:t>Produkte</w:t>
                            </w:r>
                          </w:p>
                          <w:p w:rsidR="0023550F" w:rsidRPr="00B74BE2" w:rsidRDefault="0023550F" w:rsidP="0023550F">
                            <w:pPr>
                              <w:tabs>
                                <w:tab w:val="left" w:pos="851"/>
                              </w:tabs>
                              <w:spacing w:before="0" w:after="0" w:line="240" w:lineRule="auto"/>
                              <w:rPr>
                                <w:sz w:val="6"/>
                                <w:szCs w:val="6"/>
                              </w:rPr>
                            </w:pPr>
                          </w:p>
                          <w:p w:rsidR="0023550F" w:rsidRPr="0065657C" w:rsidRDefault="0023550F" w:rsidP="0023550F">
                            <w:pPr>
                              <w:tabs>
                                <w:tab w:val="left" w:pos="851"/>
                              </w:tabs>
                              <w:spacing w:before="0" w:after="0" w:line="240" w:lineRule="auto"/>
                              <w:ind w:left="851"/>
                              <w:rPr>
                                <w:i/>
                              </w:rPr>
                            </w:pPr>
                            <w:r w:rsidRPr="0065657C">
                              <w:rPr>
                                <w:i/>
                                <w:u w:val="single"/>
                              </w:rPr>
                              <w:t>Beispiele für Projekte:</w:t>
                            </w:r>
                            <w:r w:rsidRPr="0065657C">
                              <w:rPr>
                                <w:i/>
                              </w:rPr>
                              <w:t xml:space="preserve"> </w:t>
                            </w:r>
                            <w:r w:rsidR="0065657C" w:rsidRPr="0065657C">
                              <w:rPr>
                                <w:i/>
                              </w:rPr>
                              <w:t xml:space="preserve">zertifizierte Natur-, Landschafts- und Kulturführer, </w:t>
                            </w:r>
                            <w:proofErr w:type="spellStart"/>
                            <w:r w:rsidR="0065657C" w:rsidRPr="0065657C">
                              <w:rPr>
                                <w:i/>
                              </w:rPr>
                              <w:t>Selfguiding</w:t>
                            </w:r>
                            <w:proofErr w:type="spellEnd"/>
                            <w:r w:rsidR="0065657C" w:rsidRPr="0065657C">
                              <w:rPr>
                                <w:i/>
                              </w:rPr>
                              <w:t xml:space="preserve">-Touren, </w:t>
                            </w:r>
                            <w:proofErr w:type="spellStart"/>
                            <w:r w:rsidR="0065657C" w:rsidRPr="0065657C">
                              <w:rPr>
                                <w:i/>
                              </w:rPr>
                              <w:t>Augmented</w:t>
                            </w:r>
                            <w:proofErr w:type="spellEnd"/>
                            <w:r w:rsidR="0065657C" w:rsidRPr="0065657C">
                              <w:rPr>
                                <w:i/>
                              </w:rPr>
                              <w:t xml:space="preserve"> Reality Touren zur erlebbaren Kultur und Geschichte, digitale Schnitzeljagden, buchbare Angebote, </w:t>
                            </w:r>
                            <w:proofErr w:type="spellStart"/>
                            <w:r w:rsidR="0065657C" w:rsidRPr="0065657C">
                              <w:rPr>
                                <w:i/>
                              </w:rPr>
                              <w:t>ServiceQualität</w:t>
                            </w:r>
                            <w:proofErr w:type="spellEnd"/>
                            <w:r w:rsidR="0065657C" w:rsidRPr="0065657C">
                              <w:rPr>
                                <w:i/>
                              </w:rPr>
                              <w:t xml:space="preserve"> </w:t>
                            </w:r>
                          </w:p>
                          <w:p w:rsidR="0023550F" w:rsidRPr="00B74BE2" w:rsidRDefault="0023550F" w:rsidP="0023550F">
                            <w:pPr>
                              <w:tabs>
                                <w:tab w:val="left" w:pos="851"/>
                              </w:tabs>
                              <w:spacing w:before="0" w:after="0" w:line="240" w:lineRule="auto"/>
                              <w:ind w:left="851"/>
                              <w:rPr>
                                <w:i/>
                                <w:sz w:val="12"/>
                                <w:szCs w:val="12"/>
                              </w:rPr>
                            </w:pPr>
                          </w:p>
                          <w:p w:rsidR="0023550F" w:rsidRPr="00B74BE2" w:rsidRDefault="0065657C" w:rsidP="0023550F">
                            <w:pPr>
                              <w:spacing w:before="0" w:after="0" w:line="240" w:lineRule="auto"/>
                              <w:ind w:left="851" w:hanging="851"/>
                              <w:rPr>
                                <w:b/>
                                <w:i/>
                              </w:rPr>
                            </w:pPr>
                            <w:r>
                              <w:rPr>
                                <w:b/>
                              </w:rPr>
                              <w:t>3</w:t>
                            </w:r>
                            <w:r w:rsidR="0023550F" w:rsidRPr="00B74BE2">
                              <w:rPr>
                                <w:b/>
                              </w:rPr>
                              <w:t>.</w:t>
                            </w:r>
                            <w:r>
                              <w:rPr>
                                <w:b/>
                              </w:rPr>
                              <w:t>1</w:t>
                            </w:r>
                            <w:r w:rsidR="0023550F" w:rsidRPr="00B74BE2">
                              <w:rPr>
                                <w:b/>
                              </w:rPr>
                              <w:t>.3</w:t>
                            </w:r>
                            <w:r w:rsidR="0023550F" w:rsidRPr="00B74BE2">
                              <w:rPr>
                                <w:b/>
                                <w:i/>
                              </w:rPr>
                              <w:tab/>
                            </w:r>
                            <w:r w:rsidRPr="00F72841">
                              <w:rPr>
                                <w:spacing w:val="-8"/>
                              </w:rPr>
                              <w:t>Förderung attraktiver und regionalspezifischer Gastronomie und Beherbergung</w:t>
                            </w:r>
                          </w:p>
                          <w:p w:rsidR="0023550F" w:rsidRPr="00B74BE2" w:rsidRDefault="0023550F" w:rsidP="0023550F">
                            <w:pPr>
                              <w:tabs>
                                <w:tab w:val="left" w:pos="851"/>
                              </w:tabs>
                              <w:spacing w:before="0" w:after="0" w:line="240" w:lineRule="auto"/>
                              <w:ind w:left="851"/>
                              <w:rPr>
                                <w:i/>
                                <w:sz w:val="6"/>
                                <w:szCs w:val="6"/>
                              </w:rPr>
                            </w:pPr>
                          </w:p>
                          <w:p w:rsidR="0023550F" w:rsidRDefault="0023550F" w:rsidP="0023550F">
                            <w:pPr>
                              <w:tabs>
                                <w:tab w:val="left" w:pos="851"/>
                              </w:tabs>
                              <w:spacing w:before="0" w:after="0" w:line="240" w:lineRule="auto"/>
                              <w:ind w:left="851"/>
                              <w:rPr>
                                <w:i/>
                              </w:rPr>
                            </w:pPr>
                            <w:r w:rsidRPr="0065657C">
                              <w:rPr>
                                <w:i/>
                              </w:rPr>
                              <w:t xml:space="preserve">Beispiele für Projekte: </w:t>
                            </w:r>
                            <w:r w:rsidR="0065657C" w:rsidRPr="0065657C">
                              <w:rPr>
                                <w:i/>
                              </w:rPr>
                              <w:t>Ferienhäuser, Erlebnisunterkünfte, Trekkingplätze, Zelt- und Campingplätze, Förderung regionaler Küche durch Aktionswochen oder regionale Gerichte (z. B. Wildwochen, Natur- und Nationalparkteller), Eventkochaktionen, Vernetzungs- und Weiterbildungsangebote, Konzeptionen und Machbarkeitsstudie</w:t>
                            </w:r>
                            <w:r w:rsidR="0065657C" w:rsidRPr="0065657C">
                              <w:rPr>
                                <w:i/>
                              </w:rPr>
                              <w:t xml:space="preserve">n </w:t>
                            </w:r>
                          </w:p>
                          <w:p w:rsidR="00F72841" w:rsidRPr="00F72841" w:rsidRDefault="00F72841" w:rsidP="0023550F">
                            <w:pPr>
                              <w:tabs>
                                <w:tab w:val="left" w:pos="851"/>
                              </w:tabs>
                              <w:spacing w:before="0" w:after="0" w:line="240" w:lineRule="auto"/>
                              <w:ind w:left="851"/>
                              <w:rPr>
                                <w:i/>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DB189" id="_x0000_s1036" type="#_x0000_t202" style="position:absolute;left:0;text-align:left;margin-left:53.15pt;margin-top:7.7pt;width:426.85pt;height:275.4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vIKAIAAE4EAAAOAAAAZHJzL2Uyb0RvYy54bWysVMlu2zAQvRfoPxC811oqp7ZgOUiduiiQ&#10;LkDSD6BIyiLKrSRtyf36DCnHcbdLUR0IDmf4+ObNjFbXo5LowJ0XRje4mOUYcU0NE3rX4K8P21cL&#10;jHwgmhFpNG/wkXt8vX75YjXYmpemN5JxhwBE+3qwDe5DsHWWedpzRfzMWK7B2RmnSADT7TLmyADo&#10;SmZlnl9lg3HMOkO593B6OznxOuF3Hafhc9d5HpBsMHALaXVpbeOarVek3jlie0FPNMg/sFBEaHj0&#10;DHVLAkF7J36DUoI6400XZtSozHSdoDzlANkU+S/Z3PfE8pQLiOPtWSb//2Dpp8MXhwRrcHmFkSYK&#10;avTAx9BxyVAZ5RmsryHq3kJcGN+aEcqcUvX2ztBvHmmz6Yne8RvnzNBzwoBeEW9mF1cnHB9B2uGj&#10;YfAM2QeTgMbOqagdqIEAHcp0PJcGqCAKh/OqzJfLCiMKvtfVclEWVXqD1E/XrfPhPTcKxU2DHdQ+&#10;wZPDnQ+RDqmfQuJr3kjBtkLKZLhdu5EOHQj0yTZ9J/SfwqRGQ4OX83I+KfBXiDx9f4JQIkDDS6Ea&#10;vDgHkTrq9k6z1I6BCDntgbLUJyGjdpOKYWzHVLIi9W9UuTXsCNI6MzU4DCRseuN+YDRAczfYf98T&#10;xzGSHzSUZ1lUVZyGZFTzNyUY7tLTXnqIpgDV4IDRtN2ENEFJOHsDZdyKJPAzkxNnaNqk+2nA4lRc&#10;2inq+TewfgQAAP//AwBQSwMEFAAGAAgAAAAhAMewRh/dAAAACgEAAA8AAABkcnMvZG93bnJldi54&#10;bWxMj8FOwzAQRO9I/IO1SFwqakOJRUOcCir1xKmh3N14m0TE6xC7bfr3LCd629E8zc4Uq8n34oRj&#10;7AIZeJwrEEh1cB01Bnafm4cXEDFZcrYPhAYuGGFV3t4UNnfhTFs8VakRHEIxtwbalIZcyli36G2c&#10;hwGJvUMYvU0sx0a60Z453PfySSktve2IP7R2wHWL9Xd19Ab0T7WYfXy5GW0vm/ex9plb7zJj7u+m&#10;t1cQCaf0D8Nffa4OJXfahyO5KHrWSi8Y5SN7BsHAUisetzeQaXZkWcjrCeUvAAAA//8DAFBLAQIt&#10;ABQABgAIAAAAIQC2gziS/gAAAOEBAAATAAAAAAAAAAAAAAAAAAAAAABbQ29udGVudF9UeXBlc10u&#10;eG1sUEsBAi0AFAAGAAgAAAAhADj9If/WAAAAlAEAAAsAAAAAAAAAAAAAAAAALwEAAF9yZWxzLy5y&#10;ZWxzUEsBAi0AFAAGAAgAAAAhAGcze8goAgAATgQAAA4AAAAAAAAAAAAAAAAALgIAAGRycy9lMm9E&#10;b2MueG1sUEsBAi0AFAAGAAgAAAAhAMewRh/dAAAACgEAAA8AAAAAAAAAAAAAAAAAggQAAGRycy9k&#10;b3ducmV2LnhtbFBLBQYAAAAABAAEAPMAAACMBQAAAAA=&#10;">
                <v:textbox style="mso-fit-shape-to-text:t">
                  <w:txbxContent>
                    <w:p w:rsidR="0023550F" w:rsidRPr="00B74BE2" w:rsidRDefault="0023550F" w:rsidP="0023550F">
                      <w:pPr>
                        <w:pStyle w:val="TextLILE"/>
                      </w:pPr>
                      <w:r w:rsidRPr="00B74BE2">
                        <w:t>Teilziele:</w:t>
                      </w:r>
                    </w:p>
                    <w:p w:rsidR="0023550F" w:rsidRPr="00B74BE2" w:rsidRDefault="0023550F" w:rsidP="0023550F">
                      <w:pPr>
                        <w:spacing w:before="0" w:after="0" w:line="240" w:lineRule="auto"/>
                        <w:rPr>
                          <w:sz w:val="6"/>
                          <w:szCs w:val="6"/>
                        </w:rPr>
                      </w:pPr>
                    </w:p>
                    <w:p w:rsidR="006C3699" w:rsidRPr="006C3699" w:rsidRDefault="006C3699" w:rsidP="00F72841">
                      <w:pPr>
                        <w:pStyle w:val="Listenabsatz"/>
                        <w:numPr>
                          <w:ilvl w:val="2"/>
                          <w:numId w:val="38"/>
                        </w:numPr>
                        <w:spacing w:after="0" w:line="240" w:lineRule="auto"/>
                        <w:ind w:left="851" w:hanging="851"/>
                        <w:rPr>
                          <w:rFonts w:ascii="Verdana" w:hAnsi="Verdana"/>
                          <w:sz w:val="20"/>
                          <w:szCs w:val="20"/>
                        </w:rPr>
                      </w:pPr>
                      <w:r w:rsidRPr="006C3699">
                        <w:rPr>
                          <w:rFonts w:ascii="Verdana" w:hAnsi="Verdana"/>
                          <w:sz w:val="20"/>
                          <w:szCs w:val="20"/>
                        </w:rPr>
                        <w:t xml:space="preserve">Strategischer Ausbau und Bespielung verbindender Infrastruktur </w:t>
                      </w:r>
                    </w:p>
                    <w:p w:rsidR="0023550F" w:rsidRPr="00F72841" w:rsidRDefault="0023550F" w:rsidP="00F72841">
                      <w:pPr>
                        <w:pStyle w:val="Listenabsatz"/>
                        <w:spacing w:after="0" w:line="240" w:lineRule="auto"/>
                        <w:ind w:left="851"/>
                        <w:rPr>
                          <w:rFonts w:ascii="Verdana" w:hAnsi="Verdana"/>
                          <w:i/>
                          <w:sz w:val="12"/>
                          <w:szCs w:val="12"/>
                        </w:rPr>
                      </w:pPr>
                      <w:r w:rsidRPr="00F72841">
                        <w:rPr>
                          <w:rFonts w:ascii="Verdana" w:hAnsi="Verdana"/>
                          <w:sz w:val="6"/>
                          <w:szCs w:val="6"/>
                        </w:rPr>
                        <w:br/>
                      </w:r>
                      <w:r w:rsidRPr="006C3699">
                        <w:rPr>
                          <w:rFonts w:ascii="Verdana" w:hAnsi="Verdana"/>
                          <w:i/>
                          <w:sz w:val="20"/>
                          <w:szCs w:val="20"/>
                          <w:u w:val="single"/>
                        </w:rPr>
                        <w:t>Beispiele für Projekte:</w:t>
                      </w:r>
                      <w:r w:rsidRPr="006C3699">
                        <w:rPr>
                          <w:rFonts w:ascii="Verdana" w:hAnsi="Verdana"/>
                          <w:i/>
                          <w:sz w:val="20"/>
                          <w:szCs w:val="20"/>
                        </w:rPr>
                        <w:t xml:space="preserve"> </w:t>
                      </w:r>
                      <w:r w:rsidR="006C3699" w:rsidRPr="006C3699">
                        <w:rPr>
                          <w:rFonts w:ascii="Verdana" w:hAnsi="Verdana"/>
                          <w:i/>
                          <w:sz w:val="20"/>
                          <w:szCs w:val="20"/>
                        </w:rPr>
                        <w:t xml:space="preserve">bespielte Rad- und Wanderwege, barrierefreie Wege, analoge und digitale Themenwege, Gesamtkonzept für eine gebietstouristische Infrastruktur wie naturverträgliche und landschaftsangepasste Wanderpark- und Wohnmobilstellplätze, </w:t>
                      </w:r>
                      <w:r w:rsidR="006C3699" w:rsidRPr="006C3699">
                        <w:rPr>
                          <w:rFonts w:ascii="Verdana" w:hAnsi="Verdana"/>
                          <w:i/>
                          <w:sz w:val="20"/>
                          <w:szCs w:val="20"/>
                        </w:rPr>
                        <w:t xml:space="preserve">weitere Maßnahmen zur </w:t>
                      </w:r>
                      <w:r w:rsidR="006C3699" w:rsidRPr="006C3699">
                        <w:rPr>
                          <w:rFonts w:ascii="Verdana" w:hAnsi="Verdana"/>
                          <w:i/>
                          <w:sz w:val="20"/>
                          <w:szCs w:val="20"/>
                        </w:rPr>
                        <w:t>Besucherlenkung, digitale Informationsaufbereitung</w:t>
                      </w:r>
                      <w:r w:rsidR="006C3699" w:rsidRPr="006C3699">
                        <w:rPr>
                          <w:rFonts w:ascii="Verdana" w:hAnsi="Verdana"/>
                          <w:i/>
                          <w:sz w:val="20"/>
                          <w:szCs w:val="20"/>
                        </w:rPr>
                        <w:t>, überregionale/interkommunale Tourismus- und Qualitätsentwicklungskonzeption</w:t>
                      </w:r>
                      <w:r w:rsidR="0065657C">
                        <w:rPr>
                          <w:rFonts w:ascii="Verdana" w:hAnsi="Verdana"/>
                          <w:i/>
                          <w:sz w:val="20"/>
                          <w:szCs w:val="20"/>
                        </w:rPr>
                        <w:t>en im Bereich Infrastruktur</w:t>
                      </w:r>
                      <w:r w:rsidRPr="006C3699">
                        <w:rPr>
                          <w:rFonts w:ascii="Verdana" w:hAnsi="Verdana"/>
                          <w:i/>
                          <w:sz w:val="20"/>
                          <w:szCs w:val="20"/>
                        </w:rPr>
                        <w:br/>
                      </w:r>
                    </w:p>
                    <w:p w:rsidR="0023550F" w:rsidRPr="00B74BE2" w:rsidRDefault="0065657C" w:rsidP="0023550F">
                      <w:pPr>
                        <w:tabs>
                          <w:tab w:val="left" w:pos="851"/>
                        </w:tabs>
                        <w:spacing w:before="0" w:after="0" w:line="240" w:lineRule="auto"/>
                      </w:pPr>
                      <w:r>
                        <w:rPr>
                          <w:b/>
                        </w:rPr>
                        <w:t>3</w:t>
                      </w:r>
                      <w:r w:rsidR="0023550F" w:rsidRPr="00B74BE2">
                        <w:rPr>
                          <w:b/>
                        </w:rPr>
                        <w:t>.</w:t>
                      </w:r>
                      <w:r>
                        <w:rPr>
                          <w:b/>
                        </w:rPr>
                        <w:t>1</w:t>
                      </w:r>
                      <w:r w:rsidR="0023550F" w:rsidRPr="00B74BE2">
                        <w:rPr>
                          <w:b/>
                        </w:rPr>
                        <w:t>.2</w:t>
                      </w:r>
                      <w:r w:rsidR="0023550F" w:rsidRPr="00B74BE2">
                        <w:tab/>
                      </w:r>
                      <w:r w:rsidRPr="001660A3">
                        <w:rPr>
                          <w:spacing w:val="-4"/>
                        </w:rPr>
                        <w:t>Förderung qualifizierter touristischer und buchbarer Angebote und</w:t>
                      </w:r>
                      <w:r w:rsidR="001660A3">
                        <w:rPr>
                          <w:spacing w:val="-4"/>
                        </w:rPr>
                        <w:t xml:space="preserve"> </w:t>
                      </w:r>
                      <w:r w:rsidRPr="001660A3">
                        <w:rPr>
                          <w:spacing w:val="-4"/>
                        </w:rPr>
                        <w:t>Produkte</w:t>
                      </w:r>
                    </w:p>
                    <w:p w:rsidR="0023550F" w:rsidRPr="00B74BE2" w:rsidRDefault="0023550F" w:rsidP="0023550F">
                      <w:pPr>
                        <w:tabs>
                          <w:tab w:val="left" w:pos="851"/>
                        </w:tabs>
                        <w:spacing w:before="0" w:after="0" w:line="240" w:lineRule="auto"/>
                        <w:rPr>
                          <w:sz w:val="6"/>
                          <w:szCs w:val="6"/>
                        </w:rPr>
                      </w:pPr>
                    </w:p>
                    <w:p w:rsidR="0023550F" w:rsidRPr="0065657C" w:rsidRDefault="0023550F" w:rsidP="0023550F">
                      <w:pPr>
                        <w:tabs>
                          <w:tab w:val="left" w:pos="851"/>
                        </w:tabs>
                        <w:spacing w:before="0" w:after="0" w:line="240" w:lineRule="auto"/>
                        <w:ind w:left="851"/>
                        <w:rPr>
                          <w:i/>
                        </w:rPr>
                      </w:pPr>
                      <w:r w:rsidRPr="0065657C">
                        <w:rPr>
                          <w:i/>
                          <w:u w:val="single"/>
                        </w:rPr>
                        <w:t>Beispiele für Projekte:</w:t>
                      </w:r>
                      <w:r w:rsidRPr="0065657C">
                        <w:rPr>
                          <w:i/>
                        </w:rPr>
                        <w:t xml:space="preserve"> </w:t>
                      </w:r>
                      <w:r w:rsidR="0065657C" w:rsidRPr="0065657C">
                        <w:rPr>
                          <w:i/>
                        </w:rPr>
                        <w:t xml:space="preserve">zertifizierte Natur-, Landschafts- und Kulturführer, </w:t>
                      </w:r>
                      <w:proofErr w:type="spellStart"/>
                      <w:r w:rsidR="0065657C" w:rsidRPr="0065657C">
                        <w:rPr>
                          <w:i/>
                        </w:rPr>
                        <w:t>Selfguiding</w:t>
                      </w:r>
                      <w:proofErr w:type="spellEnd"/>
                      <w:r w:rsidR="0065657C" w:rsidRPr="0065657C">
                        <w:rPr>
                          <w:i/>
                        </w:rPr>
                        <w:t xml:space="preserve">-Touren, </w:t>
                      </w:r>
                      <w:proofErr w:type="spellStart"/>
                      <w:r w:rsidR="0065657C" w:rsidRPr="0065657C">
                        <w:rPr>
                          <w:i/>
                        </w:rPr>
                        <w:t>Augmented</w:t>
                      </w:r>
                      <w:proofErr w:type="spellEnd"/>
                      <w:r w:rsidR="0065657C" w:rsidRPr="0065657C">
                        <w:rPr>
                          <w:i/>
                        </w:rPr>
                        <w:t xml:space="preserve"> Reality Touren zur erlebbaren Kultur und Geschichte, digitale Schnitzeljagden, buchbare Angebote, </w:t>
                      </w:r>
                      <w:proofErr w:type="spellStart"/>
                      <w:r w:rsidR="0065657C" w:rsidRPr="0065657C">
                        <w:rPr>
                          <w:i/>
                        </w:rPr>
                        <w:t>ServiceQualität</w:t>
                      </w:r>
                      <w:proofErr w:type="spellEnd"/>
                      <w:r w:rsidR="0065657C" w:rsidRPr="0065657C">
                        <w:rPr>
                          <w:i/>
                        </w:rPr>
                        <w:t xml:space="preserve"> </w:t>
                      </w:r>
                    </w:p>
                    <w:p w:rsidR="0023550F" w:rsidRPr="00B74BE2" w:rsidRDefault="0023550F" w:rsidP="0023550F">
                      <w:pPr>
                        <w:tabs>
                          <w:tab w:val="left" w:pos="851"/>
                        </w:tabs>
                        <w:spacing w:before="0" w:after="0" w:line="240" w:lineRule="auto"/>
                        <w:ind w:left="851"/>
                        <w:rPr>
                          <w:i/>
                          <w:sz w:val="12"/>
                          <w:szCs w:val="12"/>
                        </w:rPr>
                      </w:pPr>
                    </w:p>
                    <w:p w:rsidR="0023550F" w:rsidRPr="00B74BE2" w:rsidRDefault="0065657C" w:rsidP="0023550F">
                      <w:pPr>
                        <w:spacing w:before="0" w:after="0" w:line="240" w:lineRule="auto"/>
                        <w:ind w:left="851" w:hanging="851"/>
                        <w:rPr>
                          <w:b/>
                          <w:i/>
                        </w:rPr>
                      </w:pPr>
                      <w:r>
                        <w:rPr>
                          <w:b/>
                        </w:rPr>
                        <w:t>3</w:t>
                      </w:r>
                      <w:r w:rsidR="0023550F" w:rsidRPr="00B74BE2">
                        <w:rPr>
                          <w:b/>
                        </w:rPr>
                        <w:t>.</w:t>
                      </w:r>
                      <w:r>
                        <w:rPr>
                          <w:b/>
                        </w:rPr>
                        <w:t>1</w:t>
                      </w:r>
                      <w:r w:rsidR="0023550F" w:rsidRPr="00B74BE2">
                        <w:rPr>
                          <w:b/>
                        </w:rPr>
                        <w:t>.3</w:t>
                      </w:r>
                      <w:r w:rsidR="0023550F" w:rsidRPr="00B74BE2">
                        <w:rPr>
                          <w:b/>
                          <w:i/>
                        </w:rPr>
                        <w:tab/>
                      </w:r>
                      <w:r w:rsidRPr="00F72841">
                        <w:rPr>
                          <w:spacing w:val="-8"/>
                        </w:rPr>
                        <w:t>Förderung attraktiver und regionalspezifischer Gastronomie und Beherbergung</w:t>
                      </w:r>
                    </w:p>
                    <w:p w:rsidR="0023550F" w:rsidRPr="00B74BE2" w:rsidRDefault="0023550F" w:rsidP="0023550F">
                      <w:pPr>
                        <w:tabs>
                          <w:tab w:val="left" w:pos="851"/>
                        </w:tabs>
                        <w:spacing w:before="0" w:after="0" w:line="240" w:lineRule="auto"/>
                        <w:ind w:left="851"/>
                        <w:rPr>
                          <w:i/>
                          <w:sz w:val="6"/>
                          <w:szCs w:val="6"/>
                        </w:rPr>
                      </w:pPr>
                    </w:p>
                    <w:p w:rsidR="0023550F" w:rsidRDefault="0023550F" w:rsidP="0023550F">
                      <w:pPr>
                        <w:tabs>
                          <w:tab w:val="left" w:pos="851"/>
                        </w:tabs>
                        <w:spacing w:before="0" w:after="0" w:line="240" w:lineRule="auto"/>
                        <w:ind w:left="851"/>
                        <w:rPr>
                          <w:i/>
                        </w:rPr>
                      </w:pPr>
                      <w:r w:rsidRPr="0065657C">
                        <w:rPr>
                          <w:i/>
                        </w:rPr>
                        <w:t xml:space="preserve">Beispiele für Projekte: </w:t>
                      </w:r>
                      <w:r w:rsidR="0065657C" w:rsidRPr="0065657C">
                        <w:rPr>
                          <w:i/>
                        </w:rPr>
                        <w:t>Ferienhäuser, Erlebnisunterkünfte, Trekkingplätze, Zelt- und Campingplätze, Förderung regionaler Küche durch Aktionswochen oder regionale Gerichte (z. B. Wildwochen, Natur- und Nationalparkteller), Eventkochaktionen, Vernetzungs- und Weiterbildungsangebote, Konzeptionen und Machbarkeitsstudie</w:t>
                      </w:r>
                      <w:r w:rsidR="0065657C" w:rsidRPr="0065657C">
                        <w:rPr>
                          <w:i/>
                        </w:rPr>
                        <w:t xml:space="preserve">n </w:t>
                      </w:r>
                    </w:p>
                    <w:p w:rsidR="00F72841" w:rsidRPr="00F72841" w:rsidRDefault="00F72841" w:rsidP="0023550F">
                      <w:pPr>
                        <w:tabs>
                          <w:tab w:val="left" w:pos="851"/>
                        </w:tabs>
                        <w:spacing w:before="0" w:after="0" w:line="240" w:lineRule="auto"/>
                        <w:ind w:left="851"/>
                        <w:rPr>
                          <w:i/>
                          <w:sz w:val="12"/>
                          <w:szCs w:val="12"/>
                        </w:rPr>
                      </w:pPr>
                    </w:p>
                  </w:txbxContent>
                </v:textbox>
                <w10:wrap type="square"/>
              </v:shape>
            </w:pict>
          </mc:Fallback>
        </mc:AlternateContent>
      </w:r>
    </w:p>
    <w:p w:rsidR="0023550F" w:rsidRDefault="0023550F" w:rsidP="00CB107E">
      <w:pPr>
        <w:tabs>
          <w:tab w:val="left" w:pos="851"/>
        </w:tabs>
        <w:spacing w:before="0" w:after="0" w:line="240" w:lineRule="auto"/>
        <w:rPr>
          <w:rFonts w:asciiTheme="minorHAnsi" w:hAnsiTheme="minorHAnsi"/>
          <w:sz w:val="22"/>
          <w:szCs w:val="22"/>
        </w:rPr>
      </w:pPr>
    </w:p>
    <w:p w:rsidR="0023550F" w:rsidRDefault="0023550F"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C3699" w:rsidRDefault="006C3699" w:rsidP="00CB107E">
      <w:pPr>
        <w:tabs>
          <w:tab w:val="left" w:pos="851"/>
        </w:tabs>
        <w:spacing w:before="0" w:after="0" w:line="240" w:lineRule="auto"/>
        <w:rPr>
          <w:rFonts w:asciiTheme="minorHAnsi" w:hAnsiTheme="minorHAnsi"/>
          <w:sz w:val="22"/>
          <w:szCs w:val="22"/>
        </w:rPr>
      </w:pPr>
    </w:p>
    <w:p w:rsidR="0065657C" w:rsidRPr="007B1ADD" w:rsidRDefault="0090372F" w:rsidP="0090372F">
      <w:pPr>
        <w:tabs>
          <w:tab w:val="left" w:pos="1134"/>
          <w:tab w:val="left" w:pos="2268"/>
        </w:tabs>
        <w:spacing w:line="240" w:lineRule="auto"/>
        <w:rPr>
          <w:b/>
          <w:sz w:val="22"/>
          <w:szCs w:val="22"/>
        </w:rPr>
      </w:pPr>
      <w:r w:rsidRPr="0090372F">
        <w:rPr>
          <w:b/>
          <w:color w:val="5F497A" w:themeColor="accent4" w:themeShade="BF"/>
          <w:sz w:val="24"/>
          <w:szCs w:val="24"/>
        </w:rPr>
        <w:t xml:space="preserve">Nr.  </w:t>
      </w:r>
      <w:r>
        <w:rPr>
          <w:b/>
          <w:color w:val="5F497A" w:themeColor="accent4" w:themeShade="BF"/>
          <w:sz w:val="24"/>
          <w:szCs w:val="24"/>
        </w:rPr>
        <w:t>9</w:t>
      </w:r>
      <w:r>
        <w:rPr>
          <w:b/>
          <w:color w:val="5F497A" w:themeColor="accent4" w:themeShade="BF"/>
          <w:sz w:val="24"/>
          <w:szCs w:val="24"/>
        </w:rPr>
        <w:tab/>
      </w:r>
      <w:r w:rsidR="0065657C" w:rsidRPr="007B1ADD">
        <w:rPr>
          <w:b/>
          <w:sz w:val="22"/>
          <w:szCs w:val="22"/>
        </w:rPr>
        <w:t xml:space="preserve">HFZ </w:t>
      </w:r>
      <w:r w:rsidR="0065657C">
        <w:rPr>
          <w:b/>
          <w:sz w:val="22"/>
          <w:szCs w:val="22"/>
        </w:rPr>
        <w:t>3</w:t>
      </w:r>
      <w:r w:rsidR="0065657C" w:rsidRPr="007B1ADD">
        <w:rPr>
          <w:b/>
          <w:sz w:val="22"/>
          <w:szCs w:val="22"/>
        </w:rPr>
        <w:t>.</w:t>
      </w:r>
      <w:r w:rsidR="0065657C">
        <w:rPr>
          <w:b/>
          <w:sz w:val="22"/>
          <w:szCs w:val="22"/>
        </w:rPr>
        <w:t>2</w:t>
      </w:r>
      <w:r w:rsidR="0065657C" w:rsidRPr="007B1ADD">
        <w:rPr>
          <w:b/>
          <w:sz w:val="22"/>
          <w:szCs w:val="22"/>
        </w:rPr>
        <w:tab/>
      </w:r>
      <w:r w:rsidR="0065657C" w:rsidRPr="0065657C">
        <w:rPr>
          <w:b/>
          <w:sz w:val="22"/>
          <w:szCs w:val="22"/>
        </w:rPr>
        <w:t xml:space="preserve">Regionalspezifische touristische Potentiale in Wert setzen </w:t>
      </w:r>
    </w:p>
    <w:p w:rsidR="00CE14A1" w:rsidRDefault="001660A3" w:rsidP="00CB107E">
      <w:pPr>
        <w:tabs>
          <w:tab w:val="left" w:pos="851"/>
        </w:tabs>
        <w:spacing w:before="0" w:after="0" w:line="240" w:lineRule="auto"/>
        <w:rPr>
          <w:rFonts w:asciiTheme="minorHAnsi" w:hAnsiTheme="minorHAnsi"/>
          <w:sz w:val="22"/>
          <w:szCs w:val="22"/>
        </w:rPr>
      </w:pPr>
      <w:r w:rsidRPr="0065657C">
        <w:rPr>
          <w:b/>
          <w:noProof/>
        </w:rPr>
        <mc:AlternateContent>
          <mc:Choice Requires="wps">
            <w:drawing>
              <wp:anchor distT="45720" distB="45720" distL="114300" distR="114300" simplePos="0" relativeHeight="251688960" behindDoc="0" locked="0" layoutInCell="1" allowOverlap="1" wp14:anchorId="36B133BB" wp14:editId="471A5FE1">
                <wp:simplePos x="0" y="0"/>
                <wp:positionH relativeFrom="column">
                  <wp:posOffset>617220</wp:posOffset>
                </wp:positionH>
                <wp:positionV relativeFrom="paragraph">
                  <wp:posOffset>100518</wp:posOffset>
                </wp:positionV>
                <wp:extent cx="5420360" cy="1404620"/>
                <wp:effectExtent l="0" t="0" r="27940" b="24765"/>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404620"/>
                        </a:xfrm>
                        <a:prstGeom prst="rect">
                          <a:avLst/>
                        </a:prstGeom>
                        <a:solidFill>
                          <a:srgbClr val="FFFFFF"/>
                        </a:solidFill>
                        <a:ln w="9525">
                          <a:solidFill>
                            <a:srgbClr val="000000"/>
                          </a:solidFill>
                          <a:miter lim="800000"/>
                          <a:headEnd/>
                          <a:tailEnd/>
                        </a:ln>
                      </wps:spPr>
                      <wps:txbx>
                        <w:txbxContent>
                          <w:p w:rsidR="0065657C" w:rsidRPr="00CB107E" w:rsidRDefault="0065657C" w:rsidP="0065657C">
                            <w:pPr>
                              <w:pStyle w:val="TextLILE"/>
                            </w:pPr>
                            <w:r w:rsidRPr="00CB107E">
                              <w:t>Teilziele:</w:t>
                            </w:r>
                          </w:p>
                          <w:p w:rsidR="0065657C" w:rsidRPr="007B1ADD" w:rsidRDefault="0065657C" w:rsidP="0065657C">
                            <w:pPr>
                              <w:spacing w:before="0" w:after="0" w:line="240" w:lineRule="auto"/>
                              <w:rPr>
                                <w:sz w:val="12"/>
                                <w:szCs w:val="12"/>
                              </w:rPr>
                            </w:pPr>
                          </w:p>
                          <w:p w:rsidR="0065657C" w:rsidRDefault="0065657C" w:rsidP="0065657C">
                            <w:pPr>
                              <w:tabs>
                                <w:tab w:val="left" w:pos="851"/>
                              </w:tabs>
                              <w:spacing w:before="0" w:after="0" w:line="240" w:lineRule="auto"/>
                              <w:ind w:left="851" w:hanging="851"/>
                            </w:pPr>
                            <w:r>
                              <w:rPr>
                                <w:b/>
                              </w:rPr>
                              <w:t>3</w:t>
                            </w:r>
                            <w:r w:rsidRPr="00064E82">
                              <w:rPr>
                                <w:b/>
                              </w:rPr>
                              <w:t>.</w:t>
                            </w:r>
                            <w:r>
                              <w:rPr>
                                <w:b/>
                              </w:rPr>
                              <w:t>2</w:t>
                            </w:r>
                            <w:r w:rsidRPr="00064E82">
                              <w:rPr>
                                <w:b/>
                              </w:rPr>
                              <w:t>.1</w:t>
                            </w:r>
                            <w:r>
                              <w:tab/>
                              <w:t>Verbesserte Vermarktung der regionsspezifischen Themen, wie z. B. Wald, Umwelt, Kulinarik, Edelsteine, Römer und Kelten</w:t>
                            </w:r>
                          </w:p>
                          <w:p w:rsidR="0065657C" w:rsidRPr="0065657C" w:rsidRDefault="0065657C" w:rsidP="0065657C">
                            <w:pPr>
                              <w:tabs>
                                <w:tab w:val="left" w:pos="851"/>
                              </w:tabs>
                              <w:spacing w:before="0" w:after="0" w:line="240" w:lineRule="auto"/>
                              <w:ind w:left="851" w:hanging="851"/>
                              <w:rPr>
                                <w:i/>
                              </w:rPr>
                            </w:pPr>
                            <w:r w:rsidRPr="00064E82">
                              <w:rPr>
                                <w:sz w:val="6"/>
                                <w:szCs w:val="6"/>
                              </w:rPr>
                              <w:br/>
                            </w:r>
                            <w:r w:rsidRPr="0065657C">
                              <w:rPr>
                                <w:i/>
                                <w:u w:val="single"/>
                              </w:rPr>
                              <w:t>Beispiele für Projekte:</w:t>
                            </w:r>
                            <w:r w:rsidRPr="0065657C">
                              <w:rPr>
                                <w:i/>
                              </w:rPr>
                              <w:t xml:space="preserve"> </w:t>
                            </w:r>
                            <w:proofErr w:type="spellStart"/>
                            <w:r w:rsidRPr="0065657C">
                              <w:rPr>
                                <w:i/>
                              </w:rPr>
                              <w:t>Social</w:t>
                            </w:r>
                            <w:proofErr w:type="spellEnd"/>
                            <w:r w:rsidRPr="0065657C">
                              <w:rPr>
                                <w:i/>
                              </w:rPr>
                              <w:t xml:space="preserve"> Media Kampagne, Digitale Wettbewerbe, Vernetzte Informationsaufbereitung, Themenweg, sonstige Informations-, Bewusstseins- und Sichtbarmachungsaktivitäten</w:t>
                            </w:r>
                            <w:r w:rsidRPr="0065657C">
                              <w:rPr>
                                <w:i/>
                              </w:rPr>
                              <w:t xml:space="preserve"> </w:t>
                            </w:r>
                          </w:p>
                          <w:p w:rsidR="0065657C" w:rsidRDefault="0065657C" w:rsidP="0065657C">
                            <w:pPr>
                              <w:pStyle w:val="Listenabsatz"/>
                              <w:spacing w:after="0" w:line="240" w:lineRule="auto"/>
                              <w:ind w:left="851" w:hanging="851"/>
                              <w:rPr>
                                <w:i/>
                                <w:sz w:val="12"/>
                                <w:szCs w:val="12"/>
                              </w:rPr>
                            </w:pPr>
                          </w:p>
                          <w:p w:rsidR="0065657C" w:rsidRDefault="0065657C" w:rsidP="0065657C">
                            <w:pPr>
                              <w:tabs>
                                <w:tab w:val="left" w:pos="851"/>
                              </w:tabs>
                              <w:spacing w:before="0" w:after="0" w:line="240" w:lineRule="auto"/>
                              <w:ind w:left="851" w:hanging="851"/>
                            </w:pPr>
                            <w:r>
                              <w:rPr>
                                <w:b/>
                              </w:rPr>
                              <w:t>3</w:t>
                            </w:r>
                            <w:r w:rsidRPr="00064E82">
                              <w:rPr>
                                <w:b/>
                              </w:rPr>
                              <w:t>.</w:t>
                            </w:r>
                            <w:r>
                              <w:rPr>
                                <w:b/>
                              </w:rPr>
                              <w:t>2</w:t>
                            </w:r>
                            <w:r w:rsidRPr="00064E82">
                              <w:rPr>
                                <w:b/>
                              </w:rPr>
                              <w:t>.2</w:t>
                            </w:r>
                            <w:r>
                              <w:rPr>
                                <w:b/>
                              </w:rPr>
                              <w:tab/>
                            </w:r>
                            <w:r>
                              <w:t>Stärkere Förderung der Nutzung der Nationalen Naturlandschaften als attraktive Besucherziele</w:t>
                            </w:r>
                            <w:r>
                              <w:t>.</w:t>
                            </w:r>
                          </w:p>
                          <w:p w:rsidR="0065657C" w:rsidRDefault="0065657C" w:rsidP="0065657C">
                            <w:pPr>
                              <w:pStyle w:val="Listenabsatz"/>
                              <w:spacing w:after="0" w:line="240" w:lineRule="auto"/>
                              <w:ind w:left="851"/>
                              <w:rPr>
                                <w:rFonts w:ascii="Verdana" w:hAnsi="Verdana"/>
                                <w:b/>
                                <w:sz w:val="12"/>
                                <w:szCs w:val="12"/>
                              </w:rPr>
                            </w:pPr>
                          </w:p>
                          <w:p w:rsidR="0065657C" w:rsidRPr="0065657C" w:rsidRDefault="0065657C" w:rsidP="0065657C">
                            <w:pPr>
                              <w:tabs>
                                <w:tab w:val="left" w:pos="851"/>
                              </w:tabs>
                              <w:spacing w:before="0" w:after="0" w:line="240" w:lineRule="auto"/>
                              <w:ind w:left="851"/>
                              <w:rPr>
                                <w:rFonts w:asciiTheme="minorHAnsi" w:hAnsiTheme="minorHAnsi"/>
                                <w:i/>
                                <w:sz w:val="22"/>
                                <w:szCs w:val="22"/>
                              </w:rPr>
                            </w:pPr>
                            <w:r w:rsidRPr="001B26BF">
                              <w:rPr>
                                <w:i/>
                                <w:u w:val="single"/>
                              </w:rPr>
                              <w:t>Beispiele für Projekte:</w:t>
                            </w:r>
                            <w:r w:rsidRPr="001B26BF">
                              <w:rPr>
                                <w:i/>
                              </w:rPr>
                              <w:t xml:space="preserve"> </w:t>
                            </w:r>
                            <w:r w:rsidRPr="0065657C">
                              <w:rPr>
                                <w:i/>
                              </w:rPr>
                              <w:t xml:space="preserve">alle Aktivitäten, die Nationale Naturlandschaften </w:t>
                            </w:r>
                            <w:proofErr w:type="spellStart"/>
                            <w:r w:rsidRPr="0065657C">
                              <w:rPr>
                                <w:i/>
                              </w:rPr>
                              <w:t>inwertsetzen</w:t>
                            </w:r>
                            <w:proofErr w:type="spellEnd"/>
                            <w:r w:rsidRPr="0065657C">
                              <w:rPr>
                                <w:i/>
                              </w:rPr>
                              <w:t xml:space="preserve"> (wie National- oder Naturparkprodukte, Partnerunterkünfte, Infrastrukturprojekte </w:t>
                            </w:r>
                            <w:proofErr w:type="gramStart"/>
                            <w:r w:rsidRPr="0065657C">
                              <w:rPr>
                                <w:i/>
                              </w:rPr>
                              <w:t>mit direkten Bezug</w:t>
                            </w:r>
                            <w:proofErr w:type="gramEnd"/>
                            <w:r w:rsidRPr="0065657C">
                              <w:rPr>
                                <w:i/>
                              </w:rPr>
                              <w:t xml:space="preserve"> usw.)</w:t>
                            </w:r>
                          </w:p>
                          <w:p w:rsidR="0065657C" w:rsidRPr="00D6421B" w:rsidRDefault="0065657C" w:rsidP="0065657C">
                            <w:pPr>
                              <w:spacing w:after="0" w:line="240" w:lineRule="auto"/>
                              <w:ind w:left="851"/>
                              <w:rPr>
                                <w:rFonts w:eastAsia="Calibri" w:cs="Times New Roman"/>
                                <w:i/>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B133BB" id="_x0000_s1037" type="#_x0000_t202" style="position:absolute;left:0;text-align:left;margin-left:48.6pt;margin-top:7.9pt;width:426.8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kAKQIAAE4EAAAOAAAAZHJzL2Uyb0RvYy54bWysVNtu2zAMfR+wfxD0vtjxnLQ14hRdugwD&#10;ugvQ7gNkSY6FyaImKbG7rx8lp2nQbS/D/CCIInVEnkN6dT32mhyk8wpMTeeznBJpOAhldjX99rB9&#10;c0mJD8wIpsHImj5KT6/Xr1+tBlvJAjrQQjqCIMZXg61pF4KtsszzTvbMz8BKg84WXM8Cmm6XCccG&#10;RO91VuT5MhvACeuAS+/x9HZy0nXCb1vJw5e29TIQXVPMLaTVpbWJa7ZesWrnmO0UP6bB/iGLnimD&#10;j56gbllgZO/Ub1C94g48tGHGoc+gbRWXqQasZp6/qOa+Y1amWpAcb080+f8Hyz8fvjqiRE2LC0oM&#10;61GjBzmGVmpBikjPYH2FUfcW48L4DkaUOZXq7R3w754Y2HTM7OSNczB0kglMbx5vZmdXJxwfQZrh&#10;Ewh8hu0DJKCxdX3kDtkgiI4yPZ6kwVQIx8NFWeRvl+ji6JuXebkskngZq56uW+fDBwk9iZuaOtQ+&#10;wbPDnQ8xHVY9hcTXPGgltkrrZLhds9GOHBj2yTZ9qYIXYdqQoaZXi2IxMfBXiDx9f4LoVcCG16qv&#10;6eUpiFWRt/dGpHYMTOlpjylrcyQycjexGMZmTJLNE82R5QbEI1LrYGpwHEjcdOB+UjJgc9fU/9gz&#10;JynRHw3KczUvyzgNySgXF8glceee5tzDDEeomgZKpu0mpAlKxNkblHGrEsHPmRxzxqZNvB8HLE7F&#10;uZ2inn8D618AAAD//wMAUEsDBBQABgAIAAAAIQBfy5SU3QAAAAkBAAAPAAAAZHJzL2Rvd25yZXYu&#10;eG1sTI9BT8MwDIXvSPyHyEhcJpbQqRsrTSeYtBOnlXHPGtNWNE5Jsq3795gT3Gy/p+fvlZvJDeKM&#10;IfaeNDzOFQikxtueWg2H993DE4iYDFkzeEINV4ywqW5vSlNYf6E9nuvUCg6hWBgNXUpjIWVsOnQm&#10;zv2IxNqnD84kXkMrbTAXDneDzJRaSmd64g+dGXHbYfNVn5yG5Xe9mL192Bntr7vX0Ljcbg+51vd3&#10;08sziIRT+jPDLz6jQ8VMR38iG8WgYb3K2Mn3nBuwvs4VD0cN2WKlQFal/N+g+gEAAP//AwBQSwEC&#10;LQAUAAYACAAAACEAtoM4kv4AAADhAQAAEwAAAAAAAAAAAAAAAAAAAAAAW0NvbnRlbnRfVHlwZXNd&#10;LnhtbFBLAQItABQABgAIAAAAIQA4/SH/1gAAAJQBAAALAAAAAAAAAAAAAAAAAC8BAABfcmVscy8u&#10;cmVsc1BLAQItABQABgAIAAAAIQCSxMkAKQIAAE4EAAAOAAAAAAAAAAAAAAAAAC4CAABkcnMvZTJv&#10;RG9jLnhtbFBLAQItABQABgAIAAAAIQBfy5SU3QAAAAkBAAAPAAAAAAAAAAAAAAAAAIMEAABkcnMv&#10;ZG93bnJldi54bWxQSwUGAAAAAAQABADzAAAAjQUAAAAA&#10;">
                <v:textbox style="mso-fit-shape-to-text:t">
                  <w:txbxContent>
                    <w:p w:rsidR="0065657C" w:rsidRPr="00CB107E" w:rsidRDefault="0065657C" w:rsidP="0065657C">
                      <w:pPr>
                        <w:pStyle w:val="TextLILE"/>
                      </w:pPr>
                      <w:r w:rsidRPr="00CB107E">
                        <w:t>Teilziele:</w:t>
                      </w:r>
                    </w:p>
                    <w:p w:rsidR="0065657C" w:rsidRPr="007B1ADD" w:rsidRDefault="0065657C" w:rsidP="0065657C">
                      <w:pPr>
                        <w:spacing w:before="0" w:after="0" w:line="240" w:lineRule="auto"/>
                        <w:rPr>
                          <w:sz w:val="12"/>
                          <w:szCs w:val="12"/>
                        </w:rPr>
                      </w:pPr>
                    </w:p>
                    <w:p w:rsidR="0065657C" w:rsidRDefault="0065657C" w:rsidP="0065657C">
                      <w:pPr>
                        <w:tabs>
                          <w:tab w:val="left" w:pos="851"/>
                        </w:tabs>
                        <w:spacing w:before="0" w:after="0" w:line="240" w:lineRule="auto"/>
                        <w:ind w:left="851" w:hanging="851"/>
                      </w:pPr>
                      <w:r>
                        <w:rPr>
                          <w:b/>
                        </w:rPr>
                        <w:t>3</w:t>
                      </w:r>
                      <w:r w:rsidRPr="00064E82">
                        <w:rPr>
                          <w:b/>
                        </w:rPr>
                        <w:t>.</w:t>
                      </w:r>
                      <w:r>
                        <w:rPr>
                          <w:b/>
                        </w:rPr>
                        <w:t>2</w:t>
                      </w:r>
                      <w:r w:rsidRPr="00064E82">
                        <w:rPr>
                          <w:b/>
                        </w:rPr>
                        <w:t>.1</w:t>
                      </w:r>
                      <w:r>
                        <w:tab/>
                        <w:t>Verbesserte Vermarktung der regionsspezifischen Themen, wie z. B. Wald, Umwelt, Kulinarik, Edelsteine, Römer und Kelten</w:t>
                      </w:r>
                    </w:p>
                    <w:p w:rsidR="0065657C" w:rsidRPr="0065657C" w:rsidRDefault="0065657C" w:rsidP="0065657C">
                      <w:pPr>
                        <w:tabs>
                          <w:tab w:val="left" w:pos="851"/>
                        </w:tabs>
                        <w:spacing w:before="0" w:after="0" w:line="240" w:lineRule="auto"/>
                        <w:ind w:left="851" w:hanging="851"/>
                        <w:rPr>
                          <w:i/>
                        </w:rPr>
                      </w:pPr>
                      <w:r w:rsidRPr="00064E82">
                        <w:rPr>
                          <w:sz w:val="6"/>
                          <w:szCs w:val="6"/>
                        </w:rPr>
                        <w:br/>
                      </w:r>
                      <w:r w:rsidRPr="0065657C">
                        <w:rPr>
                          <w:i/>
                          <w:u w:val="single"/>
                        </w:rPr>
                        <w:t>Beispiele für Projekte:</w:t>
                      </w:r>
                      <w:r w:rsidRPr="0065657C">
                        <w:rPr>
                          <w:i/>
                        </w:rPr>
                        <w:t xml:space="preserve"> </w:t>
                      </w:r>
                      <w:proofErr w:type="spellStart"/>
                      <w:r w:rsidRPr="0065657C">
                        <w:rPr>
                          <w:i/>
                        </w:rPr>
                        <w:t>Social</w:t>
                      </w:r>
                      <w:proofErr w:type="spellEnd"/>
                      <w:r w:rsidRPr="0065657C">
                        <w:rPr>
                          <w:i/>
                        </w:rPr>
                        <w:t xml:space="preserve"> Media Kampagne, Digitale Wettbewerbe, Vernetzte Informationsaufbereitung, Themenweg, sonstige Informations-, Bewusstseins- und Sichtbarmachungsaktivitäten</w:t>
                      </w:r>
                      <w:r w:rsidRPr="0065657C">
                        <w:rPr>
                          <w:i/>
                        </w:rPr>
                        <w:t xml:space="preserve"> </w:t>
                      </w:r>
                    </w:p>
                    <w:p w:rsidR="0065657C" w:rsidRDefault="0065657C" w:rsidP="0065657C">
                      <w:pPr>
                        <w:pStyle w:val="Listenabsatz"/>
                        <w:spacing w:after="0" w:line="240" w:lineRule="auto"/>
                        <w:ind w:left="851" w:hanging="851"/>
                        <w:rPr>
                          <w:i/>
                          <w:sz w:val="12"/>
                          <w:szCs w:val="12"/>
                        </w:rPr>
                      </w:pPr>
                    </w:p>
                    <w:p w:rsidR="0065657C" w:rsidRDefault="0065657C" w:rsidP="0065657C">
                      <w:pPr>
                        <w:tabs>
                          <w:tab w:val="left" w:pos="851"/>
                        </w:tabs>
                        <w:spacing w:before="0" w:after="0" w:line="240" w:lineRule="auto"/>
                        <w:ind w:left="851" w:hanging="851"/>
                      </w:pPr>
                      <w:r>
                        <w:rPr>
                          <w:b/>
                        </w:rPr>
                        <w:t>3</w:t>
                      </w:r>
                      <w:r w:rsidRPr="00064E82">
                        <w:rPr>
                          <w:b/>
                        </w:rPr>
                        <w:t>.</w:t>
                      </w:r>
                      <w:r>
                        <w:rPr>
                          <w:b/>
                        </w:rPr>
                        <w:t>2</w:t>
                      </w:r>
                      <w:r w:rsidRPr="00064E82">
                        <w:rPr>
                          <w:b/>
                        </w:rPr>
                        <w:t>.2</w:t>
                      </w:r>
                      <w:r>
                        <w:rPr>
                          <w:b/>
                        </w:rPr>
                        <w:tab/>
                      </w:r>
                      <w:r>
                        <w:t>Stärkere Förderung der Nutzung der Nationalen Naturlandschaften als attraktive Besucherziele</w:t>
                      </w:r>
                      <w:r>
                        <w:t>.</w:t>
                      </w:r>
                    </w:p>
                    <w:p w:rsidR="0065657C" w:rsidRDefault="0065657C" w:rsidP="0065657C">
                      <w:pPr>
                        <w:pStyle w:val="Listenabsatz"/>
                        <w:spacing w:after="0" w:line="240" w:lineRule="auto"/>
                        <w:ind w:left="851"/>
                        <w:rPr>
                          <w:rFonts w:ascii="Verdana" w:hAnsi="Verdana"/>
                          <w:b/>
                          <w:sz w:val="12"/>
                          <w:szCs w:val="12"/>
                        </w:rPr>
                      </w:pPr>
                    </w:p>
                    <w:p w:rsidR="0065657C" w:rsidRPr="0065657C" w:rsidRDefault="0065657C" w:rsidP="0065657C">
                      <w:pPr>
                        <w:tabs>
                          <w:tab w:val="left" w:pos="851"/>
                        </w:tabs>
                        <w:spacing w:before="0" w:after="0" w:line="240" w:lineRule="auto"/>
                        <w:ind w:left="851"/>
                        <w:rPr>
                          <w:rFonts w:asciiTheme="minorHAnsi" w:hAnsiTheme="minorHAnsi"/>
                          <w:i/>
                          <w:sz w:val="22"/>
                          <w:szCs w:val="22"/>
                        </w:rPr>
                      </w:pPr>
                      <w:r w:rsidRPr="001B26BF">
                        <w:rPr>
                          <w:i/>
                          <w:u w:val="single"/>
                        </w:rPr>
                        <w:t>Beispiele für Projekte:</w:t>
                      </w:r>
                      <w:r w:rsidRPr="001B26BF">
                        <w:rPr>
                          <w:i/>
                        </w:rPr>
                        <w:t xml:space="preserve"> </w:t>
                      </w:r>
                      <w:r w:rsidRPr="0065657C">
                        <w:rPr>
                          <w:i/>
                        </w:rPr>
                        <w:t xml:space="preserve">alle Aktivitäten, die Nationale Naturlandschaften </w:t>
                      </w:r>
                      <w:proofErr w:type="spellStart"/>
                      <w:r w:rsidRPr="0065657C">
                        <w:rPr>
                          <w:i/>
                        </w:rPr>
                        <w:t>inwertsetzen</w:t>
                      </w:r>
                      <w:proofErr w:type="spellEnd"/>
                      <w:r w:rsidRPr="0065657C">
                        <w:rPr>
                          <w:i/>
                        </w:rPr>
                        <w:t xml:space="preserve"> (wie National- oder Naturparkprodukte, Partnerunterkünfte, Infrastrukturprojekte </w:t>
                      </w:r>
                      <w:proofErr w:type="gramStart"/>
                      <w:r w:rsidRPr="0065657C">
                        <w:rPr>
                          <w:i/>
                        </w:rPr>
                        <w:t>mit direkten Bezug</w:t>
                      </w:r>
                      <w:proofErr w:type="gramEnd"/>
                      <w:r w:rsidRPr="0065657C">
                        <w:rPr>
                          <w:i/>
                        </w:rPr>
                        <w:t xml:space="preserve"> usw.)</w:t>
                      </w:r>
                    </w:p>
                    <w:p w:rsidR="0065657C" w:rsidRPr="00D6421B" w:rsidRDefault="0065657C" w:rsidP="0065657C">
                      <w:pPr>
                        <w:spacing w:after="0" w:line="240" w:lineRule="auto"/>
                        <w:ind w:left="851"/>
                        <w:rPr>
                          <w:rFonts w:eastAsia="Calibri" w:cs="Times New Roman"/>
                          <w:i/>
                          <w:sz w:val="12"/>
                          <w:szCs w:val="12"/>
                        </w:rPr>
                      </w:pPr>
                    </w:p>
                  </w:txbxContent>
                </v:textbox>
                <w10:wrap type="square"/>
              </v:shape>
            </w:pict>
          </mc:Fallback>
        </mc:AlternateContent>
      </w:r>
    </w:p>
    <w:p w:rsidR="0065657C" w:rsidRDefault="0065657C" w:rsidP="00CB107E">
      <w:pPr>
        <w:tabs>
          <w:tab w:val="left" w:pos="851"/>
        </w:tabs>
        <w:spacing w:before="0" w:after="0" w:line="240" w:lineRule="auto"/>
        <w:rPr>
          <w:rFonts w:asciiTheme="minorHAnsi" w:hAnsiTheme="minorHAnsi"/>
          <w:sz w:val="22"/>
          <w:szCs w:val="22"/>
        </w:rPr>
      </w:pPr>
    </w:p>
    <w:p w:rsidR="0065657C" w:rsidRDefault="0065657C" w:rsidP="00CB107E">
      <w:pPr>
        <w:tabs>
          <w:tab w:val="left" w:pos="851"/>
        </w:tabs>
        <w:spacing w:before="0" w:after="0" w:line="240" w:lineRule="auto"/>
        <w:rPr>
          <w:rFonts w:asciiTheme="minorHAnsi" w:hAnsiTheme="minorHAnsi"/>
          <w:sz w:val="22"/>
          <w:szCs w:val="22"/>
        </w:rPr>
      </w:pPr>
    </w:p>
    <w:p w:rsidR="0065657C" w:rsidRDefault="0065657C" w:rsidP="00CB107E">
      <w:pPr>
        <w:tabs>
          <w:tab w:val="left" w:pos="851"/>
        </w:tabs>
        <w:spacing w:before="0" w:after="0" w:line="240" w:lineRule="auto"/>
        <w:rPr>
          <w:rFonts w:asciiTheme="minorHAnsi" w:hAnsiTheme="minorHAnsi"/>
          <w:sz w:val="22"/>
          <w:szCs w:val="22"/>
        </w:rPr>
      </w:pPr>
    </w:p>
    <w:p w:rsidR="0065657C" w:rsidRDefault="0065657C" w:rsidP="00CB107E">
      <w:pPr>
        <w:tabs>
          <w:tab w:val="left" w:pos="851"/>
        </w:tabs>
        <w:spacing w:before="0" w:after="0" w:line="240" w:lineRule="auto"/>
        <w:rPr>
          <w:rFonts w:asciiTheme="minorHAnsi" w:hAnsiTheme="minorHAnsi"/>
          <w:sz w:val="22"/>
          <w:szCs w:val="22"/>
        </w:rPr>
      </w:pPr>
    </w:p>
    <w:p w:rsidR="0065657C" w:rsidRDefault="0065657C" w:rsidP="00CB107E">
      <w:pPr>
        <w:tabs>
          <w:tab w:val="left" w:pos="851"/>
        </w:tabs>
        <w:spacing w:before="0" w:after="0" w:line="240" w:lineRule="auto"/>
        <w:rPr>
          <w:rFonts w:asciiTheme="minorHAnsi" w:hAnsiTheme="minorHAnsi"/>
          <w:sz w:val="22"/>
          <w:szCs w:val="22"/>
        </w:rPr>
      </w:pPr>
    </w:p>
    <w:p w:rsidR="0065657C" w:rsidRDefault="0065657C" w:rsidP="00CB107E">
      <w:pPr>
        <w:tabs>
          <w:tab w:val="left" w:pos="851"/>
        </w:tabs>
        <w:spacing w:before="0" w:after="0" w:line="240" w:lineRule="auto"/>
        <w:rPr>
          <w:rFonts w:asciiTheme="minorHAnsi" w:hAnsiTheme="minorHAnsi"/>
          <w:sz w:val="22"/>
          <w:szCs w:val="22"/>
        </w:rPr>
      </w:pPr>
    </w:p>
    <w:p w:rsidR="0065657C" w:rsidRDefault="0065657C" w:rsidP="00CB107E">
      <w:pPr>
        <w:tabs>
          <w:tab w:val="left" w:pos="851"/>
        </w:tabs>
        <w:spacing w:before="0" w:after="0" w:line="240" w:lineRule="auto"/>
        <w:rPr>
          <w:rFonts w:asciiTheme="minorHAnsi" w:hAnsiTheme="minorHAnsi"/>
          <w:sz w:val="22"/>
          <w:szCs w:val="22"/>
        </w:rPr>
      </w:pPr>
    </w:p>
    <w:p w:rsidR="0065657C" w:rsidRDefault="0065657C" w:rsidP="00CB107E">
      <w:pPr>
        <w:tabs>
          <w:tab w:val="left" w:pos="851"/>
        </w:tabs>
        <w:spacing w:before="0" w:after="0" w:line="240" w:lineRule="auto"/>
        <w:rPr>
          <w:rFonts w:asciiTheme="minorHAnsi" w:hAnsiTheme="minorHAnsi"/>
          <w:sz w:val="22"/>
          <w:szCs w:val="22"/>
        </w:rPr>
      </w:pPr>
    </w:p>
    <w:p w:rsidR="0065657C" w:rsidRDefault="0065657C" w:rsidP="00CB107E">
      <w:pPr>
        <w:tabs>
          <w:tab w:val="left" w:pos="851"/>
        </w:tabs>
        <w:spacing w:before="0" w:after="0" w:line="240" w:lineRule="auto"/>
        <w:rPr>
          <w:rFonts w:asciiTheme="minorHAnsi" w:hAnsiTheme="minorHAnsi"/>
          <w:sz w:val="22"/>
          <w:szCs w:val="22"/>
        </w:rPr>
      </w:pPr>
    </w:p>
    <w:p w:rsidR="0065657C" w:rsidRDefault="0065657C" w:rsidP="00CB107E">
      <w:pPr>
        <w:tabs>
          <w:tab w:val="left" w:pos="851"/>
        </w:tabs>
        <w:spacing w:before="0" w:after="0" w:line="240" w:lineRule="auto"/>
        <w:rPr>
          <w:rFonts w:asciiTheme="minorHAnsi" w:hAnsiTheme="minorHAnsi"/>
          <w:sz w:val="22"/>
          <w:szCs w:val="22"/>
        </w:rPr>
      </w:pPr>
    </w:p>
    <w:p w:rsidR="0065657C" w:rsidRDefault="0065657C" w:rsidP="00CB107E">
      <w:pPr>
        <w:tabs>
          <w:tab w:val="left" w:pos="851"/>
        </w:tabs>
        <w:spacing w:before="0" w:after="0" w:line="240" w:lineRule="auto"/>
        <w:rPr>
          <w:rFonts w:asciiTheme="minorHAnsi" w:hAnsiTheme="minorHAnsi"/>
          <w:sz w:val="22"/>
          <w:szCs w:val="22"/>
        </w:rPr>
      </w:pPr>
    </w:p>
    <w:p w:rsidR="0065657C" w:rsidRDefault="0065657C" w:rsidP="00CB107E">
      <w:pPr>
        <w:tabs>
          <w:tab w:val="left" w:pos="851"/>
        </w:tabs>
        <w:spacing w:before="0" w:after="0" w:line="240" w:lineRule="auto"/>
        <w:rPr>
          <w:rFonts w:asciiTheme="minorHAnsi" w:hAnsiTheme="minorHAnsi"/>
          <w:sz w:val="22"/>
          <w:szCs w:val="22"/>
        </w:rPr>
      </w:pPr>
    </w:p>
    <w:p w:rsidR="0065657C" w:rsidRDefault="0065657C" w:rsidP="00CB107E">
      <w:pPr>
        <w:tabs>
          <w:tab w:val="left" w:pos="851"/>
        </w:tabs>
        <w:spacing w:before="0" w:after="0" w:line="240" w:lineRule="auto"/>
        <w:rPr>
          <w:rFonts w:asciiTheme="minorHAnsi" w:hAnsiTheme="minorHAnsi"/>
          <w:sz w:val="22"/>
          <w:szCs w:val="22"/>
        </w:rPr>
      </w:pPr>
    </w:p>
    <w:p w:rsidR="00F72841" w:rsidRDefault="00F72841" w:rsidP="00F72841">
      <w:pPr>
        <w:tabs>
          <w:tab w:val="left" w:pos="851"/>
        </w:tabs>
        <w:spacing w:before="0" w:after="0" w:line="240" w:lineRule="auto"/>
        <w:rPr>
          <w:b/>
          <w:sz w:val="22"/>
          <w:szCs w:val="22"/>
        </w:rPr>
      </w:pPr>
    </w:p>
    <w:p w:rsidR="0090372F" w:rsidRDefault="0090372F" w:rsidP="0090372F">
      <w:pPr>
        <w:tabs>
          <w:tab w:val="left" w:pos="1134"/>
          <w:tab w:val="left" w:pos="2268"/>
        </w:tabs>
        <w:spacing w:before="0" w:after="0" w:line="240" w:lineRule="auto"/>
        <w:rPr>
          <w:b/>
          <w:sz w:val="22"/>
          <w:szCs w:val="22"/>
        </w:rPr>
      </w:pPr>
      <w:r w:rsidRPr="0090372F">
        <w:rPr>
          <w:b/>
          <w:color w:val="5F497A" w:themeColor="accent4" w:themeShade="BF"/>
          <w:sz w:val="24"/>
          <w:szCs w:val="24"/>
        </w:rPr>
        <w:t xml:space="preserve">Nr. </w:t>
      </w:r>
      <w:r>
        <w:rPr>
          <w:b/>
          <w:color w:val="5F497A" w:themeColor="accent4" w:themeShade="BF"/>
          <w:sz w:val="24"/>
          <w:szCs w:val="24"/>
        </w:rPr>
        <w:t>10</w:t>
      </w:r>
      <w:r>
        <w:rPr>
          <w:b/>
          <w:color w:val="5F497A" w:themeColor="accent4" w:themeShade="BF"/>
          <w:sz w:val="24"/>
          <w:szCs w:val="24"/>
        </w:rPr>
        <w:tab/>
      </w:r>
      <w:r w:rsidR="0065657C" w:rsidRPr="007B1ADD">
        <w:rPr>
          <w:b/>
          <w:sz w:val="22"/>
          <w:szCs w:val="22"/>
        </w:rPr>
        <w:t xml:space="preserve">HFZ </w:t>
      </w:r>
      <w:r w:rsidR="0065657C">
        <w:rPr>
          <w:b/>
          <w:sz w:val="22"/>
          <w:szCs w:val="22"/>
        </w:rPr>
        <w:t>3</w:t>
      </w:r>
      <w:r w:rsidR="0065657C" w:rsidRPr="007B1ADD">
        <w:rPr>
          <w:b/>
          <w:sz w:val="22"/>
          <w:szCs w:val="22"/>
        </w:rPr>
        <w:t>.</w:t>
      </w:r>
      <w:r w:rsidR="0065657C">
        <w:rPr>
          <w:b/>
          <w:sz w:val="22"/>
          <w:szCs w:val="22"/>
        </w:rPr>
        <w:t>3</w:t>
      </w:r>
      <w:r w:rsidR="0065657C" w:rsidRPr="007B1ADD">
        <w:rPr>
          <w:b/>
          <w:sz w:val="22"/>
          <w:szCs w:val="22"/>
        </w:rPr>
        <w:tab/>
      </w:r>
      <w:r w:rsidR="0065657C" w:rsidRPr="0065657C">
        <w:rPr>
          <w:b/>
          <w:sz w:val="22"/>
          <w:szCs w:val="22"/>
        </w:rPr>
        <w:t>Zusammenarbeit im Tourismus stärken und Möglichkeiten</w:t>
      </w:r>
    </w:p>
    <w:p w:rsidR="0065657C" w:rsidRDefault="0090372F" w:rsidP="0090372F">
      <w:pPr>
        <w:tabs>
          <w:tab w:val="left" w:pos="1134"/>
          <w:tab w:val="left" w:pos="2268"/>
        </w:tabs>
        <w:spacing w:before="0" w:after="0" w:line="240" w:lineRule="auto"/>
        <w:rPr>
          <w:b/>
          <w:sz w:val="22"/>
          <w:szCs w:val="22"/>
        </w:rPr>
      </w:pPr>
      <w:r>
        <w:rPr>
          <w:b/>
          <w:sz w:val="22"/>
          <w:szCs w:val="22"/>
        </w:rPr>
        <w:tab/>
      </w:r>
      <w:r>
        <w:rPr>
          <w:b/>
          <w:sz w:val="22"/>
          <w:szCs w:val="22"/>
        </w:rPr>
        <w:tab/>
      </w:r>
      <w:r w:rsidRPr="0065657C">
        <w:rPr>
          <w:b/>
          <w:sz w:val="22"/>
          <w:szCs w:val="22"/>
        </w:rPr>
        <w:t>D</w:t>
      </w:r>
      <w:r w:rsidR="0065657C" w:rsidRPr="0065657C">
        <w:rPr>
          <w:b/>
          <w:sz w:val="22"/>
          <w:szCs w:val="22"/>
        </w:rPr>
        <w:t>er</w:t>
      </w:r>
      <w:r>
        <w:rPr>
          <w:b/>
          <w:sz w:val="22"/>
          <w:szCs w:val="22"/>
        </w:rPr>
        <w:t xml:space="preserve"> </w:t>
      </w:r>
      <w:r w:rsidR="0065657C" w:rsidRPr="0065657C">
        <w:rPr>
          <w:b/>
          <w:sz w:val="22"/>
          <w:szCs w:val="22"/>
        </w:rPr>
        <w:t>Digitalisierung nutzen</w:t>
      </w:r>
    </w:p>
    <w:p w:rsidR="0065657C" w:rsidRDefault="00F72841" w:rsidP="00CB107E">
      <w:pPr>
        <w:tabs>
          <w:tab w:val="left" w:pos="851"/>
        </w:tabs>
        <w:spacing w:before="0" w:after="0" w:line="240" w:lineRule="auto"/>
        <w:rPr>
          <w:rFonts w:asciiTheme="minorHAnsi" w:hAnsiTheme="minorHAnsi"/>
          <w:sz w:val="22"/>
          <w:szCs w:val="22"/>
        </w:rPr>
      </w:pPr>
      <w:r w:rsidRPr="00924A4F">
        <w:rPr>
          <w:rFonts w:asciiTheme="minorHAnsi" w:hAnsiTheme="minorHAnsi"/>
          <w:noProof/>
          <w:sz w:val="22"/>
          <w:szCs w:val="22"/>
        </w:rPr>
        <mc:AlternateContent>
          <mc:Choice Requires="wps">
            <w:drawing>
              <wp:anchor distT="45720" distB="45720" distL="114300" distR="114300" simplePos="0" relativeHeight="251691008" behindDoc="0" locked="0" layoutInCell="1" allowOverlap="1" wp14:anchorId="30EEB203" wp14:editId="502FFA86">
                <wp:simplePos x="0" y="0"/>
                <wp:positionH relativeFrom="column">
                  <wp:posOffset>614594</wp:posOffset>
                </wp:positionH>
                <wp:positionV relativeFrom="paragraph">
                  <wp:posOffset>113751</wp:posOffset>
                </wp:positionV>
                <wp:extent cx="5419725" cy="1251585"/>
                <wp:effectExtent l="0" t="0" r="28575" b="24765"/>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251585"/>
                        </a:xfrm>
                        <a:prstGeom prst="rect">
                          <a:avLst/>
                        </a:prstGeom>
                        <a:solidFill>
                          <a:srgbClr val="FFFFFF"/>
                        </a:solidFill>
                        <a:ln w="9525">
                          <a:solidFill>
                            <a:srgbClr val="000000"/>
                          </a:solidFill>
                          <a:miter lim="800000"/>
                          <a:headEnd/>
                          <a:tailEnd/>
                        </a:ln>
                      </wps:spPr>
                      <wps:txbx>
                        <w:txbxContent>
                          <w:p w:rsidR="001660A3" w:rsidRPr="00CB107E" w:rsidRDefault="001660A3" w:rsidP="001660A3">
                            <w:pPr>
                              <w:pStyle w:val="TextLILE"/>
                            </w:pPr>
                            <w:r w:rsidRPr="00CB107E">
                              <w:t>Teilziele:</w:t>
                            </w:r>
                          </w:p>
                          <w:p w:rsidR="001660A3" w:rsidRPr="001660A3" w:rsidRDefault="001660A3" w:rsidP="001660A3">
                            <w:pPr>
                              <w:spacing w:after="0" w:line="240" w:lineRule="auto"/>
                              <w:rPr>
                                <w:sz w:val="6"/>
                                <w:szCs w:val="6"/>
                              </w:rPr>
                            </w:pPr>
                          </w:p>
                          <w:p w:rsidR="001660A3" w:rsidRDefault="001660A3" w:rsidP="001660A3">
                            <w:pPr>
                              <w:spacing w:after="0" w:line="240" w:lineRule="auto"/>
                              <w:ind w:left="851" w:hanging="851"/>
                            </w:pPr>
                            <w:r w:rsidRPr="001660A3">
                              <w:rPr>
                                <w:b/>
                              </w:rPr>
                              <w:t>3.3.1</w:t>
                            </w:r>
                            <w:r>
                              <w:tab/>
                            </w:r>
                            <w:r w:rsidRPr="001660A3">
                              <w:t>Vernetzung touristischer Akteure, Regionen und Angebote (sowie Vernetzung mit tourismusfernen Akteuren)</w:t>
                            </w:r>
                          </w:p>
                          <w:p w:rsidR="00924A4F" w:rsidRDefault="00924A4F" w:rsidP="001660A3">
                            <w:pPr>
                              <w:spacing w:after="0" w:line="240" w:lineRule="auto"/>
                              <w:ind w:left="851" w:hanging="851"/>
                              <w:rPr>
                                <w:i/>
                              </w:rPr>
                            </w:pPr>
                            <w:r w:rsidRPr="001660A3">
                              <w:rPr>
                                <w:sz w:val="6"/>
                                <w:szCs w:val="6"/>
                              </w:rPr>
                              <w:br/>
                            </w:r>
                            <w:r w:rsidRPr="001660A3">
                              <w:rPr>
                                <w:i/>
                                <w:u w:val="single"/>
                              </w:rPr>
                              <w:t>Beispiele für Projekte:</w:t>
                            </w:r>
                            <w:r w:rsidRPr="001660A3">
                              <w:t xml:space="preserve"> </w:t>
                            </w:r>
                            <w:r w:rsidR="001660A3" w:rsidRPr="001660A3">
                              <w:rPr>
                                <w:i/>
                              </w:rPr>
                              <w:t>gemeinsamer/vernetzter Destination Hub (eine zentrale Plattform), Runde Tische und Austauschrunden, Gebietsüberschreitende und -verbindende Konzeptentwicklung</w:t>
                            </w:r>
                            <w:r w:rsidR="00F72841">
                              <w:rPr>
                                <w:i/>
                              </w:rPr>
                              <w:t>.</w:t>
                            </w:r>
                          </w:p>
                          <w:p w:rsidR="00F72841" w:rsidRPr="00F72841" w:rsidRDefault="00F72841" w:rsidP="001660A3">
                            <w:pPr>
                              <w:spacing w:after="0" w:line="240" w:lineRule="auto"/>
                              <w:ind w:left="851" w:hanging="851"/>
                              <w:rPr>
                                <w: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EB203" id="_x0000_s1038" type="#_x0000_t202" style="position:absolute;left:0;text-align:left;margin-left:48.4pt;margin-top:8.95pt;width:426.75pt;height:98.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hSJwIAAE4EAAAOAAAAZHJzL2Uyb0RvYy54bWysVNuO0zAQfUfiHyy/0zRRw26jpqulSxHS&#10;siDt8gGO4zQWtsfYbpPy9YydbikX8YDIg+XxjI9nzpnJ6mbUihyE8xJMTfPZnBJhOLTS7Gr6+Wn7&#10;6poSH5hpmQIjanoUnt6sX75YDbYSBfSgWuEIghhfDbamfQi2yjLPe6GZn4EVBp0dOM0Cmm6XtY4N&#10;iK5VVsznr7MBXGsdcOE9nt5NTrpO+F0nePjYdV4EomqKuYW0urQ2cc3WK1btHLO95Kc02D9koZk0&#10;+OgZ6o4FRvZO/galJXfgoQszDjqDrpNcpBqwmnz+SzWPPbMi1YLkeHumyf8/WP5w+OSIbGtaoFKG&#10;adToSYyhE6olRaRnsL7CqEeLcWF8AyPKnEr19h74F08MbHpmduLWORh6wVpML483s4urE46PIM3w&#10;AVp8hu0DJKCxczpyh2wQREeZjmdpMBXC8bBc5MuroqSEoy8vyry8LtMbrHq+bp0P7wRoEjc1dah9&#10;gmeHex9iOqx6DomveVCy3UqlkuF2zUY5cmDYJ9v0ndB/ClOGDDVdlpjI3yHm6fsThJYBG15JXdPr&#10;cxCrIm9vTZvaMTCppj2mrMyJyMjdxGIYmzFJlp8FaqA9IrUOpgbHgcRND+4bJQM2d0391z1zghL1&#10;3qA8y3yxiNOQjEV5VaDhLj3NpYcZjlA1DZRM201IExQpMHCLMnYyERz1njI55YxNm3g/DViciks7&#10;Rf34Day/AwAA//8DAFBLAwQUAAYACAAAACEAspfP5OAAAAAJAQAADwAAAGRycy9kb3ducmV2Lnht&#10;bEyPwU7DMBBE70j8g7VIXFBrt6VpE+JUCAlEb9AiuLqxm0TY62C7afh7lhMcd2Y087bcjM6ywYTY&#10;eZQwmwpgBmuvO2wkvO0fJ2tgMSnUyno0Er5NhE11eVGqQvszvpphlxpGJRgLJaFNqS84j3VrnIpT&#10;3xsk7+iDU4nO0HAd1JnKneVzITLuVIe00KrePLSm/tydnIT17fPwEbeLl/c6O9o83ayGp68g5fXV&#10;eH8HLJkx/YXhF5/QoSKmgz+hjsxKyDMiT6SvcmDk50uxAHaQMJ8tBfCq5P8/qH4AAAD//wMAUEsB&#10;Ai0AFAAGAAgAAAAhALaDOJL+AAAA4QEAABMAAAAAAAAAAAAAAAAAAAAAAFtDb250ZW50X1R5cGVz&#10;XS54bWxQSwECLQAUAAYACAAAACEAOP0h/9YAAACUAQAACwAAAAAAAAAAAAAAAAAvAQAAX3JlbHMv&#10;LnJlbHNQSwECLQAUAAYACAAAACEAqU4YUicCAABOBAAADgAAAAAAAAAAAAAAAAAuAgAAZHJzL2Uy&#10;b0RvYy54bWxQSwECLQAUAAYACAAAACEAspfP5OAAAAAJAQAADwAAAAAAAAAAAAAAAACBBAAAZHJz&#10;L2Rvd25yZXYueG1sUEsFBgAAAAAEAAQA8wAAAI4FAAAAAA==&#10;">
                <v:textbox>
                  <w:txbxContent>
                    <w:p w:rsidR="001660A3" w:rsidRPr="00CB107E" w:rsidRDefault="001660A3" w:rsidP="001660A3">
                      <w:pPr>
                        <w:pStyle w:val="TextLILE"/>
                      </w:pPr>
                      <w:r w:rsidRPr="00CB107E">
                        <w:t>Teilziele:</w:t>
                      </w:r>
                    </w:p>
                    <w:p w:rsidR="001660A3" w:rsidRPr="001660A3" w:rsidRDefault="001660A3" w:rsidP="001660A3">
                      <w:pPr>
                        <w:spacing w:after="0" w:line="240" w:lineRule="auto"/>
                        <w:rPr>
                          <w:sz w:val="6"/>
                          <w:szCs w:val="6"/>
                        </w:rPr>
                      </w:pPr>
                    </w:p>
                    <w:p w:rsidR="001660A3" w:rsidRDefault="001660A3" w:rsidP="001660A3">
                      <w:pPr>
                        <w:spacing w:after="0" w:line="240" w:lineRule="auto"/>
                        <w:ind w:left="851" w:hanging="851"/>
                      </w:pPr>
                      <w:r w:rsidRPr="001660A3">
                        <w:rPr>
                          <w:b/>
                        </w:rPr>
                        <w:t>3.3.1</w:t>
                      </w:r>
                      <w:r>
                        <w:tab/>
                      </w:r>
                      <w:r w:rsidRPr="001660A3">
                        <w:t>Vernetzung touristischer Akteure, Regionen und Angebote (sowie Vernetzung mit tourismusfernen Akteuren)</w:t>
                      </w:r>
                    </w:p>
                    <w:p w:rsidR="00924A4F" w:rsidRDefault="00924A4F" w:rsidP="001660A3">
                      <w:pPr>
                        <w:spacing w:after="0" w:line="240" w:lineRule="auto"/>
                        <w:ind w:left="851" w:hanging="851"/>
                        <w:rPr>
                          <w:i/>
                        </w:rPr>
                      </w:pPr>
                      <w:r w:rsidRPr="001660A3">
                        <w:rPr>
                          <w:sz w:val="6"/>
                          <w:szCs w:val="6"/>
                        </w:rPr>
                        <w:br/>
                      </w:r>
                      <w:r w:rsidRPr="001660A3">
                        <w:rPr>
                          <w:i/>
                          <w:u w:val="single"/>
                        </w:rPr>
                        <w:t>Beispiele für Projekte:</w:t>
                      </w:r>
                      <w:r w:rsidRPr="001660A3">
                        <w:t xml:space="preserve"> </w:t>
                      </w:r>
                      <w:r w:rsidR="001660A3" w:rsidRPr="001660A3">
                        <w:rPr>
                          <w:i/>
                        </w:rPr>
                        <w:t>gemeinsamer/vernetzter Destination Hub (eine zentrale Plattform), Runde Tische und Austauschrunden, Gebietsüberschreitende und -verbindende Konzeptentwicklung</w:t>
                      </w:r>
                      <w:r w:rsidR="00F72841">
                        <w:rPr>
                          <w:i/>
                        </w:rPr>
                        <w:t>.</w:t>
                      </w:r>
                    </w:p>
                    <w:p w:rsidR="00F72841" w:rsidRPr="00F72841" w:rsidRDefault="00F72841" w:rsidP="001660A3">
                      <w:pPr>
                        <w:spacing w:after="0" w:line="240" w:lineRule="auto"/>
                        <w:ind w:left="851" w:hanging="851"/>
                        <w:rPr>
                          <w:i/>
                          <w:sz w:val="12"/>
                          <w:szCs w:val="12"/>
                        </w:rPr>
                      </w:pPr>
                    </w:p>
                  </w:txbxContent>
                </v:textbox>
                <w10:wrap type="square"/>
              </v:shape>
            </w:pict>
          </mc:Fallback>
        </mc:AlternateContent>
      </w:r>
    </w:p>
    <w:p w:rsidR="0065657C" w:rsidRDefault="0065657C" w:rsidP="00CB107E">
      <w:pPr>
        <w:tabs>
          <w:tab w:val="left" w:pos="851"/>
        </w:tabs>
        <w:spacing w:before="0" w:after="0" w:line="240" w:lineRule="auto"/>
        <w:rPr>
          <w:rFonts w:asciiTheme="minorHAnsi" w:hAnsiTheme="minorHAnsi"/>
          <w:sz w:val="22"/>
          <w:szCs w:val="22"/>
        </w:rPr>
      </w:pPr>
    </w:p>
    <w:bookmarkEnd w:id="4"/>
    <w:bookmarkEnd w:id="5"/>
    <w:p w:rsidR="0065657C" w:rsidRDefault="0065657C">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F72841" w:rsidRDefault="00F72841">
      <w:pPr>
        <w:tabs>
          <w:tab w:val="left" w:pos="851"/>
        </w:tabs>
        <w:spacing w:before="0" w:after="0" w:line="240" w:lineRule="auto"/>
        <w:rPr>
          <w:rFonts w:asciiTheme="minorHAnsi" w:hAnsiTheme="minorHAnsi"/>
          <w:sz w:val="22"/>
          <w:szCs w:val="22"/>
        </w:rPr>
      </w:pPr>
    </w:p>
    <w:p w:rsidR="00F72841" w:rsidRDefault="00F72841">
      <w:pPr>
        <w:tabs>
          <w:tab w:val="left" w:pos="851"/>
        </w:tabs>
        <w:spacing w:before="0" w:after="0" w:line="240" w:lineRule="auto"/>
        <w:rPr>
          <w:rFonts w:asciiTheme="minorHAnsi" w:hAnsiTheme="minorHAnsi"/>
          <w:sz w:val="22"/>
          <w:szCs w:val="22"/>
        </w:rPr>
      </w:pPr>
    </w:p>
    <w:p w:rsidR="001660A3" w:rsidRDefault="001660A3">
      <w:pPr>
        <w:spacing w:before="0" w:after="0" w:line="240" w:lineRule="auto"/>
        <w:jc w:val="left"/>
        <w:rPr>
          <w:rFonts w:asciiTheme="minorHAnsi" w:hAnsiTheme="minorHAnsi"/>
          <w:sz w:val="22"/>
          <w:szCs w:val="22"/>
        </w:rPr>
      </w:pPr>
      <w:r>
        <w:rPr>
          <w:rFonts w:asciiTheme="minorHAnsi" w:hAnsiTheme="minorHAnsi"/>
          <w:sz w:val="22"/>
          <w:szCs w:val="22"/>
        </w:rPr>
        <w:br w:type="page"/>
      </w:r>
    </w:p>
    <w:p w:rsidR="001660A3" w:rsidRDefault="001660A3">
      <w:pPr>
        <w:tabs>
          <w:tab w:val="left" w:pos="851"/>
        </w:tabs>
        <w:spacing w:before="0" w:after="0" w:line="240" w:lineRule="auto"/>
        <w:rPr>
          <w:rFonts w:asciiTheme="minorHAnsi" w:hAnsiTheme="minorHAnsi"/>
          <w:sz w:val="22"/>
          <w:szCs w:val="22"/>
        </w:rPr>
      </w:pPr>
      <w:r w:rsidRPr="001660A3">
        <w:rPr>
          <w:rFonts w:asciiTheme="minorHAnsi" w:hAnsiTheme="minorHAnsi"/>
          <w:noProof/>
          <w:sz w:val="22"/>
          <w:szCs w:val="22"/>
        </w:rPr>
        <w:lastRenderedPageBreak/>
        <mc:AlternateContent>
          <mc:Choice Requires="wps">
            <w:drawing>
              <wp:anchor distT="45720" distB="45720" distL="114300" distR="114300" simplePos="0" relativeHeight="251693056" behindDoc="0" locked="0" layoutInCell="1" allowOverlap="1" wp14:anchorId="0D593D63" wp14:editId="3394B7C3">
                <wp:simplePos x="0" y="0"/>
                <wp:positionH relativeFrom="column">
                  <wp:posOffset>655955</wp:posOffset>
                </wp:positionH>
                <wp:positionV relativeFrom="paragraph">
                  <wp:posOffset>106680</wp:posOffset>
                </wp:positionV>
                <wp:extent cx="5419725" cy="675005"/>
                <wp:effectExtent l="0" t="0" r="28575" b="10795"/>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75005"/>
                        </a:xfrm>
                        <a:prstGeom prst="rect">
                          <a:avLst/>
                        </a:prstGeom>
                        <a:solidFill>
                          <a:srgbClr val="FFFFFF"/>
                        </a:solidFill>
                        <a:ln w="9525">
                          <a:solidFill>
                            <a:srgbClr val="000000"/>
                          </a:solidFill>
                          <a:miter lim="800000"/>
                          <a:headEnd/>
                          <a:tailEnd/>
                        </a:ln>
                      </wps:spPr>
                      <wps:txbx>
                        <w:txbxContent>
                          <w:p w:rsidR="001660A3" w:rsidRDefault="001660A3" w:rsidP="00F72841">
                            <w:pPr>
                              <w:pStyle w:val="Listenabsatz"/>
                              <w:numPr>
                                <w:ilvl w:val="2"/>
                                <w:numId w:val="40"/>
                              </w:numPr>
                              <w:spacing w:after="0" w:line="240" w:lineRule="auto"/>
                              <w:ind w:left="851" w:hanging="851"/>
                              <w:rPr>
                                <w:rFonts w:ascii="Verdana" w:hAnsi="Verdana"/>
                                <w:i/>
                                <w:sz w:val="20"/>
                                <w:szCs w:val="20"/>
                              </w:rPr>
                            </w:pPr>
                            <w:r w:rsidRPr="001660A3">
                              <w:rPr>
                                <w:rFonts w:ascii="Verdana" w:hAnsi="Verdana"/>
                                <w:sz w:val="20"/>
                                <w:szCs w:val="20"/>
                              </w:rPr>
                              <w:t>Nutzung und Entwicklung digitaler Möglichkeiten für regionsübergreifende Entwicklungen</w:t>
                            </w:r>
                            <w:r w:rsidRPr="001660A3">
                              <w:rPr>
                                <w:rFonts w:ascii="Verdana" w:hAnsi="Verdana"/>
                                <w:sz w:val="20"/>
                                <w:szCs w:val="20"/>
                              </w:rPr>
                              <w:br/>
                            </w:r>
                            <w:r w:rsidRPr="001660A3">
                              <w:rPr>
                                <w:rFonts w:ascii="Verdana" w:hAnsi="Verdana"/>
                                <w:sz w:val="6"/>
                                <w:szCs w:val="6"/>
                              </w:rPr>
                              <w:br/>
                            </w:r>
                            <w:r w:rsidRPr="001660A3">
                              <w:rPr>
                                <w:rFonts w:ascii="Verdana" w:hAnsi="Verdana"/>
                                <w:i/>
                                <w:sz w:val="20"/>
                                <w:szCs w:val="20"/>
                                <w:u w:val="single"/>
                              </w:rPr>
                              <w:t>Beispiele für Projekte:</w:t>
                            </w:r>
                            <w:r w:rsidRPr="001660A3">
                              <w:rPr>
                                <w:rFonts w:ascii="Verdana" w:hAnsi="Verdana"/>
                                <w:sz w:val="20"/>
                                <w:szCs w:val="20"/>
                              </w:rPr>
                              <w:t xml:space="preserve"> </w:t>
                            </w:r>
                            <w:r w:rsidRPr="001660A3">
                              <w:rPr>
                                <w:rFonts w:ascii="Verdana" w:hAnsi="Verdana"/>
                                <w:i/>
                                <w:sz w:val="20"/>
                                <w:szCs w:val="20"/>
                              </w:rPr>
                              <w:t>siehe digitale Beispiele in diesem Handlungsfeld</w:t>
                            </w:r>
                          </w:p>
                          <w:p w:rsidR="001660A3" w:rsidRPr="001660A3" w:rsidRDefault="001660A3" w:rsidP="001660A3">
                            <w:pPr>
                              <w:pStyle w:val="Listenabsatz"/>
                              <w:spacing w:after="0" w:line="240" w:lineRule="auto"/>
                              <w:rPr>
                                <w:rFonts w:ascii="Verdana" w:hAnsi="Verdana"/>
                                <w: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93D63" id="_x0000_s1039" type="#_x0000_t202" style="position:absolute;left:0;text-align:left;margin-left:51.65pt;margin-top:8.4pt;width:426.75pt;height:53.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yvKAIAAE0EAAAOAAAAZHJzL2Uyb0RvYy54bWysVNtu2zAMfR+wfxD0vviyuGmMOEWXLsOA&#10;7gK0+wBZkmNhsuhJSuzs60fJaZpdsIdhfhBEiTo8PCS9uhk7TQ7SOgWmotkspUQaDkKZXUW/PG5f&#10;XVPiPDOCaTCyokfp6M365YvV0Jcyhxa0kJYgiHHl0Fe09b4vk8TxVnbMzaCXBi8bsB3zaNpdIiwb&#10;EL3TSZ6mV8kAVvQWuHQOT++mS7qO+E0juf/UNE56oiuK3HxcbVzrsCbrFSt3lvWt4ica7B9YdEwZ&#10;DHqGumOekb1Vv0F1iltw0PgZhy6BplFcxhwwmyz9JZuHlvUy5oLiuP4sk/t/sPzj4bMlSlQ0X1Ji&#10;WIc1epSjb6QWJA/yDL0r0euhRz8/voERyxxTdf098K+OGNi0zOzkrbUwtJIJpJeFl8nF0wnHBZB6&#10;+AACw7C9hwg0NrYL2qEaBNGxTMdzaZAK4XhYzLPlIi8o4Xh3tSjStIghWPn0urfOv5PQkbCpqMXS&#10;R3R2uHc+sGHlk0sI5kArsVVaR8Pu6o225MCwTbbxO6H/5KYNGSq6LJDH3yHS+P0JolMe+12rrqLX&#10;ZydWBtneGhG70TOlpz1S1uakY5BuEtGP9Rgrlr0OEYLINYgjKmth6m+cR9y0YL9TMmBvV9R92zMr&#10;KdHvDVZnmc3nYRiiMS8WORr28qa+vGGGI1RFPSXTduPjAAUJDNxiFRsVBX5mcuKMPRt1P81XGIpL&#10;O3o9/wXWPwAAAP//AwBQSwMEFAAGAAgAAAAhAIBBmaPdAAAACgEAAA8AAABkcnMvZG93bnJldi54&#10;bWxMT0FOwzAQvCPxB2uRuCDqtIHQhjgVQgLBDQqCqxtvkwh7HWw3Db9ne4LbzM5odqZaT86KEUPs&#10;PSmYzzIQSI03PbUK3t8eLpcgYtJktPWECn4wwro+Pal0afyBXnHcpFZwCMVSK+hSGkopY9Oh03Hm&#10;ByTWdj44nZiGVpqgDxzurFxkWSGd7ok/dHrA+w6br83eKVhePY2f8Tl/+WiKnV2li5vx8TsodX42&#10;3d2CSDilPzMc63N1qLnT1u/JRGGZZ3nOVgYFT2DD6voItnxY5HOQdSX/T6h/AQAA//8DAFBLAQIt&#10;ABQABgAIAAAAIQC2gziS/gAAAOEBAAATAAAAAAAAAAAAAAAAAAAAAABbQ29udGVudF9UeXBlc10u&#10;eG1sUEsBAi0AFAAGAAgAAAAhADj9If/WAAAAlAEAAAsAAAAAAAAAAAAAAAAALwEAAF9yZWxzLy5y&#10;ZWxzUEsBAi0AFAAGAAgAAAAhAOhzDK8oAgAATQQAAA4AAAAAAAAAAAAAAAAALgIAAGRycy9lMm9E&#10;b2MueG1sUEsBAi0AFAAGAAgAAAAhAIBBmaPdAAAACgEAAA8AAAAAAAAAAAAAAAAAggQAAGRycy9k&#10;b3ducmV2LnhtbFBLBQYAAAAABAAEAPMAAACMBQAAAAA=&#10;">
                <v:textbox>
                  <w:txbxContent>
                    <w:p w:rsidR="001660A3" w:rsidRDefault="001660A3" w:rsidP="00F72841">
                      <w:pPr>
                        <w:pStyle w:val="Listenabsatz"/>
                        <w:numPr>
                          <w:ilvl w:val="2"/>
                          <w:numId w:val="40"/>
                        </w:numPr>
                        <w:spacing w:after="0" w:line="240" w:lineRule="auto"/>
                        <w:ind w:left="851" w:hanging="851"/>
                        <w:rPr>
                          <w:rFonts w:ascii="Verdana" w:hAnsi="Verdana"/>
                          <w:i/>
                          <w:sz w:val="20"/>
                          <w:szCs w:val="20"/>
                        </w:rPr>
                      </w:pPr>
                      <w:r w:rsidRPr="001660A3">
                        <w:rPr>
                          <w:rFonts w:ascii="Verdana" w:hAnsi="Verdana"/>
                          <w:sz w:val="20"/>
                          <w:szCs w:val="20"/>
                        </w:rPr>
                        <w:t>Nutzung und Entwicklung digitaler Möglichkeiten für regionsübergreifende Entwicklungen</w:t>
                      </w:r>
                      <w:r w:rsidRPr="001660A3">
                        <w:rPr>
                          <w:rFonts w:ascii="Verdana" w:hAnsi="Verdana"/>
                          <w:sz w:val="20"/>
                          <w:szCs w:val="20"/>
                        </w:rPr>
                        <w:br/>
                      </w:r>
                      <w:r w:rsidRPr="001660A3">
                        <w:rPr>
                          <w:rFonts w:ascii="Verdana" w:hAnsi="Verdana"/>
                          <w:sz w:val="6"/>
                          <w:szCs w:val="6"/>
                        </w:rPr>
                        <w:br/>
                      </w:r>
                      <w:r w:rsidRPr="001660A3">
                        <w:rPr>
                          <w:rFonts w:ascii="Verdana" w:hAnsi="Verdana"/>
                          <w:i/>
                          <w:sz w:val="20"/>
                          <w:szCs w:val="20"/>
                          <w:u w:val="single"/>
                        </w:rPr>
                        <w:t>Beispiele für Projekte:</w:t>
                      </w:r>
                      <w:r w:rsidRPr="001660A3">
                        <w:rPr>
                          <w:rFonts w:ascii="Verdana" w:hAnsi="Verdana"/>
                          <w:sz w:val="20"/>
                          <w:szCs w:val="20"/>
                        </w:rPr>
                        <w:t xml:space="preserve"> </w:t>
                      </w:r>
                      <w:r w:rsidRPr="001660A3">
                        <w:rPr>
                          <w:rFonts w:ascii="Verdana" w:hAnsi="Verdana"/>
                          <w:i/>
                          <w:sz w:val="20"/>
                          <w:szCs w:val="20"/>
                        </w:rPr>
                        <w:t>siehe digitale Beispiele in diesem Handlungsfeld</w:t>
                      </w:r>
                    </w:p>
                    <w:p w:rsidR="001660A3" w:rsidRPr="001660A3" w:rsidRDefault="001660A3" w:rsidP="001660A3">
                      <w:pPr>
                        <w:pStyle w:val="Listenabsatz"/>
                        <w:spacing w:after="0" w:line="240" w:lineRule="auto"/>
                        <w:rPr>
                          <w:rFonts w:ascii="Verdana" w:hAnsi="Verdana"/>
                          <w:i/>
                          <w:sz w:val="12"/>
                          <w:szCs w:val="12"/>
                        </w:rPr>
                      </w:pPr>
                    </w:p>
                  </w:txbxContent>
                </v:textbox>
                <w10:wrap type="square"/>
              </v:shape>
            </w:pict>
          </mc:Fallback>
        </mc:AlternateContent>
      </w: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90372F" w:rsidP="0090372F">
      <w:pPr>
        <w:tabs>
          <w:tab w:val="left" w:pos="1134"/>
          <w:tab w:val="left" w:pos="2268"/>
        </w:tabs>
        <w:spacing w:before="0" w:after="0" w:line="240" w:lineRule="auto"/>
        <w:rPr>
          <w:b/>
          <w:sz w:val="22"/>
          <w:szCs w:val="22"/>
        </w:rPr>
      </w:pPr>
      <w:r w:rsidRPr="0090372F">
        <w:rPr>
          <w:b/>
          <w:color w:val="5F497A" w:themeColor="accent4" w:themeShade="BF"/>
          <w:sz w:val="24"/>
          <w:szCs w:val="24"/>
        </w:rPr>
        <w:t xml:space="preserve">Nr. </w:t>
      </w:r>
      <w:r>
        <w:rPr>
          <w:b/>
          <w:color w:val="5F497A" w:themeColor="accent4" w:themeShade="BF"/>
          <w:sz w:val="24"/>
          <w:szCs w:val="24"/>
        </w:rPr>
        <w:t>11</w:t>
      </w:r>
      <w:r>
        <w:rPr>
          <w:b/>
          <w:color w:val="5F497A" w:themeColor="accent4" w:themeShade="BF"/>
          <w:sz w:val="24"/>
          <w:szCs w:val="24"/>
        </w:rPr>
        <w:tab/>
      </w:r>
      <w:r w:rsidR="001660A3" w:rsidRPr="007B1ADD">
        <w:rPr>
          <w:b/>
          <w:sz w:val="22"/>
          <w:szCs w:val="22"/>
        </w:rPr>
        <w:t xml:space="preserve">HFZ </w:t>
      </w:r>
      <w:r w:rsidR="001660A3">
        <w:rPr>
          <w:b/>
          <w:sz w:val="22"/>
          <w:szCs w:val="22"/>
        </w:rPr>
        <w:t>3</w:t>
      </w:r>
      <w:r w:rsidR="001660A3" w:rsidRPr="007B1ADD">
        <w:rPr>
          <w:b/>
          <w:sz w:val="22"/>
          <w:szCs w:val="22"/>
        </w:rPr>
        <w:t>.</w:t>
      </w:r>
      <w:r w:rsidR="001660A3">
        <w:rPr>
          <w:b/>
          <w:sz w:val="22"/>
          <w:szCs w:val="22"/>
        </w:rPr>
        <w:t>4</w:t>
      </w:r>
      <w:r w:rsidR="001660A3" w:rsidRPr="007B1ADD">
        <w:rPr>
          <w:b/>
          <w:sz w:val="22"/>
          <w:szCs w:val="22"/>
        </w:rPr>
        <w:tab/>
      </w:r>
      <w:r w:rsidR="001660A3" w:rsidRPr="001660A3">
        <w:rPr>
          <w:b/>
          <w:sz w:val="22"/>
          <w:szCs w:val="22"/>
        </w:rPr>
        <w:t>Regionale Kultur und Identität sichern und stärken</w:t>
      </w:r>
    </w:p>
    <w:p w:rsidR="001660A3" w:rsidRDefault="001660A3">
      <w:pPr>
        <w:tabs>
          <w:tab w:val="left" w:pos="851"/>
        </w:tabs>
        <w:spacing w:before="0" w:after="0" w:line="240" w:lineRule="auto"/>
        <w:rPr>
          <w:b/>
          <w:sz w:val="22"/>
          <w:szCs w:val="22"/>
        </w:rPr>
      </w:pPr>
      <w:r w:rsidRPr="001660A3">
        <w:rPr>
          <w:b/>
          <w:noProof/>
        </w:rPr>
        <mc:AlternateContent>
          <mc:Choice Requires="wps">
            <w:drawing>
              <wp:anchor distT="45720" distB="45720" distL="114300" distR="114300" simplePos="0" relativeHeight="251695104" behindDoc="0" locked="0" layoutInCell="1" allowOverlap="1" wp14:anchorId="2DA671B8" wp14:editId="65657DBA">
                <wp:simplePos x="0" y="0"/>
                <wp:positionH relativeFrom="column">
                  <wp:posOffset>658495</wp:posOffset>
                </wp:positionH>
                <wp:positionV relativeFrom="paragraph">
                  <wp:posOffset>148590</wp:posOffset>
                </wp:positionV>
                <wp:extent cx="5420360" cy="1404620"/>
                <wp:effectExtent l="0" t="0" r="27940" b="24765"/>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404620"/>
                        </a:xfrm>
                        <a:prstGeom prst="rect">
                          <a:avLst/>
                        </a:prstGeom>
                        <a:solidFill>
                          <a:srgbClr val="FFFFFF"/>
                        </a:solidFill>
                        <a:ln w="9525">
                          <a:solidFill>
                            <a:srgbClr val="000000"/>
                          </a:solidFill>
                          <a:miter lim="800000"/>
                          <a:headEnd/>
                          <a:tailEnd/>
                        </a:ln>
                      </wps:spPr>
                      <wps:txbx>
                        <w:txbxContent>
                          <w:p w:rsidR="001660A3" w:rsidRPr="00CB107E" w:rsidRDefault="001660A3" w:rsidP="001660A3">
                            <w:pPr>
                              <w:pStyle w:val="TextLILE"/>
                            </w:pPr>
                            <w:r w:rsidRPr="00CB107E">
                              <w:t>Teilziele:</w:t>
                            </w:r>
                          </w:p>
                          <w:p w:rsidR="001660A3" w:rsidRPr="007B1ADD" w:rsidRDefault="001660A3" w:rsidP="001660A3">
                            <w:pPr>
                              <w:spacing w:before="0" w:after="0" w:line="240" w:lineRule="auto"/>
                              <w:rPr>
                                <w:sz w:val="12"/>
                                <w:szCs w:val="12"/>
                              </w:rPr>
                            </w:pPr>
                          </w:p>
                          <w:p w:rsidR="001660A3" w:rsidRPr="0065657C" w:rsidRDefault="001660A3" w:rsidP="001660A3">
                            <w:pPr>
                              <w:tabs>
                                <w:tab w:val="left" w:pos="851"/>
                              </w:tabs>
                              <w:spacing w:before="0" w:after="0" w:line="240" w:lineRule="auto"/>
                              <w:ind w:left="851" w:hanging="851"/>
                              <w:rPr>
                                <w:i/>
                              </w:rPr>
                            </w:pPr>
                            <w:r>
                              <w:rPr>
                                <w:b/>
                              </w:rPr>
                              <w:t>3</w:t>
                            </w:r>
                            <w:r w:rsidRPr="00064E82">
                              <w:rPr>
                                <w:b/>
                              </w:rPr>
                              <w:t>.</w:t>
                            </w:r>
                            <w:r w:rsidR="00F72841">
                              <w:rPr>
                                <w:b/>
                              </w:rPr>
                              <w:t>4</w:t>
                            </w:r>
                            <w:r w:rsidRPr="00064E82">
                              <w:rPr>
                                <w:b/>
                              </w:rPr>
                              <w:t>.1</w:t>
                            </w:r>
                            <w:r>
                              <w:tab/>
                            </w:r>
                            <w:r w:rsidR="0055666C">
                              <w:t xml:space="preserve">Zielgruppengerechte Aufarbeitung, Pflege und Vermarktung regionaler Geschichte </w:t>
                            </w:r>
                            <w:r w:rsidRPr="00064E82">
                              <w:rPr>
                                <w:sz w:val="6"/>
                                <w:szCs w:val="6"/>
                              </w:rPr>
                              <w:br/>
                            </w:r>
                            <w:r w:rsidRPr="0065657C">
                              <w:rPr>
                                <w:i/>
                                <w:u w:val="single"/>
                              </w:rPr>
                              <w:t>Beispiele für Projekte:</w:t>
                            </w:r>
                            <w:r w:rsidRPr="0065657C">
                              <w:rPr>
                                <w:i/>
                              </w:rPr>
                              <w:t xml:space="preserve"> </w:t>
                            </w:r>
                            <w:proofErr w:type="spellStart"/>
                            <w:r w:rsidRPr="0065657C">
                              <w:rPr>
                                <w:i/>
                              </w:rPr>
                              <w:t>Social</w:t>
                            </w:r>
                            <w:proofErr w:type="spellEnd"/>
                            <w:r w:rsidRPr="0065657C">
                              <w:rPr>
                                <w:i/>
                              </w:rPr>
                              <w:t xml:space="preserve"> Media Kampagne, Digitale Wettbewerbe, Vernetzte Informationsaufbereitung, Themenweg, sonstige Informations-, Bewusstseins- und Sichtbarmachungsaktivitäten </w:t>
                            </w:r>
                          </w:p>
                          <w:p w:rsidR="001660A3" w:rsidRDefault="001660A3" w:rsidP="001660A3">
                            <w:pPr>
                              <w:pStyle w:val="Listenabsatz"/>
                              <w:spacing w:after="0" w:line="240" w:lineRule="auto"/>
                              <w:ind w:left="851" w:hanging="851"/>
                              <w:rPr>
                                <w:i/>
                                <w:sz w:val="12"/>
                                <w:szCs w:val="12"/>
                              </w:rPr>
                            </w:pPr>
                          </w:p>
                          <w:p w:rsidR="001660A3" w:rsidRDefault="001660A3" w:rsidP="001660A3">
                            <w:pPr>
                              <w:tabs>
                                <w:tab w:val="left" w:pos="851"/>
                              </w:tabs>
                              <w:spacing w:before="0" w:after="0" w:line="240" w:lineRule="auto"/>
                              <w:ind w:left="851" w:hanging="851"/>
                            </w:pPr>
                            <w:r>
                              <w:rPr>
                                <w:b/>
                              </w:rPr>
                              <w:t>3</w:t>
                            </w:r>
                            <w:r w:rsidRPr="00064E82">
                              <w:rPr>
                                <w:b/>
                              </w:rPr>
                              <w:t>.</w:t>
                            </w:r>
                            <w:r w:rsidR="00F72841">
                              <w:rPr>
                                <w:b/>
                              </w:rPr>
                              <w:t>4</w:t>
                            </w:r>
                            <w:r w:rsidRPr="00064E82">
                              <w:rPr>
                                <w:b/>
                              </w:rPr>
                              <w:t>.2</w:t>
                            </w:r>
                            <w:r>
                              <w:rPr>
                                <w:b/>
                              </w:rPr>
                              <w:tab/>
                            </w:r>
                            <w:r>
                              <w:t>Stärkere Förderung der Nutzung der Nationalen Naturlandschaften als attraktive Besucherziele.</w:t>
                            </w:r>
                          </w:p>
                          <w:p w:rsidR="001660A3" w:rsidRDefault="001660A3" w:rsidP="001660A3">
                            <w:pPr>
                              <w:pStyle w:val="Listenabsatz"/>
                              <w:spacing w:after="0" w:line="240" w:lineRule="auto"/>
                              <w:ind w:left="851"/>
                              <w:rPr>
                                <w:rFonts w:ascii="Verdana" w:hAnsi="Verdana"/>
                                <w:b/>
                                <w:sz w:val="12"/>
                                <w:szCs w:val="12"/>
                              </w:rPr>
                            </w:pPr>
                          </w:p>
                          <w:p w:rsidR="0055666C" w:rsidRDefault="001660A3" w:rsidP="001660A3">
                            <w:pPr>
                              <w:tabs>
                                <w:tab w:val="left" w:pos="851"/>
                              </w:tabs>
                              <w:spacing w:before="0" w:after="0" w:line="240" w:lineRule="auto"/>
                              <w:ind w:left="851"/>
                              <w:rPr>
                                <w:i/>
                                <w:u w:val="single"/>
                              </w:rPr>
                            </w:pPr>
                            <w:r w:rsidRPr="001B26BF">
                              <w:rPr>
                                <w:i/>
                                <w:u w:val="single"/>
                              </w:rPr>
                              <w:t>Beispiele für Projekte:</w:t>
                            </w:r>
                          </w:p>
                          <w:p w:rsidR="0055666C" w:rsidRDefault="0055666C" w:rsidP="001660A3">
                            <w:pPr>
                              <w:tabs>
                                <w:tab w:val="left" w:pos="851"/>
                              </w:tabs>
                              <w:spacing w:before="0" w:after="0" w:line="240" w:lineRule="auto"/>
                              <w:ind w:left="851"/>
                              <w:rPr>
                                <w:i/>
                              </w:rPr>
                            </w:pPr>
                            <w:r>
                              <w:rPr>
                                <w:i/>
                                <w:u w:val="single"/>
                              </w:rPr>
                              <w:t>Kulturförderung:</w:t>
                            </w:r>
                            <w:r w:rsidR="001660A3" w:rsidRPr="0055666C">
                              <w:t xml:space="preserve"> </w:t>
                            </w:r>
                            <w:r w:rsidRPr="0055666C">
                              <w:rPr>
                                <w:i/>
                              </w:rPr>
                              <w:t xml:space="preserve">Angebote für Kinder und Familien (z.B. Mitmachtheater, Erlebnisaktionen) und für Schulen sowie Naturpark- und Nationalparkschulen (z.B. Unterrichtsmaterialien), Angebote für Jugendliche (Feste, Spiele oder </w:t>
                            </w:r>
                            <w:proofErr w:type="spellStart"/>
                            <w:r w:rsidRPr="0055666C">
                              <w:rPr>
                                <w:i/>
                              </w:rPr>
                              <w:t>Geschichtsapps</w:t>
                            </w:r>
                            <w:proofErr w:type="spellEnd"/>
                            <w:r w:rsidRPr="0055666C">
                              <w:rPr>
                                <w:i/>
                              </w:rPr>
                              <w:t>), Angebote für Senioren (Ausstellungen, Hunsrück-Dialekt-Theater, barrierefreie Angebote</w:t>
                            </w:r>
                            <w:r>
                              <w:rPr>
                                <w:i/>
                              </w:rPr>
                              <w:t xml:space="preserve">, Aufbereitung für Touristische </w:t>
                            </w:r>
                            <w:proofErr w:type="spellStart"/>
                            <w:r>
                              <w:rPr>
                                <w:i/>
                              </w:rPr>
                              <w:t>Tielgruppen</w:t>
                            </w:r>
                            <w:proofErr w:type="spellEnd"/>
                            <w:r>
                              <w:rPr>
                                <w:i/>
                              </w:rPr>
                              <w:t xml:space="preserve"> (z.B. </w:t>
                            </w:r>
                            <w:proofErr w:type="spellStart"/>
                            <w:r>
                              <w:rPr>
                                <w:i/>
                              </w:rPr>
                              <w:t>Selfguiding</w:t>
                            </w:r>
                            <w:proofErr w:type="spellEnd"/>
                            <w:r>
                              <w:rPr>
                                <w:i/>
                              </w:rPr>
                              <w:t xml:space="preserve"> oder Besucherinformation</w:t>
                            </w:r>
                            <w:r w:rsidRPr="0055666C">
                              <w:rPr>
                                <w:i/>
                              </w:rPr>
                              <w:t>)</w:t>
                            </w:r>
                          </w:p>
                          <w:p w:rsidR="0055666C" w:rsidRDefault="0055666C" w:rsidP="001660A3">
                            <w:pPr>
                              <w:tabs>
                                <w:tab w:val="left" w:pos="851"/>
                              </w:tabs>
                              <w:spacing w:before="0" w:after="0" w:line="240" w:lineRule="auto"/>
                              <w:ind w:left="851"/>
                              <w:rPr>
                                <w:i/>
                              </w:rPr>
                            </w:pPr>
                            <w:r>
                              <w:rPr>
                                <w:i/>
                                <w:u w:val="single"/>
                              </w:rPr>
                              <w:t>Identitätsstiftung:</w:t>
                            </w:r>
                            <w:r w:rsidRPr="0055666C">
                              <w:t xml:space="preserve"> </w:t>
                            </w:r>
                            <w:r w:rsidRPr="0055666C">
                              <w:rPr>
                                <w:i/>
                              </w:rPr>
                              <w:t xml:space="preserve">Exkursionen, Filme (z. B. Zeitzeugeninterviews), Spiele- und </w:t>
                            </w:r>
                            <w:proofErr w:type="spellStart"/>
                            <w:r w:rsidRPr="0055666C">
                              <w:rPr>
                                <w:i/>
                              </w:rPr>
                              <w:t>Geschichtsapps</w:t>
                            </w:r>
                            <w:proofErr w:type="spellEnd"/>
                            <w:r w:rsidRPr="0055666C">
                              <w:rPr>
                                <w:i/>
                              </w:rPr>
                              <w:t>, kulturelle Veranstaltungen (mit Bezug zu insb. Römer &amp; Kelten, Edelsteine, Hildegard von Bingen)</w:t>
                            </w:r>
                          </w:p>
                          <w:p w:rsidR="001660A3" w:rsidRPr="00D6421B" w:rsidRDefault="001660A3" w:rsidP="001660A3">
                            <w:pPr>
                              <w:spacing w:after="0" w:line="240" w:lineRule="auto"/>
                              <w:ind w:left="851"/>
                              <w:rPr>
                                <w:rFonts w:eastAsia="Calibri" w:cs="Times New Roman"/>
                                <w:i/>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671B8" id="_x0000_s1040" type="#_x0000_t202" style="position:absolute;left:0;text-align:left;margin-left:51.85pt;margin-top:11.7pt;width:426.8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CKAIAAE4EAAAOAAAAZHJzL2Uyb0RvYy54bWysVNuO2yAQfa/Uf0C8N76sk+5acVbbbFNV&#10;2l6k3X4ABhyjciuQ2OnX74CTNNq2L1X9gIAZDmfOGby8HZVEe+68MLrBxSzHiGtqmNDbBn972ry5&#10;xsgHohmRRvMGH7jHt6vXr5aDrXlpeiMZdwhAtK8H2+A+BFtnmac9V8TPjOUagp1xigRYum3GHBkA&#10;XcmszPNFNhjHrDOUew+791MQrxJ+13EavnSd5wHJBgO3kEaXxjaO2WpJ6q0jthf0SIP8AwtFhIZL&#10;z1D3JBC0c+I3KCWoM950YUaNykzXCcpTDVBNkb+o5rEnlqdaQBxvzzL5/wdLP++/OiRYg69AHk0U&#10;ePTEx9BxyVAZ5RmsryHr0UJeGN+ZEWxOpXr7YOh3j7RZ90Rv+Z1zZug5YUCviCezi6MTjo8g7fDJ&#10;MLiG7IJJQGPnVNQO1ECADjwOZ2uACqKwOa/K/GoBIQqxosqrRZnMy0h9Om6dDx+4UShOGuzA+wRP&#10;9g8+RDqkPqXE27yRgm2ElGnhtu1aOrQn0Ceb9KUKXqRJjYYG38zL+aTAXyHy9P0JQokADS+FavD1&#10;OYnUUbf3mqV2DETIaQ6UpT4KGbWbVAxjOybLiupkUGvYAaR1ZmpweJAw6Y37idEAzd1g/2NHHMdI&#10;ftRgz01RVfE1pEU1fwtaIncZaS8jRFOAanDAaJquQ3pBSTh7BzZuRBI4+j0xOXKGpk26Hx9YfBWX&#10;65T16zewegYAAP//AwBQSwMEFAAGAAgAAAAhABYbGC7eAAAACgEAAA8AAABkcnMvZG93bnJldi54&#10;bWxMj01PwzAMhu9I/IfISFwmlrJ+bCtNJ5i0E6eVcc8a01Y0Tmmyrfv3mNM4vvaj14+LzWR7ccbR&#10;d44UPM8jEEi1Mx01Cg4fu6cVCB80Gd07QgVX9LAp7+8KnRt3oT2eq9AILiGfawVtCEMupa9btNrP&#10;3YDEuy83Wh04jo00o75wue3lIooyaXVHfKHVA25brL+rk1WQ/VTx7P3TzGh/3b2NtU3N9pAq9fgw&#10;vb6ACDiFGwx/+qwOJTsd3YmMFz3nKF4yqmARJyAYWKfLGMSRB0mSgSwL+f+F8hcAAP//AwBQSwEC&#10;LQAUAAYACAAAACEAtoM4kv4AAADhAQAAEwAAAAAAAAAAAAAAAAAAAAAAW0NvbnRlbnRfVHlwZXNd&#10;LnhtbFBLAQItABQABgAIAAAAIQA4/SH/1gAAAJQBAAALAAAAAAAAAAAAAAAAAC8BAABfcmVscy8u&#10;cmVsc1BLAQItABQABgAIAAAAIQBZ/TdCKAIAAE4EAAAOAAAAAAAAAAAAAAAAAC4CAABkcnMvZTJv&#10;RG9jLnhtbFBLAQItABQABgAIAAAAIQAWGxgu3gAAAAoBAAAPAAAAAAAAAAAAAAAAAIIEAABkcnMv&#10;ZG93bnJldi54bWxQSwUGAAAAAAQABADzAAAAjQUAAAAA&#10;">
                <v:textbox style="mso-fit-shape-to-text:t">
                  <w:txbxContent>
                    <w:p w:rsidR="001660A3" w:rsidRPr="00CB107E" w:rsidRDefault="001660A3" w:rsidP="001660A3">
                      <w:pPr>
                        <w:pStyle w:val="TextLILE"/>
                      </w:pPr>
                      <w:r w:rsidRPr="00CB107E">
                        <w:t>Teilziele:</w:t>
                      </w:r>
                    </w:p>
                    <w:p w:rsidR="001660A3" w:rsidRPr="007B1ADD" w:rsidRDefault="001660A3" w:rsidP="001660A3">
                      <w:pPr>
                        <w:spacing w:before="0" w:after="0" w:line="240" w:lineRule="auto"/>
                        <w:rPr>
                          <w:sz w:val="12"/>
                          <w:szCs w:val="12"/>
                        </w:rPr>
                      </w:pPr>
                    </w:p>
                    <w:p w:rsidR="001660A3" w:rsidRPr="0065657C" w:rsidRDefault="001660A3" w:rsidP="001660A3">
                      <w:pPr>
                        <w:tabs>
                          <w:tab w:val="left" w:pos="851"/>
                        </w:tabs>
                        <w:spacing w:before="0" w:after="0" w:line="240" w:lineRule="auto"/>
                        <w:ind w:left="851" w:hanging="851"/>
                        <w:rPr>
                          <w:i/>
                        </w:rPr>
                      </w:pPr>
                      <w:r>
                        <w:rPr>
                          <w:b/>
                        </w:rPr>
                        <w:t>3</w:t>
                      </w:r>
                      <w:r w:rsidRPr="00064E82">
                        <w:rPr>
                          <w:b/>
                        </w:rPr>
                        <w:t>.</w:t>
                      </w:r>
                      <w:r w:rsidR="00F72841">
                        <w:rPr>
                          <w:b/>
                        </w:rPr>
                        <w:t>4</w:t>
                      </w:r>
                      <w:r w:rsidRPr="00064E82">
                        <w:rPr>
                          <w:b/>
                        </w:rPr>
                        <w:t>.1</w:t>
                      </w:r>
                      <w:r>
                        <w:tab/>
                      </w:r>
                      <w:r w:rsidR="0055666C">
                        <w:t xml:space="preserve">Zielgruppengerechte Aufarbeitung, Pflege und Vermarktung regionaler Geschichte </w:t>
                      </w:r>
                      <w:r w:rsidRPr="00064E82">
                        <w:rPr>
                          <w:sz w:val="6"/>
                          <w:szCs w:val="6"/>
                        </w:rPr>
                        <w:br/>
                      </w:r>
                      <w:r w:rsidRPr="0065657C">
                        <w:rPr>
                          <w:i/>
                          <w:u w:val="single"/>
                        </w:rPr>
                        <w:t>Beispiele für Projekte:</w:t>
                      </w:r>
                      <w:r w:rsidRPr="0065657C">
                        <w:rPr>
                          <w:i/>
                        </w:rPr>
                        <w:t xml:space="preserve"> </w:t>
                      </w:r>
                      <w:proofErr w:type="spellStart"/>
                      <w:r w:rsidRPr="0065657C">
                        <w:rPr>
                          <w:i/>
                        </w:rPr>
                        <w:t>Social</w:t>
                      </w:r>
                      <w:proofErr w:type="spellEnd"/>
                      <w:r w:rsidRPr="0065657C">
                        <w:rPr>
                          <w:i/>
                        </w:rPr>
                        <w:t xml:space="preserve"> Media Kampagne, Digitale Wettbewerbe, Vernetzte Informationsaufbereitung, Themenweg, sonstige Informations-, Bewusstseins- und Sichtbarmachungsaktivitäten </w:t>
                      </w:r>
                    </w:p>
                    <w:p w:rsidR="001660A3" w:rsidRDefault="001660A3" w:rsidP="001660A3">
                      <w:pPr>
                        <w:pStyle w:val="Listenabsatz"/>
                        <w:spacing w:after="0" w:line="240" w:lineRule="auto"/>
                        <w:ind w:left="851" w:hanging="851"/>
                        <w:rPr>
                          <w:i/>
                          <w:sz w:val="12"/>
                          <w:szCs w:val="12"/>
                        </w:rPr>
                      </w:pPr>
                    </w:p>
                    <w:p w:rsidR="001660A3" w:rsidRDefault="001660A3" w:rsidP="001660A3">
                      <w:pPr>
                        <w:tabs>
                          <w:tab w:val="left" w:pos="851"/>
                        </w:tabs>
                        <w:spacing w:before="0" w:after="0" w:line="240" w:lineRule="auto"/>
                        <w:ind w:left="851" w:hanging="851"/>
                      </w:pPr>
                      <w:r>
                        <w:rPr>
                          <w:b/>
                        </w:rPr>
                        <w:t>3</w:t>
                      </w:r>
                      <w:r w:rsidRPr="00064E82">
                        <w:rPr>
                          <w:b/>
                        </w:rPr>
                        <w:t>.</w:t>
                      </w:r>
                      <w:r w:rsidR="00F72841">
                        <w:rPr>
                          <w:b/>
                        </w:rPr>
                        <w:t>4</w:t>
                      </w:r>
                      <w:r w:rsidRPr="00064E82">
                        <w:rPr>
                          <w:b/>
                        </w:rPr>
                        <w:t>.2</w:t>
                      </w:r>
                      <w:r>
                        <w:rPr>
                          <w:b/>
                        </w:rPr>
                        <w:tab/>
                      </w:r>
                      <w:r>
                        <w:t>Stärkere Förderung der Nutzung der Nationalen Naturlandschaften als attraktive Besucherziele.</w:t>
                      </w:r>
                    </w:p>
                    <w:p w:rsidR="001660A3" w:rsidRDefault="001660A3" w:rsidP="001660A3">
                      <w:pPr>
                        <w:pStyle w:val="Listenabsatz"/>
                        <w:spacing w:after="0" w:line="240" w:lineRule="auto"/>
                        <w:ind w:left="851"/>
                        <w:rPr>
                          <w:rFonts w:ascii="Verdana" w:hAnsi="Verdana"/>
                          <w:b/>
                          <w:sz w:val="12"/>
                          <w:szCs w:val="12"/>
                        </w:rPr>
                      </w:pPr>
                    </w:p>
                    <w:p w:rsidR="0055666C" w:rsidRDefault="001660A3" w:rsidP="001660A3">
                      <w:pPr>
                        <w:tabs>
                          <w:tab w:val="left" w:pos="851"/>
                        </w:tabs>
                        <w:spacing w:before="0" w:after="0" w:line="240" w:lineRule="auto"/>
                        <w:ind w:left="851"/>
                        <w:rPr>
                          <w:i/>
                          <w:u w:val="single"/>
                        </w:rPr>
                      </w:pPr>
                      <w:r w:rsidRPr="001B26BF">
                        <w:rPr>
                          <w:i/>
                          <w:u w:val="single"/>
                        </w:rPr>
                        <w:t>Beispiele für Projekte:</w:t>
                      </w:r>
                    </w:p>
                    <w:p w:rsidR="0055666C" w:rsidRDefault="0055666C" w:rsidP="001660A3">
                      <w:pPr>
                        <w:tabs>
                          <w:tab w:val="left" w:pos="851"/>
                        </w:tabs>
                        <w:spacing w:before="0" w:after="0" w:line="240" w:lineRule="auto"/>
                        <w:ind w:left="851"/>
                        <w:rPr>
                          <w:i/>
                        </w:rPr>
                      </w:pPr>
                      <w:r>
                        <w:rPr>
                          <w:i/>
                          <w:u w:val="single"/>
                        </w:rPr>
                        <w:t>Kulturförderung:</w:t>
                      </w:r>
                      <w:r w:rsidR="001660A3" w:rsidRPr="0055666C">
                        <w:t xml:space="preserve"> </w:t>
                      </w:r>
                      <w:r w:rsidRPr="0055666C">
                        <w:rPr>
                          <w:i/>
                        </w:rPr>
                        <w:t xml:space="preserve">Angebote für Kinder und Familien (z.B. Mitmachtheater, Erlebnisaktionen) und für Schulen sowie Naturpark- und Nationalparkschulen (z.B. Unterrichtsmaterialien), Angebote für Jugendliche (Feste, Spiele oder </w:t>
                      </w:r>
                      <w:proofErr w:type="spellStart"/>
                      <w:r w:rsidRPr="0055666C">
                        <w:rPr>
                          <w:i/>
                        </w:rPr>
                        <w:t>Geschichtsapps</w:t>
                      </w:r>
                      <w:proofErr w:type="spellEnd"/>
                      <w:r w:rsidRPr="0055666C">
                        <w:rPr>
                          <w:i/>
                        </w:rPr>
                        <w:t>), Angebote für Senioren (Ausstellungen, Hunsrück-Dialekt-Theater, barrierefreie Angebote</w:t>
                      </w:r>
                      <w:r>
                        <w:rPr>
                          <w:i/>
                        </w:rPr>
                        <w:t xml:space="preserve">, Aufbereitung für Touristische </w:t>
                      </w:r>
                      <w:proofErr w:type="spellStart"/>
                      <w:r>
                        <w:rPr>
                          <w:i/>
                        </w:rPr>
                        <w:t>Tielgruppen</w:t>
                      </w:r>
                      <w:proofErr w:type="spellEnd"/>
                      <w:r>
                        <w:rPr>
                          <w:i/>
                        </w:rPr>
                        <w:t xml:space="preserve"> (z.B. </w:t>
                      </w:r>
                      <w:proofErr w:type="spellStart"/>
                      <w:r>
                        <w:rPr>
                          <w:i/>
                        </w:rPr>
                        <w:t>Selfguiding</w:t>
                      </w:r>
                      <w:proofErr w:type="spellEnd"/>
                      <w:r>
                        <w:rPr>
                          <w:i/>
                        </w:rPr>
                        <w:t xml:space="preserve"> oder Besucherinformation</w:t>
                      </w:r>
                      <w:r w:rsidRPr="0055666C">
                        <w:rPr>
                          <w:i/>
                        </w:rPr>
                        <w:t>)</w:t>
                      </w:r>
                    </w:p>
                    <w:p w:rsidR="0055666C" w:rsidRDefault="0055666C" w:rsidP="001660A3">
                      <w:pPr>
                        <w:tabs>
                          <w:tab w:val="left" w:pos="851"/>
                        </w:tabs>
                        <w:spacing w:before="0" w:after="0" w:line="240" w:lineRule="auto"/>
                        <w:ind w:left="851"/>
                        <w:rPr>
                          <w:i/>
                        </w:rPr>
                      </w:pPr>
                      <w:r>
                        <w:rPr>
                          <w:i/>
                          <w:u w:val="single"/>
                        </w:rPr>
                        <w:t>Identitätsstiftung:</w:t>
                      </w:r>
                      <w:r w:rsidRPr="0055666C">
                        <w:t xml:space="preserve"> </w:t>
                      </w:r>
                      <w:r w:rsidRPr="0055666C">
                        <w:rPr>
                          <w:i/>
                        </w:rPr>
                        <w:t xml:space="preserve">Exkursionen, Filme (z. B. Zeitzeugeninterviews), Spiele- und </w:t>
                      </w:r>
                      <w:proofErr w:type="spellStart"/>
                      <w:r w:rsidRPr="0055666C">
                        <w:rPr>
                          <w:i/>
                        </w:rPr>
                        <w:t>Geschichtsapps</w:t>
                      </w:r>
                      <w:proofErr w:type="spellEnd"/>
                      <w:r w:rsidRPr="0055666C">
                        <w:rPr>
                          <w:i/>
                        </w:rPr>
                        <w:t>, kulturelle Veranstaltungen (mit Bezug zu insb. Römer &amp; Kelten, Edelsteine, Hildegard von Bingen)</w:t>
                      </w:r>
                    </w:p>
                    <w:p w:rsidR="001660A3" w:rsidRPr="00D6421B" w:rsidRDefault="001660A3" w:rsidP="001660A3">
                      <w:pPr>
                        <w:spacing w:after="0" w:line="240" w:lineRule="auto"/>
                        <w:ind w:left="851"/>
                        <w:rPr>
                          <w:rFonts w:eastAsia="Calibri" w:cs="Times New Roman"/>
                          <w:i/>
                          <w:sz w:val="12"/>
                          <w:szCs w:val="12"/>
                        </w:rPr>
                      </w:pPr>
                    </w:p>
                  </w:txbxContent>
                </v:textbox>
                <w10:wrap type="square"/>
              </v:shape>
            </w:pict>
          </mc:Fallback>
        </mc:AlternateContent>
      </w: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B65235" w:rsidRDefault="00B65235">
      <w:pPr>
        <w:tabs>
          <w:tab w:val="left" w:pos="851"/>
        </w:tabs>
        <w:spacing w:before="0" w:after="0" w:line="240" w:lineRule="auto"/>
        <w:rPr>
          <w:rFonts w:asciiTheme="minorHAnsi" w:hAnsiTheme="minorHAnsi"/>
          <w:sz w:val="22"/>
          <w:szCs w:val="22"/>
        </w:rPr>
      </w:pPr>
    </w:p>
    <w:p w:rsidR="0055666C" w:rsidRPr="00B52573" w:rsidRDefault="0055666C" w:rsidP="0055666C">
      <w:pPr>
        <w:pStyle w:val="Frei"/>
        <w:tabs>
          <w:tab w:val="left" w:pos="851"/>
        </w:tabs>
        <w:outlineLvl w:val="0"/>
        <w:rPr>
          <w:sz w:val="28"/>
          <w:szCs w:val="28"/>
        </w:rPr>
      </w:pPr>
      <w:r>
        <w:rPr>
          <w:sz w:val="28"/>
          <w:szCs w:val="28"/>
        </w:rPr>
        <w:t xml:space="preserve">HF </w:t>
      </w:r>
      <w:r>
        <w:rPr>
          <w:sz w:val="28"/>
          <w:szCs w:val="28"/>
        </w:rPr>
        <w:t>4</w:t>
      </w:r>
      <w:r>
        <w:rPr>
          <w:sz w:val="28"/>
          <w:szCs w:val="28"/>
        </w:rPr>
        <w:tab/>
      </w:r>
      <w:r>
        <w:rPr>
          <w:sz w:val="28"/>
          <w:szCs w:val="28"/>
        </w:rPr>
        <w:t>Natur- und Kulturlandschaft</w:t>
      </w:r>
    </w:p>
    <w:p w:rsidR="0055666C" w:rsidRDefault="0055666C" w:rsidP="0055666C">
      <w:pPr>
        <w:pStyle w:val="Frei"/>
        <w:outlineLvl w:val="0"/>
        <w:rPr>
          <w:b w:val="0"/>
          <w:sz w:val="16"/>
          <w:szCs w:val="16"/>
        </w:rPr>
      </w:pPr>
    </w:p>
    <w:p w:rsidR="0055666C" w:rsidRDefault="00925917" w:rsidP="00925917">
      <w:pPr>
        <w:tabs>
          <w:tab w:val="left" w:pos="1134"/>
          <w:tab w:val="left" w:pos="2268"/>
        </w:tabs>
        <w:spacing w:line="240" w:lineRule="auto"/>
        <w:rPr>
          <w:b/>
          <w:sz w:val="22"/>
          <w:szCs w:val="22"/>
        </w:rPr>
      </w:pPr>
      <w:r w:rsidRPr="0090372F">
        <w:rPr>
          <w:b/>
          <w:color w:val="5F497A" w:themeColor="accent4" w:themeShade="BF"/>
          <w:sz w:val="24"/>
          <w:szCs w:val="24"/>
        </w:rPr>
        <w:t xml:space="preserve">Nr. </w:t>
      </w:r>
      <w:r>
        <w:rPr>
          <w:b/>
          <w:color w:val="5F497A" w:themeColor="accent4" w:themeShade="BF"/>
          <w:sz w:val="24"/>
          <w:szCs w:val="24"/>
        </w:rPr>
        <w:t>1</w:t>
      </w:r>
      <w:r>
        <w:rPr>
          <w:b/>
          <w:color w:val="5F497A" w:themeColor="accent4" w:themeShade="BF"/>
          <w:sz w:val="24"/>
          <w:szCs w:val="24"/>
        </w:rPr>
        <w:t>2</w:t>
      </w:r>
      <w:r>
        <w:rPr>
          <w:b/>
          <w:color w:val="5F497A" w:themeColor="accent4" w:themeShade="BF"/>
          <w:sz w:val="24"/>
          <w:szCs w:val="24"/>
        </w:rPr>
        <w:tab/>
      </w:r>
      <w:r w:rsidR="0055666C" w:rsidRPr="007B1ADD">
        <w:rPr>
          <w:b/>
          <w:sz w:val="22"/>
          <w:szCs w:val="22"/>
        </w:rPr>
        <w:t xml:space="preserve">HFZ </w:t>
      </w:r>
      <w:r w:rsidR="0055666C">
        <w:rPr>
          <w:b/>
          <w:sz w:val="22"/>
          <w:szCs w:val="22"/>
        </w:rPr>
        <w:t>4</w:t>
      </w:r>
      <w:r w:rsidR="0055666C" w:rsidRPr="007B1ADD">
        <w:rPr>
          <w:b/>
          <w:sz w:val="22"/>
          <w:szCs w:val="22"/>
        </w:rPr>
        <w:t>.1</w:t>
      </w:r>
      <w:r w:rsidR="0055666C" w:rsidRPr="007B1ADD">
        <w:rPr>
          <w:b/>
          <w:sz w:val="22"/>
          <w:szCs w:val="22"/>
        </w:rPr>
        <w:tab/>
      </w:r>
      <w:r w:rsidR="0055666C" w:rsidRPr="0055666C">
        <w:rPr>
          <w:b/>
          <w:sz w:val="22"/>
          <w:szCs w:val="22"/>
        </w:rPr>
        <w:t>Ökologisch sowie sozial wertvolle Natur- und Kulturland</w:t>
      </w:r>
      <w:r>
        <w:rPr>
          <w:b/>
          <w:sz w:val="22"/>
          <w:szCs w:val="22"/>
        </w:rPr>
        <w:t>-</w:t>
      </w:r>
      <w:r>
        <w:rPr>
          <w:b/>
          <w:sz w:val="22"/>
          <w:szCs w:val="22"/>
        </w:rPr>
        <w:br/>
        <w:t xml:space="preserve"> </w:t>
      </w:r>
      <w:r>
        <w:rPr>
          <w:b/>
          <w:sz w:val="22"/>
          <w:szCs w:val="22"/>
        </w:rPr>
        <w:tab/>
      </w:r>
      <w:r>
        <w:rPr>
          <w:b/>
          <w:sz w:val="22"/>
          <w:szCs w:val="22"/>
        </w:rPr>
        <w:tab/>
      </w:r>
      <w:proofErr w:type="spellStart"/>
      <w:r>
        <w:rPr>
          <w:b/>
          <w:sz w:val="22"/>
          <w:szCs w:val="22"/>
        </w:rPr>
        <w:t>s</w:t>
      </w:r>
      <w:r w:rsidR="0055666C" w:rsidRPr="0055666C">
        <w:rPr>
          <w:b/>
          <w:sz w:val="22"/>
          <w:szCs w:val="22"/>
        </w:rPr>
        <w:t>chaft</w:t>
      </w:r>
      <w:proofErr w:type="spellEnd"/>
      <w:r w:rsidR="0055666C" w:rsidRPr="0055666C">
        <w:rPr>
          <w:b/>
          <w:sz w:val="22"/>
          <w:szCs w:val="22"/>
        </w:rPr>
        <w:t xml:space="preserve"> schützen, erhalten und</w:t>
      </w:r>
      <w:r w:rsidR="0055666C">
        <w:t xml:space="preserve"> </w:t>
      </w:r>
      <w:r w:rsidR="0055666C" w:rsidRPr="0055666C">
        <w:rPr>
          <w:b/>
          <w:sz w:val="22"/>
          <w:szCs w:val="22"/>
        </w:rPr>
        <w:t>entwickeln</w:t>
      </w:r>
    </w:p>
    <w:p w:rsidR="001660A3" w:rsidRDefault="0055666C" w:rsidP="0055666C">
      <w:pPr>
        <w:tabs>
          <w:tab w:val="left" w:pos="1134"/>
        </w:tabs>
        <w:spacing w:line="240" w:lineRule="auto"/>
        <w:rPr>
          <w:rFonts w:asciiTheme="minorHAnsi" w:hAnsiTheme="minorHAnsi"/>
          <w:sz w:val="22"/>
          <w:szCs w:val="22"/>
        </w:rPr>
      </w:pPr>
      <w:r w:rsidRPr="0055666C">
        <w:rPr>
          <w:b/>
          <w:noProof/>
        </w:rPr>
        <mc:AlternateContent>
          <mc:Choice Requires="wps">
            <w:drawing>
              <wp:anchor distT="45720" distB="45720" distL="114300" distR="114300" simplePos="0" relativeHeight="251697152" behindDoc="0" locked="0" layoutInCell="1" allowOverlap="1" wp14:anchorId="5B768424" wp14:editId="6CB846EC">
                <wp:simplePos x="0" y="0"/>
                <wp:positionH relativeFrom="column">
                  <wp:posOffset>705485</wp:posOffset>
                </wp:positionH>
                <wp:positionV relativeFrom="paragraph">
                  <wp:posOffset>99712</wp:posOffset>
                </wp:positionV>
                <wp:extent cx="5420360" cy="3212465"/>
                <wp:effectExtent l="0" t="0" r="27940" b="26035"/>
                <wp:wrapSquare wrapText="bothSides"/>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3212465"/>
                        </a:xfrm>
                        <a:prstGeom prst="rect">
                          <a:avLst/>
                        </a:prstGeom>
                        <a:solidFill>
                          <a:srgbClr val="FFFFFF"/>
                        </a:solidFill>
                        <a:ln w="9525">
                          <a:solidFill>
                            <a:srgbClr val="000000"/>
                          </a:solidFill>
                          <a:miter lim="800000"/>
                          <a:headEnd/>
                          <a:tailEnd/>
                        </a:ln>
                      </wps:spPr>
                      <wps:txbx>
                        <w:txbxContent>
                          <w:p w:rsidR="0055666C" w:rsidRPr="00CB107E" w:rsidRDefault="0055666C" w:rsidP="0055666C">
                            <w:pPr>
                              <w:pStyle w:val="TextLILE"/>
                            </w:pPr>
                            <w:r w:rsidRPr="00CB107E">
                              <w:t>Teilziele:</w:t>
                            </w:r>
                          </w:p>
                          <w:p w:rsidR="0055666C" w:rsidRPr="007B1ADD" w:rsidRDefault="0055666C" w:rsidP="0055666C">
                            <w:pPr>
                              <w:spacing w:before="0" w:after="0" w:line="240" w:lineRule="auto"/>
                              <w:rPr>
                                <w:sz w:val="12"/>
                                <w:szCs w:val="12"/>
                              </w:rPr>
                            </w:pPr>
                          </w:p>
                          <w:p w:rsidR="0055666C" w:rsidRPr="0055666C" w:rsidRDefault="0055666C" w:rsidP="0055666C">
                            <w:pPr>
                              <w:tabs>
                                <w:tab w:val="left" w:pos="851"/>
                              </w:tabs>
                              <w:spacing w:before="0" w:after="0" w:line="240" w:lineRule="auto"/>
                              <w:ind w:left="851" w:hanging="851"/>
                              <w:rPr>
                                <w:i/>
                                <w:sz w:val="6"/>
                                <w:szCs w:val="6"/>
                                <w:u w:val="single"/>
                              </w:rPr>
                            </w:pPr>
                            <w:r>
                              <w:rPr>
                                <w:b/>
                              </w:rPr>
                              <w:t>4</w:t>
                            </w:r>
                            <w:r w:rsidRPr="00064E82">
                              <w:rPr>
                                <w:b/>
                              </w:rPr>
                              <w:t>.</w:t>
                            </w:r>
                            <w:r>
                              <w:rPr>
                                <w:b/>
                              </w:rPr>
                              <w:t>1</w:t>
                            </w:r>
                            <w:r w:rsidRPr="00064E82">
                              <w:rPr>
                                <w:b/>
                              </w:rPr>
                              <w:t>.1</w:t>
                            </w:r>
                            <w:r>
                              <w:tab/>
                              <w:t>Schaffung von Trittsteinen zum Erhalt &amp; Ausbau der biologischen Vielfalt</w:t>
                            </w:r>
                            <w:r w:rsidRPr="00064E82">
                              <w:rPr>
                                <w:sz w:val="6"/>
                                <w:szCs w:val="6"/>
                              </w:rPr>
                              <w:br/>
                            </w:r>
                          </w:p>
                          <w:p w:rsidR="0055666C" w:rsidRPr="0065657C" w:rsidRDefault="0055666C" w:rsidP="0055666C">
                            <w:pPr>
                              <w:tabs>
                                <w:tab w:val="left" w:pos="851"/>
                              </w:tabs>
                              <w:spacing w:before="0" w:after="0" w:line="240" w:lineRule="auto"/>
                              <w:ind w:left="851"/>
                              <w:rPr>
                                <w:i/>
                              </w:rPr>
                            </w:pPr>
                            <w:r w:rsidRPr="0065657C">
                              <w:rPr>
                                <w:i/>
                                <w:u w:val="single"/>
                              </w:rPr>
                              <w:t>Beispiele für Projekte:</w:t>
                            </w:r>
                            <w:r w:rsidRPr="0065657C">
                              <w:rPr>
                                <w:i/>
                              </w:rPr>
                              <w:t xml:space="preserve"> </w:t>
                            </w:r>
                            <w:r w:rsidRPr="0055666C">
                              <w:rPr>
                                <w:i/>
                              </w:rPr>
                              <w:t xml:space="preserve">Blühflächen, Anlage von Biotopen, Insektennisthilfen, begrünte Fassaden und Stadt- bzw. </w:t>
                            </w:r>
                            <w:proofErr w:type="spellStart"/>
                            <w:r w:rsidRPr="0055666C">
                              <w:rPr>
                                <w:i/>
                              </w:rPr>
                              <w:t>Dorfgrün</w:t>
                            </w:r>
                            <w:proofErr w:type="spellEnd"/>
                            <w:r w:rsidRPr="0055666C">
                              <w:rPr>
                                <w:i/>
                              </w:rPr>
                              <w:t>, Schaffung von Schattenplätzen und „kühlenden Orten“, Pocket Parks, Gemeinschaftsgärten, Pflanzaktionen, Schulgärten</w:t>
                            </w:r>
                            <w:r>
                              <w:rPr>
                                <w:i/>
                              </w:rPr>
                              <w:t>.</w:t>
                            </w:r>
                            <w:r w:rsidRPr="0065657C">
                              <w:rPr>
                                <w:i/>
                              </w:rPr>
                              <w:t xml:space="preserve"> </w:t>
                            </w:r>
                          </w:p>
                          <w:p w:rsidR="0055666C" w:rsidRDefault="0055666C" w:rsidP="0055666C">
                            <w:pPr>
                              <w:pStyle w:val="Listenabsatz"/>
                              <w:spacing w:after="0" w:line="240" w:lineRule="auto"/>
                              <w:ind w:left="851" w:hanging="851"/>
                              <w:rPr>
                                <w:i/>
                                <w:sz w:val="12"/>
                                <w:szCs w:val="12"/>
                              </w:rPr>
                            </w:pPr>
                          </w:p>
                          <w:p w:rsidR="0055666C" w:rsidRDefault="0055666C" w:rsidP="0055666C">
                            <w:pPr>
                              <w:tabs>
                                <w:tab w:val="left" w:pos="851"/>
                              </w:tabs>
                              <w:spacing w:before="0" w:after="0" w:line="240" w:lineRule="auto"/>
                              <w:ind w:left="851" w:hanging="851"/>
                            </w:pPr>
                            <w:r>
                              <w:rPr>
                                <w:b/>
                              </w:rPr>
                              <w:t>4</w:t>
                            </w:r>
                            <w:r w:rsidRPr="00064E82">
                              <w:rPr>
                                <w:b/>
                              </w:rPr>
                              <w:t>.</w:t>
                            </w:r>
                            <w:r>
                              <w:rPr>
                                <w:b/>
                              </w:rPr>
                              <w:t>1</w:t>
                            </w:r>
                            <w:r w:rsidRPr="00064E82">
                              <w:rPr>
                                <w:b/>
                              </w:rPr>
                              <w:t>.2</w:t>
                            </w:r>
                            <w:r>
                              <w:rPr>
                                <w:b/>
                              </w:rPr>
                              <w:tab/>
                            </w:r>
                            <w:r>
                              <w:t>Unterstützung von Retentionsmaßnahmen für Offenland und Waldflächen.</w:t>
                            </w:r>
                          </w:p>
                          <w:p w:rsidR="0055666C" w:rsidRDefault="0055666C" w:rsidP="0055666C">
                            <w:pPr>
                              <w:pStyle w:val="Listenabsatz"/>
                              <w:spacing w:after="0" w:line="240" w:lineRule="auto"/>
                              <w:ind w:left="851"/>
                              <w:rPr>
                                <w:rFonts w:ascii="Verdana" w:hAnsi="Verdana"/>
                                <w:b/>
                                <w:sz w:val="12"/>
                                <w:szCs w:val="12"/>
                              </w:rPr>
                            </w:pPr>
                          </w:p>
                          <w:p w:rsidR="0055666C" w:rsidRDefault="0055666C" w:rsidP="0055666C">
                            <w:pPr>
                              <w:tabs>
                                <w:tab w:val="left" w:pos="851"/>
                              </w:tabs>
                              <w:spacing w:before="0" w:after="0" w:line="240" w:lineRule="auto"/>
                              <w:ind w:left="851"/>
                              <w:rPr>
                                <w:i/>
                                <w:u w:val="single"/>
                              </w:rPr>
                            </w:pPr>
                            <w:r w:rsidRPr="001B26BF">
                              <w:rPr>
                                <w:i/>
                                <w:u w:val="single"/>
                              </w:rPr>
                              <w:t>Beispiele für Projekte:</w:t>
                            </w:r>
                            <w:r w:rsidRPr="0055666C">
                              <w:rPr>
                                <w:i/>
                              </w:rPr>
                              <w:t xml:space="preserve"> </w:t>
                            </w:r>
                            <w:r w:rsidRPr="0055666C">
                              <w:rPr>
                                <w:i/>
                              </w:rPr>
                              <w:t>insb. Aufklärung- und Informationsaufbereitung im Bereich Hochwasser, Böden, Versickerung, Wald, Aktionen zur Minderung von Extremwetterereignissen sowie innovative Studien/Konzepte</w:t>
                            </w:r>
                          </w:p>
                          <w:p w:rsidR="0055666C" w:rsidRDefault="0055666C" w:rsidP="0055666C">
                            <w:pPr>
                              <w:spacing w:after="0" w:line="240" w:lineRule="auto"/>
                              <w:ind w:left="851"/>
                              <w:rPr>
                                <w:rFonts w:eastAsia="Calibri" w:cs="Times New Roman"/>
                                <w:i/>
                                <w:sz w:val="12"/>
                                <w:szCs w:val="12"/>
                              </w:rPr>
                            </w:pPr>
                          </w:p>
                          <w:p w:rsidR="0055666C" w:rsidRDefault="0055666C" w:rsidP="0055666C">
                            <w:pPr>
                              <w:spacing w:after="0" w:line="240" w:lineRule="auto"/>
                              <w:ind w:left="851" w:hanging="851"/>
                            </w:pPr>
                            <w:r w:rsidRPr="0055666C">
                              <w:rPr>
                                <w:b/>
                              </w:rPr>
                              <w:t>4.1.3</w:t>
                            </w:r>
                            <w:r w:rsidRPr="0055666C">
                              <w:rPr>
                                <w:b/>
                              </w:rPr>
                              <w:tab/>
                            </w:r>
                            <w:r w:rsidR="00B65235">
                              <w:t>Maßnahmen im Bereich der Umweltbildung/Bildung für nachhaltige Entwicklung (BNE)</w:t>
                            </w:r>
                          </w:p>
                          <w:p w:rsidR="00B65235" w:rsidRPr="00B65235" w:rsidRDefault="00B65235" w:rsidP="0055666C">
                            <w:pPr>
                              <w:spacing w:after="0" w:line="240" w:lineRule="auto"/>
                              <w:ind w:left="851" w:hanging="851"/>
                              <w:rPr>
                                <w:sz w:val="6"/>
                                <w:szCs w:val="6"/>
                              </w:rPr>
                            </w:pPr>
                          </w:p>
                          <w:p w:rsidR="00B65235" w:rsidRPr="00B65235" w:rsidRDefault="00B65235" w:rsidP="00B65235">
                            <w:pPr>
                              <w:tabs>
                                <w:tab w:val="left" w:pos="851"/>
                              </w:tabs>
                              <w:spacing w:before="0" w:after="0" w:line="240" w:lineRule="auto"/>
                              <w:ind w:left="851"/>
                              <w:rPr>
                                <w:rFonts w:asciiTheme="minorHAnsi" w:hAnsiTheme="minorHAnsi"/>
                                <w:i/>
                                <w:sz w:val="22"/>
                                <w:szCs w:val="22"/>
                              </w:rPr>
                            </w:pPr>
                            <w:r w:rsidRPr="00B65235">
                              <w:rPr>
                                <w:i/>
                                <w:u w:val="single"/>
                              </w:rPr>
                              <w:t>Beispiele für Projekte:</w:t>
                            </w:r>
                            <w:r w:rsidRPr="00B65235">
                              <w:rPr>
                                <w:i/>
                              </w:rPr>
                              <w:t xml:space="preserve"> Waldaktions- oder Streuobsttage, Naturkindergärten, Unterstützende Projekte mit Naturpark</w:t>
                            </w:r>
                            <w:r w:rsidRPr="00B65235">
                              <w:rPr>
                                <w:i/>
                              </w:rPr>
                              <w:t xml:space="preserve">und Nationalparkschulen sowie Kitas, Führungen, Angebote für Unternehmen in Natur, Weiterbildung Natur- und Landschaftsführer, BNE-Akademien, </w:t>
                            </w:r>
                            <w:proofErr w:type="spellStart"/>
                            <w:r w:rsidRPr="00B65235">
                              <w:rPr>
                                <w:i/>
                              </w:rPr>
                              <w:t>Volountourism</w:t>
                            </w:r>
                            <w:proofErr w:type="spellEnd"/>
                          </w:p>
                          <w:p w:rsidR="00B65235" w:rsidRPr="00B65235" w:rsidRDefault="00B65235" w:rsidP="0055666C">
                            <w:pPr>
                              <w:spacing w:after="0" w:line="240" w:lineRule="auto"/>
                              <w:ind w:left="851" w:hanging="851"/>
                              <w:rPr>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68424" id="_x0000_s1041" type="#_x0000_t202" style="position:absolute;left:0;text-align:left;margin-left:55.55pt;margin-top:7.85pt;width:426.8pt;height:252.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j9KAIAAE4EAAAOAAAAZHJzL2Uyb0RvYy54bWysVNuO2yAQfa/Uf0C8N3acS3etOKtttqkq&#10;bS/Sbj8AA45RgXGBxE6/vgPOZtPbS1U/IIYZDmfOzHh1MxhNDtJ5Bbai00lOibQchLK7in553L66&#10;osQHZgXTYGVFj9LTm/XLF6u+K2UBLWghHUEQ68u+q2gbQldmmeetNMxPoJMWnQ04wwKabpcJx3pE&#10;Nzor8nyZ9eBE54BL7/H0bnTSdcJvGsnDp6bxMhBdUeQW0urSWsc1W69YuXOsaxU/0WD/wMIwZfHR&#10;M9QdC4zsnfoNyijuwEMTJhxMBk2juEw5YDbT/JdsHlrWyZQLiuO7s0z+/8Hyj4fPjihR0VlBiWUG&#10;a/Qoh9BILUgR5ek7X2LUQ4dxYXgDA5Y5peq7e+BfPbGwaZndyVvnoG8lE0hvGm9mF1dHHB9B6v4D&#10;CHyG7QMkoKFxJmqHahBExzIdz6VBKoTj4WJe5LMlujj6ZsW0mC8X6Q1WPl3vnA/vJBgSNxV1WPsE&#10;zw73PkQ6rHwKia950EpsldbJcLt6ox05MOyTbfpO6D+FaUv6il4visWowF8h8vT9CcKogA2vlano&#10;1TmIlVG3t1akdgxM6XGPlLU9CRm1G1UMQz2kkk2TBFHlGsQRpXUwNjgOJG5acN8p6bG5K+q/7ZmT&#10;lOj3FstzPZ3P4zQkY754XaDhLj31pYdZjlAVDZSM201IExSFs3CLZWxUEviZyYkzNm3S/TRgcSou&#10;7RT1/BtY/wAAAP//AwBQSwMEFAAGAAgAAAAhAPANC1vfAAAACgEAAA8AAABkcnMvZG93bnJldi54&#10;bWxMj0FPwzAMhe9I/IfISFwQSze2bitNJ4QEYjcYCK5Z47UViVOSrCv/HnMCn96Tn54/l5vRWTFg&#10;iJ0nBdNJBgKp9qajRsHb68P1CkRMmoy2nlDBN0bYVOdnpS6MP9ELDrvUCC6hWGgFbUp9IWWsW3Q6&#10;TnyPxLuDD04ntqGRJugTlzsrZ1mWS6c74gut7vG+xfpzd3QKVvOn4SNub57f6/xg1+lqOTx+BaUu&#10;L8a7WxAJx/QXhl98RoeKmfb+SCYKy56HoywWSxAcWOdzFnsFi9k0B1mV8v8L1Q8AAAD//wMAUEsB&#10;Ai0AFAAGAAgAAAAhALaDOJL+AAAA4QEAABMAAAAAAAAAAAAAAAAAAAAAAFtDb250ZW50X1R5cGVz&#10;XS54bWxQSwECLQAUAAYACAAAACEAOP0h/9YAAACUAQAACwAAAAAAAAAAAAAAAAAvAQAAX3JlbHMv&#10;LnJlbHNQSwECLQAUAAYACAAAACEAxLso/SgCAABOBAAADgAAAAAAAAAAAAAAAAAuAgAAZHJzL2Uy&#10;b0RvYy54bWxQSwECLQAUAAYACAAAACEA8A0LW98AAAAKAQAADwAAAAAAAAAAAAAAAACCBAAAZHJz&#10;L2Rvd25yZXYueG1sUEsFBgAAAAAEAAQA8wAAAI4FAAAAAA==&#10;">
                <v:textbox>
                  <w:txbxContent>
                    <w:p w:rsidR="0055666C" w:rsidRPr="00CB107E" w:rsidRDefault="0055666C" w:rsidP="0055666C">
                      <w:pPr>
                        <w:pStyle w:val="TextLILE"/>
                      </w:pPr>
                      <w:r w:rsidRPr="00CB107E">
                        <w:t>Teilziele:</w:t>
                      </w:r>
                    </w:p>
                    <w:p w:rsidR="0055666C" w:rsidRPr="007B1ADD" w:rsidRDefault="0055666C" w:rsidP="0055666C">
                      <w:pPr>
                        <w:spacing w:before="0" w:after="0" w:line="240" w:lineRule="auto"/>
                        <w:rPr>
                          <w:sz w:val="12"/>
                          <w:szCs w:val="12"/>
                        </w:rPr>
                      </w:pPr>
                    </w:p>
                    <w:p w:rsidR="0055666C" w:rsidRPr="0055666C" w:rsidRDefault="0055666C" w:rsidP="0055666C">
                      <w:pPr>
                        <w:tabs>
                          <w:tab w:val="left" w:pos="851"/>
                        </w:tabs>
                        <w:spacing w:before="0" w:after="0" w:line="240" w:lineRule="auto"/>
                        <w:ind w:left="851" w:hanging="851"/>
                        <w:rPr>
                          <w:i/>
                          <w:sz w:val="6"/>
                          <w:szCs w:val="6"/>
                          <w:u w:val="single"/>
                        </w:rPr>
                      </w:pPr>
                      <w:r>
                        <w:rPr>
                          <w:b/>
                        </w:rPr>
                        <w:t>4</w:t>
                      </w:r>
                      <w:r w:rsidRPr="00064E82">
                        <w:rPr>
                          <w:b/>
                        </w:rPr>
                        <w:t>.</w:t>
                      </w:r>
                      <w:r>
                        <w:rPr>
                          <w:b/>
                        </w:rPr>
                        <w:t>1</w:t>
                      </w:r>
                      <w:r w:rsidRPr="00064E82">
                        <w:rPr>
                          <w:b/>
                        </w:rPr>
                        <w:t>.1</w:t>
                      </w:r>
                      <w:r>
                        <w:tab/>
                        <w:t>Schaffung von Trittsteinen zum Erhalt &amp; Ausbau der biologischen Vielfalt</w:t>
                      </w:r>
                      <w:r w:rsidRPr="00064E82">
                        <w:rPr>
                          <w:sz w:val="6"/>
                          <w:szCs w:val="6"/>
                        </w:rPr>
                        <w:br/>
                      </w:r>
                    </w:p>
                    <w:p w:rsidR="0055666C" w:rsidRPr="0065657C" w:rsidRDefault="0055666C" w:rsidP="0055666C">
                      <w:pPr>
                        <w:tabs>
                          <w:tab w:val="left" w:pos="851"/>
                        </w:tabs>
                        <w:spacing w:before="0" w:after="0" w:line="240" w:lineRule="auto"/>
                        <w:ind w:left="851"/>
                        <w:rPr>
                          <w:i/>
                        </w:rPr>
                      </w:pPr>
                      <w:r w:rsidRPr="0065657C">
                        <w:rPr>
                          <w:i/>
                          <w:u w:val="single"/>
                        </w:rPr>
                        <w:t>Beispiele für Projekte:</w:t>
                      </w:r>
                      <w:r w:rsidRPr="0065657C">
                        <w:rPr>
                          <w:i/>
                        </w:rPr>
                        <w:t xml:space="preserve"> </w:t>
                      </w:r>
                      <w:r w:rsidRPr="0055666C">
                        <w:rPr>
                          <w:i/>
                        </w:rPr>
                        <w:t xml:space="preserve">Blühflächen, Anlage von Biotopen, Insektennisthilfen, begrünte Fassaden und Stadt- bzw. </w:t>
                      </w:r>
                      <w:proofErr w:type="spellStart"/>
                      <w:r w:rsidRPr="0055666C">
                        <w:rPr>
                          <w:i/>
                        </w:rPr>
                        <w:t>Dorfgrün</w:t>
                      </w:r>
                      <w:proofErr w:type="spellEnd"/>
                      <w:r w:rsidRPr="0055666C">
                        <w:rPr>
                          <w:i/>
                        </w:rPr>
                        <w:t>, Schaffung von Schattenplätzen und „kühlenden Orten“, Pocket Parks, Gemeinschaftsgärten, Pflanzaktionen, Schulgärten</w:t>
                      </w:r>
                      <w:r>
                        <w:rPr>
                          <w:i/>
                        </w:rPr>
                        <w:t>.</w:t>
                      </w:r>
                      <w:r w:rsidRPr="0065657C">
                        <w:rPr>
                          <w:i/>
                        </w:rPr>
                        <w:t xml:space="preserve"> </w:t>
                      </w:r>
                    </w:p>
                    <w:p w:rsidR="0055666C" w:rsidRDefault="0055666C" w:rsidP="0055666C">
                      <w:pPr>
                        <w:pStyle w:val="Listenabsatz"/>
                        <w:spacing w:after="0" w:line="240" w:lineRule="auto"/>
                        <w:ind w:left="851" w:hanging="851"/>
                        <w:rPr>
                          <w:i/>
                          <w:sz w:val="12"/>
                          <w:szCs w:val="12"/>
                        </w:rPr>
                      </w:pPr>
                    </w:p>
                    <w:p w:rsidR="0055666C" w:rsidRDefault="0055666C" w:rsidP="0055666C">
                      <w:pPr>
                        <w:tabs>
                          <w:tab w:val="left" w:pos="851"/>
                        </w:tabs>
                        <w:spacing w:before="0" w:after="0" w:line="240" w:lineRule="auto"/>
                        <w:ind w:left="851" w:hanging="851"/>
                      </w:pPr>
                      <w:r>
                        <w:rPr>
                          <w:b/>
                        </w:rPr>
                        <w:t>4</w:t>
                      </w:r>
                      <w:r w:rsidRPr="00064E82">
                        <w:rPr>
                          <w:b/>
                        </w:rPr>
                        <w:t>.</w:t>
                      </w:r>
                      <w:r>
                        <w:rPr>
                          <w:b/>
                        </w:rPr>
                        <w:t>1</w:t>
                      </w:r>
                      <w:r w:rsidRPr="00064E82">
                        <w:rPr>
                          <w:b/>
                        </w:rPr>
                        <w:t>.2</w:t>
                      </w:r>
                      <w:r>
                        <w:rPr>
                          <w:b/>
                        </w:rPr>
                        <w:tab/>
                      </w:r>
                      <w:r>
                        <w:t>Unterstützung von Retentionsmaßnahmen für Offenland und Waldflächen.</w:t>
                      </w:r>
                    </w:p>
                    <w:p w:rsidR="0055666C" w:rsidRDefault="0055666C" w:rsidP="0055666C">
                      <w:pPr>
                        <w:pStyle w:val="Listenabsatz"/>
                        <w:spacing w:after="0" w:line="240" w:lineRule="auto"/>
                        <w:ind w:left="851"/>
                        <w:rPr>
                          <w:rFonts w:ascii="Verdana" w:hAnsi="Verdana"/>
                          <w:b/>
                          <w:sz w:val="12"/>
                          <w:szCs w:val="12"/>
                        </w:rPr>
                      </w:pPr>
                    </w:p>
                    <w:p w:rsidR="0055666C" w:rsidRDefault="0055666C" w:rsidP="0055666C">
                      <w:pPr>
                        <w:tabs>
                          <w:tab w:val="left" w:pos="851"/>
                        </w:tabs>
                        <w:spacing w:before="0" w:after="0" w:line="240" w:lineRule="auto"/>
                        <w:ind w:left="851"/>
                        <w:rPr>
                          <w:i/>
                          <w:u w:val="single"/>
                        </w:rPr>
                      </w:pPr>
                      <w:r w:rsidRPr="001B26BF">
                        <w:rPr>
                          <w:i/>
                          <w:u w:val="single"/>
                        </w:rPr>
                        <w:t>Beispiele für Projekte:</w:t>
                      </w:r>
                      <w:r w:rsidRPr="0055666C">
                        <w:rPr>
                          <w:i/>
                        </w:rPr>
                        <w:t xml:space="preserve"> </w:t>
                      </w:r>
                      <w:r w:rsidRPr="0055666C">
                        <w:rPr>
                          <w:i/>
                        </w:rPr>
                        <w:t>insb. Aufklärung- und Informationsaufbereitung im Bereich Hochwasser, Böden, Versickerung, Wald, Aktionen zur Minderung von Extremwetterereignissen sowie innovative Studien/Konzepte</w:t>
                      </w:r>
                    </w:p>
                    <w:p w:rsidR="0055666C" w:rsidRDefault="0055666C" w:rsidP="0055666C">
                      <w:pPr>
                        <w:spacing w:after="0" w:line="240" w:lineRule="auto"/>
                        <w:ind w:left="851"/>
                        <w:rPr>
                          <w:rFonts w:eastAsia="Calibri" w:cs="Times New Roman"/>
                          <w:i/>
                          <w:sz w:val="12"/>
                          <w:szCs w:val="12"/>
                        </w:rPr>
                      </w:pPr>
                    </w:p>
                    <w:p w:rsidR="0055666C" w:rsidRDefault="0055666C" w:rsidP="0055666C">
                      <w:pPr>
                        <w:spacing w:after="0" w:line="240" w:lineRule="auto"/>
                        <w:ind w:left="851" w:hanging="851"/>
                      </w:pPr>
                      <w:r w:rsidRPr="0055666C">
                        <w:rPr>
                          <w:b/>
                        </w:rPr>
                        <w:t>4.1.3</w:t>
                      </w:r>
                      <w:r w:rsidRPr="0055666C">
                        <w:rPr>
                          <w:b/>
                        </w:rPr>
                        <w:tab/>
                      </w:r>
                      <w:r w:rsidR="00B65235">
                        <w:t>Maßnahmen im Bereich der Umweltbildung/Bildung für nachhaltige Entwicklung (BNE)</w:t>
                      </w:r>
                    </w:p>
                    <w:p w:rsidR="00B65235" w:rsidRPr="00B65235" w:rsidRDefault="00B65235" w:rsidP="0055666C">
                      <w:pPr>
                        <w:spacing w:after="0" w:line="240" w:lineRule="auto"/>
                        <w:ind w:left="851" w:hanging="851"/>
                        <w:rPr>
                          <w:sz w:val="6"/>
                          <w:szCs w:val="6"/>
                        </w:rPr>
                      </w:pPr>
                    </w:p>
                    <w:p w:rsidR="00B65235" w:rsidRPr="00B65235" w:rsidRDefault="00B65235" w:rsidP="00B65235">
                      <w:pPr>
                        <w:tabs>
                          <w:tab w:val="left" w:pos="851"/>
                        </w:tabs>
                        <w:spacing w:before="0" w:after="0" w:line="240" w:lineRule="auto"/>
                        <w:ind w:left="851"/>
                        <w:rPr>
                          <w:rFonts w:asciiTheme="minorHAnsi" w:hAnsiTheme="minorHAnsi"/>
                          <w:i/>
                          <w:sz w:val="22"/>
                          <w:szCs w:val="22"/>
                        </w:rPr>
                      </w:pPr>
                      <w:r w:rsidRPr="00B65235">
                        <w:rPr>
                          <w:i/>
                          <w:u w:val="single"/>
                        </w:rPr>
                        <w:t>Beispiele für Projekte:</w:t>
                      </w:r>
                      <w:r w:rsidRPr="00B65235">
                        <w:rPr>
                          <w:i/>
                        </w:rPr>
                        <w:t xml:space="preserve"> Waldaktions- oder Streuobsttage, Naturkindergärten, Unterstützende Projekte mit Naturpark</w:t>
                      </w:r>
                      <w:r w:rsidRPr="00B65235">
                        <w:rPr>
                          <w:i/>
                        </w:rPr>
                        <w:t xml:space="preserve">und Nationalparkschulen sowie Kitas, Führungen, Angebote für Unternehmen in Natur, Weiterbildung Natur- und Landschaftsführer, BNE-Akademien, </w:t>
                      </w:r>
                      <w:proofErr w:type="spellStart"/>
                      <w:r w:rsidRPr="00B65235">
                        <w:rPr>
                          <w:i/>
                        </w:rPr>
                        <w:t>Volountourism</w:t>
                      </w:r>
                      <w:proofErr w:type="spellEnd"/>
                    </w:p>
                    <w:p w:rsidR="00B65235" w:rsidRPr="00B65235" w:rsidRDefault="00B65235" w:rsidP="0055666C">
                      <w:pPr>
                        <w:spacing w:after="0" w:line="240" w:lineRule="auto"/>
                        <w:ind w:left="851" w:hanging="851"/>
                        <w:rPr>
                          <w:b/>
                          <w:sz w:val="12"/>
                          <w:szCs w:val="12"/>
                        </w:rPr>
                      </w:pPr>
                    </w:p>
                  </w:txbxContent>
                </v:textbox>
                <w10:wrap type="square"/>
              </v:shape>
            </w:pict>
          </mc:Fallback>
        </mc:AlternateContent>
      </w:r>
      <w:r>
        <w:rPr>
          <w:b/>
          <w:sz w:val="22"/>
          <w:szCs w:val="22"/>
        </w:rPr>
        <w:br/>
      </w: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1660A3" w:rsidRDefault="001660A3">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tabs>
          <w:tab w:val="left" w:pos="851"/>
        </w:tabs>
        <w:spacing w:before="0" w:after="0" w:line="240" w:lineRule="auto"/>
        <w:rPr>
          <w:rFonts w:asciiTheme="minorHAnsi" w:hAnsiTheme="minorHAnsi"/>
          <w:sz w:val="22"/>
          <w:szCs w:val="22"/>
        </w:rPr>
      </w:pPr>
    </w:p>
    <w:p w:rsidR="0055666C" w:rsidRDefault="0055666C">
      <w:pPr>
        <w:spacing w:before="0" w:after="0" w:line="240" w:lineRule="auto"/>
        <w:jc w:val="left"/>
        <w:rPr>
          <w:rFonts w:asciiTheme="minorHAnsi" w:hAnsiTheme="minorHAnsi"/>
          <w:sz w:val="22"/>
          <w:szCs w:val="22"/>
        </w:rPr>
      </w:pPr>
      <w:r>
        <w:rPr>
          <w:rFonts w:asciiTheme="minorHAnsi" w:hAnsiTheme="minorHAnsi"/>
          <w:sz w:val="22"/>
          <w:szCs w:val="22"/>
        </w:rPr>
        <w:br w:type="page"/>
      </w:r>
    </w:p>
    <w:p w:rsidR="0055666C" w:rsidRDefault="0055666C">
      <w:pPr>
        <w:tabs>
          <w:tab w:val="left" w:pos="851"/>
        </w:tabs>
        <w:spacing w:before="0" w:after="0" w:line="240" w:lineRule="auto"/>
        <w:rPr>
          <w:rFonts w:asciiTheme="minorHAnsi" w:hAnsiTheme="minorHAnsi"/>
          <w:sz w:val="22"/>
          <w:szCs w:val="22"/>
        </w:rPr>
      </w:pPr>
    </w:p>
    <w:p w:rsidR="00B65235" w:rsidRPr="00B65235" w:rsidRDefault="00925917" w:rsidP="00925917">
      <w:pPr>
        <w:tabs>
          <w:tab w:val="left" w:pos="1134"/>
          <w:tab w:val="left" w:pos="2268"/>
        </w:tabs>
        <w:spacing w:before="0" w:after="0" w:line="240" w:lineRule="auto"/>
        <w:rPr>
          <w:b/>
          <w:spacing w:val="-4"/>
          <w:sz w:val="22"/>
          <w:szCs w:val="22"/>
        </w:rPr>
      </w:pPr>
      <w:r w:rsidRPr="0090372F">
        <w:rPr>
          <w:b/>
          <w:color w:val="5F497A" w:themeColor="accent4" w:themeShade="BF"/>
          <w:sz w:val="24"/>
          <w:szCs w:val="24"/>
        </w:rPr>
        <w:t xml:space="preserve">Nr. </w:t>
      </w:r>
      <w:r>
        <w:rPr>
          <w:b/>
          <w:color w:val="5F497A" w:themeColor="accent4" w:themeShade="BF"/>
          <w:sz w:val="24"/>
          <w:szCs w:val="24"/>
        </w:rPr>
        <w:t>1</w:t>
      </w:r>
      <w:r>
        <w:rPr>
          <w:b/>
          <w:color w:val="5F497A" w:themeColor="accent4" w:themeShade="BF"/>
          <w:sz w:val="24"/>
          <w:szCs w:val="24"/>
        </w:rPr>
        <w:t>3</w:t>
      </w:r>
      <w:r>
        <w:rPr>
          <w:b/>
          <w:color w:val="5F497A" w:themeColor="accent4" w:themeShade="BF"/>
          <w:sz w:val="24"/>
          <w:szCs w:val="24"/>
        </w:rPr>
        <w:tab/>
      </w:r>
      <w:r w:rsidR="00B65235" w:rsidRPr="00B65235">
        <w:rPr>
          <w:b/>
          <w:spacing w:val="-4"/>
          <w:sz w:val="22"/>
          <w:szCs w:val="22"/>
        </w:rPr>
        <w:t>HFZ 4.</w:t>
      </w:r>
      <w:r w:rsidR="00B65235" w:rsidRPr="00B65235">
        <w:rPr>
          <w:b/>
          <w:spacing w:val="-4"/>
          <w:sz w:val="22"/>
          <w:szCs w:val="22"/>
        </w:rPr>
        <w:t>2</w:t>
      </w:r>
      <w:r w:rsidR="00B65235" w:rsidRPr="00B65235">
        <w:rPr>
          <w:b/>
          <w:spacing w:val="-4"/>
          <w:sz w:val="22"/>
          <w:szCs w:val="22"/>
        </w:rPr>
        <w:tab/>
      </w:r>
      <w:r w:rsidR="00B65235" w:rsidRPr="00B65235">
        <w:rPr>
          <w:b/>
          <w:spacing w:val="-4"/>
          <w:sz w:val="22"/>
          <w:szCs w:val="22"/>
        </w:rPr>
        <w:t>Zukunftsfähigkeit der Land- und Forstwirtschaft entwickeln</w:t>
      </w:r>
      <w:r>
        <w:rPr>
          <w:b/>
          <w:spacing w:val="-4"/>
          <w:sz w:val="22"/>
          <w:szCs w:val="22"/>
        </w:rPr>
        <w:br/>
        <w:t xml:space="preserve"> </w:t>
      </w:r>
      <w:r>
        <w:rPr>
          <w:b/>
          <w:spacing w:val="-4"/>
          <w:sz w:val="22"/>
          <w:szCs w:val="22"/>
        </w:rPr>
        <w:tab/>
      </w:r>
      <w:r>
        <w:rPr>
          <w:b/>
          <w:spacing w:val="-4"/>
          <w:sz w:val="22"/>
          <w:szCs w:val="22"/>
        </w:rPr>
        <w:tab/>
      </w:r>
      <w:r w:rsidR="00B65235" w:rsidRPr="00B65235">
        <w:rPr>
          <w:b/>
          <w:spacing w:val="-4"/>
          <w:sz w:val="22"/>
          <w:szCs w:val="22"/>
        </w:rPr>
        <w:t>und sichern</w:t>
      </w:r>
    </w:p>
    <w:p w:rsidR="0055666C" w:rsidRDefault="0055666C"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r w:rsidRPr="00B65235">
        <w:rPr>
          <w:b/>
          <w:noProof/>
        </w:rPr>
        <mc:AlternateContent>
          <mc:Choice Requires="wps">
            <w:drawing>
              <wp:anchor distT="45720" distB="45720" distL="114300" distR="114300" simplePos="0" relativeHeight="251699200" behindDoc="0" locked="0" layoutInCell="1" allowOverlap="1" wp14:anchorId="03D8867C" wp14:editId="24ABF600">
                <wp:simplePos x="0" y="0"/>
                <wp:positionH relativeFrom="column">
                  <wp:posOffset>721360</wp:posOffset>
                </wp:positionH>
                <wp:positionV relativeFrom="paragraph">
                  <wp:posOffset>15875</wp:posOffset>
                </wp:positionV>
                <wp:extent cx="5420360" cy="3591560"/>
                <wp:effectExtent l="0" t="0" r="27940" b="27940"/>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3591560"/>
                        </a:xfrm>
                        <a:prstGeom prst="rect">
                          <a:avLst/>
                        </a:prstGeom>
                        <a:solidFill>
                          <a:srgbClr val="FFFFFF"/>
                        </a:solidFill>
                        <a:ln w="9525">
                          <a:solidFill>
                            <a:srgbClr val="000000"/>
                          </a:solidFill>
                          <a:miter lim="800000"/>
                          <a:headEnd/>
                          <a:tailEnd/>
                        </a:ln>
                      </wps:spPr>
                      <wps:txbx>
                        <w:txbxContent>
                          <w:p w:rsidR="00B65235" w:rsidRPr="00CB107E" w:rsidRDefault="00B65235" w:rsidP="00B65235">
                            <w:pPr>
                              <w:pStyle w:val="TextLILE"/>
                            </w:pPr>
                            <w:r w:rsidRPr="00CB107E">
                              <w:t>Teilziele:</w:t>
                            </w:r>
                          </w:p>
                          <w:p w:rsidR="00B65235" w:rsidRPr="007B1ADD" w:rsidRDefault="00B65235" w:rsidP="00B65235">
                            <w:pPr>
                              <w:spacing w:before="0" w:after="0" w:line="240" w:lineRule="auto"/>
                              <w:rPr>
                                <w:sz w:val="12"/>
                                <w:szCs w:val="12"/>
                              </w:rPr>
                            </w:pPr>
                          </w:p>
                          <w:p w:rsidR="00B65235" w:rsidRDefault="00B65235" w:rsidP="00B65235">
                            <w:pPr>
                              <w:tabs>
                                <w:tab w:val="left" w:pos="851"/>
                              </w:tabs>
                              <w:spacing w:before="0" w:after="0" w:line="240" w:lineRule="auto"/>
                              <w:ind w:left="851" w:hanging="851"/>
                            </w:pPr>
                            <w:r>
                              <w:rPr>
                                <w:b/>
                              </w:rPr>
                              <w:t>4</w:t>
                            </w:r>
                            <w:r w:rsidRPr="00064E82">
                              <w:rPr>
                                <w:b/>
                              </w:rPr>
                              <w:t>.</w:t>
                            </w:r>
                            <w:r>
                              <w:rPr>
                                <w:b/>
                              </w:rPr>
                              <w:t>2</w:t>
                            </w:r>
                            <w:r w:rsidRPr="00064E82">
                              <w:rPr>
                                <w:b/>
                              </w:rPr>
                              <w:t>.1</w:t>
                            </w:r>
                            <w:r>
                              <w:tab/>
                              <w:t xml:space="preserve">Förderung von innovativen Ansätzen zur Lückenschließung in der Verarbeitungskette </w:t>
                            </w:r>
                          </w:p>
                          <w:p w:rsidR="00B65235" w:rsidRPr="00B65235" w:rsidRDefault="00B65235" w:rsidP="00B65235">
                            <w:pPr>
                              <w:tabs>
                                <w:tab w:val="left" w:pos="851"/>
                              </w:tabs>
                              <w:spacing w:before="0" w:after="0" w:line="240" w:lineRule="auto"/>
                              <w:ind w:left="851"/>
                              <w:rPr>
                                <w:i/>
                                <w:sz w:val="6"/>
                                <w:szCs w:val="6"/>
                                <w:u w:val="single"/>
                              </w:rPr>
                            </w:pPr>
                          </w:p>
                          <w:p w:rsidR="00B65235" w:rsidRDefault="00B65235" w:rsidP="00B65235">
                            <w:pPr>
                              <w:tabs>
                                <w:tab w:val="left" w:pos="851"/>
                              </w:tabs>
                              <w:spacing w:before="0" w:after="0" w:line="240" w:lineRule="auto"/>
                              <w:ind w:left="851"/>
                              <w:rPr>
                                <w:i/>
                              </w:rPr>
                            </w:pPr>
                            <w:r w:rsidRPr="0065657C">
                              <w:rPr>
                                <w:i/>
                                <w:u w:val="single"/>
                              </w:rPr>
                              <w:t>Beispiele für Projekte:</w:t>
                            </w:r>
                            <w:r w:rsidRPr="0065657C">
                              <w:rPr>
                                <w:i/>
                              </w:rPr>
                              <w:t xml:space="preserve"> </w:t>
                            </w:r>
                            <w:r w:rsidRPr="00B65235">
                              <w:rPr>
                                <w:i/>
                              </w:rPr>
                              <w:t>Unterstützung Erzeugergemeinschaften, mobile Schlachtstätten, Solidarische Backhäuser/Bäckereien, mobile Kornmühlen, Streuobstpressen</w:t>
                            </w:r>
                          </w:p>
                          <w:p w:rsidR="00B65235" w:rsidRDefault="00B65235" w:rsidP="00B65235">
                            <w:pPr>
                              <w:pStyle w:val="Listenabsatz"/>
                              <w:spacing w:after="0" w:line="240" w:lineRule="auto"/>
                              <w:ind w:left="851" w:hanging="851"/>
                              <w:rPr>
                                <w:i/>
                                <w:sz w:val="12"/>
                                <w:szCs w:val="12"/>
                              </w:rPr>
                            </w:pPr>
                          </w:p>
                          <w:p w:rsidR="00B65235" w:rsidRDefault="00B65235" w:rsidP="00B65235">
                            <w:pPr>
                              <w:tabs>
                                <w:tab w:val="left" w:pos="851"/>
                              </w:tabs>
                              <w:spacing w:before="0" w:after="0" w:line="240" w:lineRule="auto"/>
                              <w:ind w:left="851" w:hanging="851"/>
                            </w:pPr>
                            <w:r>
                              <w:rPr>
                                <w:b/>
                              </w:rPr>
                              <w:t>4</w:t>
                            </w:r>
                            <w:r w:rsidRPr="00064E82">
                              <w:rPr>
                                <w:b/>
                              </w:rPr>
                              <w:t>.</w:t>
                            </w:r>
                            <w:r>
                              <w:rPr>
                                <w:b/>
                              </w:rPr>
                              <w:t>2</w:t>
                            </w:r>
                            <w:r w:rsidRPr="00064E82">
                              <w:rPr>
                                <w:b/>
                              </w:rPr>
                              <w:t>.2</w:t>
                            </w:r>
                            <w:r>
                              <w:rPr>
                                <w:b/>
                              </w:rPr>
                              <w:tab/>
                            </w:r>
                            <w:r>
                              <w:t xml:space="preserve">Unterstützung </w:t>
                            </w:r>
                            <w:r>
                              <w:t>d</w:t>
                            </w:r>
                            <w:r>
                              <w:t>er Diversifizierung in der Land</w:t>
                            </w:r>
                            <w:r>
                              <w:t>- u</w:t>
                            </w:r>
                            <w:r>
                              <w:t>nd Forstwirtschaft</w:t>
                            </w:r>
                          </w:p>
                          <w:p w:rsidR="00B65235" w:rsidRDefault="00B65235" w:rsidP="00B65235">
                            <w:pPr>
                              <w:pStyle w:val="Listenabsatz"/>
                              <w:spacing w:after="0" w:line="240" w:lineRule="auto"/>
                              <w:ind w:left="851"/>
                              <w:rPr>
                                <w:rFonts w:ascii="Verdana" w:hAnsi="Verdana"/>
                                <w:b/>
                                <w:sz w:val="12"/>
                                <w:szCs w:val="12"/>
                              </w:rPr>
                            </w:pPr>
                          </w:p>
                          <w:p w:rsidR="00B65235" w:rsidRDefault="00B65235" w:rsidP="00B65235">
                            <w:pPr>
                              <w:tabs>
                                <w:tab w:val="left" w:pos="851"/>
                              </w:tabs>
                              <w:spacing w:before="0" w:after="0" w:line="240" w:lineRule="auto"/>
                              <w:ind w:left="851"/>
                              <w:rPr>
                                <w:i/>
                              </w:rPr>
                            </w:pPr>
                            <w:r w:rsidRPr="001B26BF">
                              <w:rPr>
                                <w:i/>
                                <w:u w:val="single"/>
                              </w:rPr>
                              <w:t>Beispiele für Projekte:</w:t>
                            </w:r>
                            <w:r w:rsidRPr="0055666C">
                              <w:rPr>
                                <w:i/>
                              </w:rPr>
                              <w:t xml:space="preserve"> </w:t>
                            </w:r>
                            <w:r w:rsidRPr="00B65235">
                              <w:rPr>
                                <w:i/>
                              </w:rPr>
                              <w:t xml:space="preserve">Urlaub auf dem Bauernhof, Erlebnisscheune, Green Care Betriebe, </w:t>
                            </w:r>
                            <w:r>
                              <w:rPr>
                                <w:i/>
                              </w:rPr>
                              <w:t xml:space="preserve">Waldhotels, </w:t>
                            </w:r>
                            <w:r w:rsidRPr="00B65235">
                              <w:rPr>
                                <w:i/>
                              </w:rPr>
                              <w:t xml:space="preserve">Bauernhofpädagogik, </w:t>
                            </w:r>
                            <w:proofErr w:type="spellStart"/>
                            <w:r w:rsidRPr="00B65235">
                              <w:rPr>
                                <w:i/>
                              </w:rPr>
                              <w:t>Hofcafés</w:t>
                            </w:r>
                            <w:proofErr w:type="spellEnd"/>
                            <w:r w:rsidRPr="00B65235">
                              <w:rPr>
                                <w:i/>
                              </w:rPr>
                              <w:t xml:space="preserve">, Hofläden (auch digital), sonstige Direktvermarktungsaktivitäten, </w:t>
                            </w:r>
                            <w:r>
                              <w:rPr>
                                <w:i/>
                              </w:rPr>
                              <w:t xml:space="preserve">Wald-, Weisen- und Feldkunst, </w:t>
                            </w:r>
                            <w:r w:rsidRPr="00B65235">
                              <w:rPr>
                                <w:i/>
                              </w:rPr>
                              <w:t>Waldbaden/-achtsamkeit</w:t>
                            </w:r>
                          </w:p>
                          <w:p w:rsidR="00B65235" w:rsidRDefault="00B65235" w:rsidP="00B65235">
                            <w:pPr>
                              <w:spacing w:after="0" w:line="240" w:lineRule="auto"/>
                              <w:ind w:left="851"/>
                              <w:rPr>
                                <w:rFonts w:eastAsia="Calibri" w:cs="Times New Roman"/>
                                <w:i/>
                                <w:sz w:val="12"/>
                                <w:szCs w:val="12"/>
                              </w:rPr>
                            </w:pPr>
                          </w:p>
                          <w:p w:rsidR="00B65235" w:rsidRDefault="00B65235" w:rsidP="00B65235">
                            <w:pPr>
                              <w:spacing w:after="0" w:line="240" w:lineRule="auto"/>
                              <w:ind w:left="851" w:hanging="851"/>
                            </w:pPr>
                            <w:r w:rsidRPr="0055666C">
                              <w:rPr>
                                <w:b/>
                              </w:rPr>
                              <w:t>4.</w:t>
                            </w:r>
                            <w:r>
                              <w:rPr>
                                <w:b/>
                              </w:rPr>
                              <w:t>2</w:t>
                            </w:r>
                            <w:r w:rsidRPr="0055666C">
                              <w:rPr>
                                <w:b/>
                              </w:rPr>
                              <w:t>.3</w:t>
                            </w:r>
                            <w:r w:rsidRPr="0055666C">
                              <w:rPr>
                                <w:b/>
                              </w:rPr>
                              <w:tab/>
                            </w:r>
                            <w:r>
                              <w:t>Förderung von klimaresilienten, innovativen Landbewirtschaftungsformen und Realisierung von Synergieeffekten zwischen land- und forstwirtschaftlichen Aktivitäten und Naturschutzmaßnahmen)</w:t>
                            </w:r>
                          </w:p>
                          <w:p w:rsidR="00B65235" w:rsidRPr="00B65235" w:rsidRDefault="00B65235" w:rsidP="00B65235">
                            <w:pPr>
                              <w:spacing w:after="0" w:line="240" w:lineRule="auto"/>
                              <w:ind w:left="851" w:hanging="851"/>
                              <w:rPr>
                                <w:sz w:val="6"/>
                                <w:szCs w:val="6"/>
                              </w:rPr>
                            </w:pPr>
                          </w:p>
                          <w:p w:rsidR="00B65235" w:rsidRPr="00B65235" w:rsidRDefault="00B65235" w:rsidP="00B65235">
                            <w:pPr>
                              <w:tabs>
                                <w:tab w:val="left" w:pos="1134"/>
                              </w:tabs>
                              <w:spacing w:before="0" w:after="0" w:line="240" w:lineRule="auto"/>
                              <w:ind w:left="851"/>
                              <w:rPr>
                                <w:rFonts w:asciiTheme="minorHAnsi" w:hAnsiTheme="minorHAnsi"/>
                                <w:i/>
                                <w:sz w:val="22"/>
                                <w:szCs w:val="22"/>
                              </w:rPr>
                            </w:pPr>
                            <w:r w:rsidRPr="00B65235">
                              <w:rPr>
                                <w:i/>
                                <w:u w:val="single"/>
                              </w:rPr>
                              <w:t>Beispiele für Projekte:</w:t>
                            </w:r>
                            <w:r w:rsidRPr="00B65235">
                              <w:rPr>
                                <w:i/>
                              </w:rPr>
                              <w:t xml:space="preserve"> Randstreifen, </w:t>
                            </w:r>
                            <w:proofErr w:type="spellStart"/>
                            <w:r w:rsidRPr="00B65235">
                              <w:rPr>
                                <w:i/>
                              </w:rPr>
                              <w:t>AgriPV</w:t>
                            </w:r>
                            <w:proofErr w:type="spellEnd"/>
                            <w:r w:rsidRPr="00B65235">
                              <w:rPr>
                                <w:i/>
                              </w:rPr>
                              <w:t>, Aktivitäten im Bereich Agroforst, Precision Farming, Ackerwildkräuter, Regionales Saatgut, Maßnahmen zum Humusaufbau im Boden, Aufklärungsarbeiten (z.B. im Bereich Streuobst), Maßnahmen zur CO2-Speicherung in Böde</w:t>
                            </w:r>
                            <w:r>
                              <w:rPr>
                                <w:i/>
                              </w:rPr>
                              <w:t>n.</w:t>
                            </w:r>
                          </w:p>
                          <w:p w:rsidR="00B65235" w:rsidRPr="00B65235" w:rsidRDefault="00B65235" w:rsidP="00B65235">
                            <w:pPr>
                              <w:tabs>
                                <w:tab w:val="left" w:pos="851"/>
                              </w:tabs>
                              <w:spacing w:before="0" w:after="0" w:line="240" w:lineRule="auto"/>
                              <w:ind w:left="851"/>
                              <w:rPr>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8867C" id="_x0000_s1042" type="#_x0000_t202" style="position:absolute;left:0;text-align:left;margin-left:56.8pt;margin-top:1.25pt;width:426.8pt;height:282.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seKQIAAE4EAAAOAAAAZHJzL2Uyb0RvYy54bWysVNtu2zAMfR+wfxD0vviSOGuMOEWXLsOA&#10;7gK0+wBZkmNhsuhJSuzu60fJaZrdXob5QSBF6pA8JL2+HjtNjtI6Baai2SylRBoOQpl9Rb887F5d&#10;UeI8M4JpMLKij9LR683LF+uhL2UOLWghLUEQ48qhr2jrfV8mieOt7JibQS8NGhuwHfOo2n0iLBsQ&#10;vdNJnqbLZAAregtcOoe3t5ORbiJ+00juPzWNk57oimJuPp42nnU4k82alXvL+lbxUxrsH7LomDIY&#10;9Ax1yzwjB6t+g+oUt+Cg8TMOXQJNo7iMNWA1WfpLNfct62WsBclx/Zkm9/9g+cfjZ0uUqOh8Tolh&#10;HfboQY6+kVqQPNAz9K5Er/se/fz4BkZscyzV9XfAvzpiYNsys5c31sLQSiYwvSy8TC6eTjgugNTD&#10;BxAYhh08RKCxsV3gDtkgiI5tejy3BlMhHC+LRZ7Ol2jiaJsXq6xAJcRg5dPz3jr/TkJHglBRi72P&#10;8Ox45/zk+uQSojnQSuyU1lGx+3qrLTkynJNd/E7oP7lpQ4aKroq8mBj4K0Qavz9BdMrjwGvVVfTq&#10;7MTKwNtbIzBNVnqm9CRjddqciAzcTSz6sR5jy7JliBBYrkE8IrUWpgHHhUShBfudkgGHu6Lu24FZ&#10;SYl+b7A9q2yxCNsQlUXxOkfFXlrqSwszHKEq6imZxK2PGxRyNXCDbWxUJPg5k1POOLSxRacFC1tx&#10;qUev59/A5gcAAAD//wMAUEsDBBQABgAIAAAAIQCoQqSe4AAAAAkBAAAPAAAAZHJzL2Rvd25yZXYu&#10;eG1sTI/BTsMwEETvSPyDtUhcUOskpW4a4lQICURv0CK4usk2ibDXwXbT8PeYExxHM5p5U24mo9mI&#10;zveWJKTzBBhSbZueWglv+8dZDswHRY3SllDCN3rYVJcXpSoae6ZXHHehZbGEfKEkdCEMBee+7tAo&#10;P7cDUvSO1hkVonQtb5w6x3KjeZYkghvVU1zo1IAPHdafu5ORkN8+jx9+u3h5r8VRr8PNanz6clJe&#10;X033d8ACTuEvDL/4ER2qyHSwJ2o801GnCxGjErIlsOivxSoDdpCwFHkKvCr5/wfVDwAAAP//AwBQ&#10;SwECLQAUAAYACAAAACEAtoM4kv4AAADhAQAAEwAAAAAAAAAAAAAAAAAAAAAAW0NvbnRlbnRfVHlw&#10;ZXNdLnhtbFBLAQItABQABgAIAAAAIQA4/SH/1gAAAJQBAAALAAAAAAAAAAAAAAAAAC8BAABfcmVs&#10;cy8ucmVsc1BLAQItABQABgAIAAAAIQAezEseKQIAAE4EAAAOAAAAAAAAAAAAAAAAAC4CAABkcnMv&#10;ZTJvRG9jLnhtbFBLAQItABQABgAIAAAAIQCoQqSe4AAAAAkBAAAPAAAAAAAAAAAAAAAAAIMEAABk&#10;cnMvZG93bnJldi54bWxQSwUGAAAAAAQABADzAAAAkAUAAAAA&#10;">
                <v:textbox>
                  <w:txbxContent>
                    <w:p w:rsidR="00B65235" w:rsidRPr="00CB107E" w:rsidRDefault="00B65235" w:rsidP="00B65235">
                      <w:pPr>
                        <w:pStyle w:val="TextLILE"/>
                      </w:pPr>
                      <w:r w:rsidRPr="00CB107E">
                        <w:t>Teilziele:</w:t>
                      </w:r>
                    </w:p>
                    <w:p w:rsidR="00B65235" w:rsidRPr="007B1ADD" w:rsidRDefault="00B65235" w:rsidP="00B65235">
                      <w:pPr>
                        <w:spacing w:before="0" w:after="0" w:line="240" w:lineRule="auto"/>
                        <w:rPr>
                          <w:sz w:val="12"/>
                          <w:szCs w:val="12"/>
                        </w:rPr>
                      </w:pPr>
                    </w:p>
                    <w:p w:rsidR="00B65235" w:rsidRDefault="00B65235" w:rsidP="00B65235">
                      <w:pPr>
                        <w:tabs>
                          <w:tab w:val="left" w:pos="851"/>
                        </w:tabs>
                        <w:spacing w:before="0" w:after="0" w:line="240" w:lineRule="auto"/>
                        <w:ind w:left="851" w:hanging="851"/>
                      </w:pPr>
                      <w:r>
                        <w:rPr>
                          <w:b/>
                        </w:rPr>
                        <w:t>4</w:t>
                      </w:r>
                      <w:r w:rsidRPr="00064E82">
                        <w:rPr>
                          <w:b/>
                        </w:rPr>
                        <w:t>.</w:t>
                      </w:r>
                      <w:r>
                        <w:rPr>
                          <w:b/>
                        </w:rPr>
                        <w:t>2</w:t>
                      </w:r>
                      <w:r w:rsidRPr="00064E82">
                        <w:rPr>
                          <w:b/>
                        </w:rPr>
                        <w:t>.1</w:t>
                      </w:r>
                      <w:r>
                        <w:tab/>
                        <w:t xml:space="preserve">Förderung von innovativen Ansätzen zur Lückenschließung in der Verarbeitungskette </w:t>
                      </w:r>
                    </w:p>
                    <w:p w:rsidR="00B65235" w:rsidRPr="00B65235" w:rsidRDefault="00B65235" w:rsidP="00B65235">
                      <w:pPr>
                        <w:tabs>
                          <w:tab w:val="left" w:pos="851"/>
                        </w:tabs>
                        <w:spacing w:before="0" w:after="0" w:line="240" w:lineRule="auto"/>
                        <w:ind w:left="851"/>
                        <w:rPr>
                          <w:i/>
                          <w:sz w:val="6"/>
                          <w:szCs w:val="6"/>
                          <w:u w:val="single"/>
                        </w:rPr>
                      </w:pPr>
                    </w:p>
                    <w:p w:rsidR="00B65235" w:rsidRDefault="00B65235" w:rsidP="00B65235">
                      <w:pPr>
                        <w:tabs>
                          <w:tab w:val="left" w:pos="851"/>
                        </w:tabs>
                        <w:spacing w:before="0" w:after="0" w:line="240" w:lineRule="auto"/>
                        <w:ind w:left="851"/>
                        <w:rPr>
                          <w:i/>
                        </w:rPr>
                      </w:pPr>
                      <w:r w:rsidRPr="0065657C">
                        <w:rPr>
                          <w:i/>
                          <w:u w:val="single"/>
                        </w:rPr>
                        <w:t>Beispiele für Projekte:</w:t>
                      </w:r>
                      <w:r w:rsidRPr="0065657C">
                        <w:rPr>
                          <w:i/>
                        </w:rPr>
                        <w:t xml:space="preserve"> </w:t>
                      </w:r>
                      <w:r w:rsidRPr="00B65235">
                        <w:rPr>
                          <w:i/>
                        </w:rPr>
                        <w:t>Unterstützung Erzeugergemeinschaften, mobile Schlachtstätten, Solidarische Backhäuser/Bäckereien, mobile Kornmühlen, Streuobstpressen</w:t>
                      </w:r>
                    </w:p>
                    <w:p w:rsidR="00B65235" w:rsidRDefault="00B65235" w:rsidP="00B65235">
                      <w:pPr>
                        <w:pStyle w:val="Listenabsatz"/>
                        <w:spacing w:after="0" w:line="240" w:lineRule="auto"/>
                        <w:ind w:left="851" w:hanging="851"/>
                        <w:rPr>
                          <w:i/>
                          <w:sz w:val="12"/>
                          <w:szCs w:val="12"/>
                        </w:rPr>
                      </w:pPr>
                    </w:p>
                    <w:p w:rsidR="00B65235" w:rsidRDefault="00B65235" w:rsidP="00B65235">
                      <w:pPr>
                        <w:tabs>
                          <w:tab w:val="left" w:pos="851"/>
                        </w:tabs>
                        <w:spacing w:before="0" w:after="0" w:line="240" w:lineRule="auto"/>
                        <w:ind w:left="851" w:hanging="851"/>
                      </w:pPr>
                      <w:r>
                        <w:rPr>
                          <w:b/>
                        </w:rPr>
                        <w:t>4</w:t>
                      </w:r>
                      <w:r w:rsidRPr="00064E82">
                        <w:rPr>
                          <w:b/>
                        </w:rPr>
                        <w:t>.</w:t>
                      </w:r>
                      <w:r>
                        <w:rPr>
                          <w:b/>
                        </w:rPr>
                        <w:t>2</w:t>
                      </w:r>
                      <w:r w:rsidRPr="00064E82">
                        <w:rPr>
                          <w:b/>
                        </w:rPr>
                        <w:t>.2</w:t>
                      </w:r>
                      <w:r>
                        <w:rPr>
                          <w:b/>
                        </w:rPr>
                        <w:tab/>
                      </w:r>
                      <w:r>
                        <w:t xml:space="preserve">Unterstützung </w:t>
                      </w:r>
                      <w:r>
                        <w:t>d</w:t>
                      </w:r>
                      <w:r>
                        <w:t>er Diversifizierung in der Land</w:t>
                      </w:r>
                      <w:r>
                        <w:t>- u</w:t>
                      </w:r>
                      <w:r>
                        <w:t>nd Forstwirtschaft</w:t>
                      </w:r>
                    </w:p>
                    <w:p w:rsidR="00B65235" w:rsidRDefault="00B65235" w:rsidP="00B65235">
                      <w:pPr>
                        <w:pStyle w:val="Listenabsatz"/>
                        <w:spacing w:after="0" w:line="240" w:lineRule="auto"/>
                        <w:ind w:left="851"/>
                        <w:rPr>
                          <w:rFonts w:ascii="Verdana" w:hAnsi="Verdana"/>
                          <w:b/>
                          <w:sz w:val="12"/>
                          <w:szCs w:val="12"/>
                        </w:rPr>
                      </w:pPr>
                    </w:p>
                    <w:p w:rsidR="00B65235" w:rsidRDefault="00B65235" w:rsidP="00B65235">
                      <w:pPr>
                        <w:tabs>
                          <w:tab w:val="left" w:pos="851"/>
                        </w:tabs>
                        <w:spacing w:before="0" w:after="0" w:line="240" w:lineRule="auto"/>
                        <w:ind w:left="851"/>
                        <w:rPr>
                          <w:i/>
                        </w:rPr>
                      </w:pPr>
                      <w:r w:rsidRPr="001B26BF">
                        <w:rPr>
                          <w:i/>
                          <w:u w:val="single"/>
                        </w:rPr>
                        <w:t>Beispiele für Projekte:</w:t>
                      </w:r>
                      <w:r w:rsidRPr="0055666C">
                        <w:rPr>
                          <w:i/>
                        </w:rPr>
                        <w:t xml:space="preserve"> </w:t>
                      </w:r>
                      <w:r w:rsidRPr="00B65235">
                        <w:rPr>
                          <w:i/>
                        </w:rPr>
                        <w:t xml:space="preserve">Urlaub auf dem Bauernhof, Erlebnisscheune, Green Care Betriebe, </w:t>
                      </w:r>
                      <w:r>
                        <w:rPr>
                          <w:i/>
                        </w:rPr>
                        <w:t xml:space="preserve">Waldhotels, </w:t>
                      </w:r>
                      <w:r w:rsidRPr="00B65235">
                        <w:rPr>
                          <w:i/>
                        </w:rPr>
                        <w:t xml:space="preserve">Bauernhofpädagogik, </w:t>
                      </w:r>
                      <w:proofErr w:type="spellStart"/>
                      <w:r w:rsidRPr="00B65235">
                        <w:rPr>
                          <w:i/>
                        </w:rPr>
                        <w:t>Hofcafés</w:t>
                      </w:r>
                      <w:proofErr w:type="spellEnd"/>
                      <w:r w:rsidRPr="00B65235">
                        <w:rPr>
                          <w:i/>
                        </w:rPr>
                        <w:t xml:space="preserve">, Hofläden (auch digital), sonstige Direktvermarktungsaktivitäten, </w:t>
                      </w:r>
                      <w:r>
                        <w:rPr>
                          <w:i/>
                        </w:rPr>
                        <w:t xml:space="preserve">Wald-, Weisen- und Feldkunst, </w:t>
                      </w:r>
                      <w:r w:rsidRPr="00B65235">
                        <w:rPr>
                          <w:i/>
                        </w:rPr>
                        <w:t>Waldbaden/-achtsamkeit</w:t>
                      </w:r>
                    </w:p>
                    <w:p w:rsidR="00B65235" w:rsidRDefault="00B65235" w:rsidP="00B65235">
                      <w:pPr>
                        <w:spacing w:after="0" w:line="240" w:lineRule="auto"/>
                        <w:ind w:left="851"/>
                        <w:rPr>
                          <w:rFonts w:eastAsia="Calibri" w:cs="Times New Roman"/>
                          <w:i/>
                          <w:sz w:val="12"/>
                          <w:szCs w:val="12"/>
                        </w:rPr>
                      </w:pPr>
                    </w:p>
                    <w:p w:rsidR="00B65235" w:rsidRDefault="00B65235" w:rsidP="00B65235">
                      <w:pPr>
                        <w:spacing w:after="0" w:line="240" w:lineRule="auto"/>
                        <w:ind w:left="851" w:hanging="851"/>
                      </w:pPr>
                      <w:r w:rsidRPr="0055666C">
                        <w:rPr>
                          <w:b/>
                        </w:rPr>
                        <w:t>4.</w:t>
                      </w:r>
                      <w:r>
                        <w:rPr>
                          <w:b/>
                        </w:rPr>
                        <w:t>2</w:t>
                      </w:r>
                      <w:r w:rsidRPr="0055666C">
                        <w:rPr>
                          <w:b/>
                        </w:rPr>
                        <w:t>.3</w:t>
                      </w:r>
                      <w:r w:rsidRPr="0055666C">
                        <w:rPr>
                          <w:b/>
                        </w:rPr>
                        <w:tab/>
                      </w:r>
                      <w:r>
                        <w:t>Förderung von klimaresilienten, innovativen Landbewirtschaftungsformen und Realisierung von Synergieeffekten zwischen land- und forstwirtschaftlichen Aktivitäten und Naturschutzmaßnahmen)</w:t>
                      </w:r>
                    </w:p>
                    <w:p w:rsidR="00B65235" w:rsidRPr="00B65235" w:rsidRDefault="00B65235" w:rsidP="00B65235">
                      <w:pPr>
                        <w:spacing w:after="0" w:line="240" w:lineRule="auto"/>
                        <w:ind w:left="851" w:hanging="851"/>
                        <w:rPr>
                          <w:sz w:val="6"/>
                          <w:szCs w:val="6"/>
                        </w:rPr>
                      </w:pPr>
                    </w:p>
                    <w:p w:rsidR="00B65235" w:rsidRPr="00B65235" w:rsidRDefault="00B65235" w:rsidP="00B65235">
                      <w:pPr>
                        <w:tabs>
                          <w:tab w:val="left" w:pos="1134"/>
                        </w:tabs>
                        <w:spacing w:before="0" w:after="0" w:line="240" w:lineRule="auto"/>
                        <w:ind w:left="851"/>
                        <w:rPr>
                          <w:rFonts w:asciiTheme="minorHAnsi" w:hAnsiTheme="minorHAnsi"/>
                          <w:i/>
                          <w:sz w:val="22"/>
                          <w:szCs w:val="22"/>
                        </w:rPr>
                      </w:pPr>
                      <w:r w:rsidRPr="00B65235">
                        <w:rPr>
                          <w:i/>
                          <w:u w:val="single"/>
                        </w:rPr>
                        <w:t>Beispiele für Projekte:</w:t>
                      </w:r>
                      <w:r w:rsidRPr="00B65235">
                        <w:rPr>
                          <w:i/>
                        </w:rPr>
                        <w:t xml:space="preserve"> Randstreifen, </w:t>
                      </w:r>
                      <w:proofErr w:type="spellStart"/>
                      <w:r w:rsidRPr="00B65235">
                        <w:rPr>
                          <w:i/>
                        </w:rPr>
                        <w:t>AgriPV</w:t>
                      </w:r>
                      <w:proofErr w:type="spellEnd"/>
                      <w:r w:rsidRPr="00B65235">
                        <w:rPr>
                          <w:i/>
                        </w:rPr>
                        <w:t>, Aktivitäten im Bereich Agroforst, Precision Farming, Ackerwildkräuter, Regionales Saatgut, Maßnahmen zum Humusaufbau im Boden, Aufklärungsarbeiten (z.B. im Bereich Streuobst), Maßnahmen zur CO2-Speicherung in Böde</w:t>
                      </w:r>
                      <w:r>
                        <w:rPr>
                          <w:i/>
                        </w:rPr>
                        <w:t>n.</w:t>
                      </w:r>
                    </w:p>
                    <w:p w:rsidR="00B65235" w:rsidRPr="00B65235" w:rsidRDefault="00B65235" w:rsidP="00B65235">
                      <w:pPr>
                        <w:tabs>
                          <w:tab w:val="left" w:pos="851"/>
                        </w:tabs>
                        <w:spacing w:before="0" w:after="0" w:line="240" w:lineRule="auto"/>
                        <w:ind w:left="851"/>
                        <w:rPr>
                          <w:b/>
                          <w:sz w:val="12"/>
                          <w:szCs w:val="12"/>
                        </w:rPr>
                      </w:pPr>
                    </w:p>
                  </w:txbxContent>
                </v:textbox>
                <w10:wrap type="square"/>
              </v:shape>
            </w:pict>
          </mc:Fallback>
        </mc:AlternateContent>
      </w: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sz w:val="22"/>
          <w:szCs w:val="22"/>
        </w:rPr>
      </w:pPr>
    </w:p>
    <w:p w:rsidR="00B65235" w:rsidRDefault="00B65235" w:rsidP="00B65235">
      <w:pPr>
        <w:tabs>
          <w:tab w:val="left" w:pos="1134"/>
        </w:tabs>
        <w:spacing w:before="0" w:after="0" w:line="240" w:lineRule="auto"/>
        <w:rPr>
          <w:rFonts w:asciiTheme="minorHAnsi" w:hAnsiTheme="minorHAnsi"/>
          <w:i/>
          <w:sz w:val="22"/>
          <w:szCs w:val="22"/>
        </w:rPr>
      </w:pPr>
    </w:p>
    <w:p w:rsidR="00B65235" w:rsidRDefault="00B65235" w:rsidP="00B65235">
      <w:pPr>
        <w:tabs>
          <w:tab w:val="left" w:pos="1134"/>
        </w:tabs>
        <w:spacing w:before="0" w:after="0" w:line="240" w:lineRule="auto"/>
        <w:rPr>
          <w:rFonts w:asciiTheme="minorHAnsi" w:hAnsiTheme="minorHAnsi"/>
          <w:i/>
          <w:sz w:val="22"/>
          <w:szCs w:val="22"/>
        </w:rPr>
      </w:pPr>
    </w:p>
    <w:sectPr w:rsidR="00B65235" w:rsidSect="00FA0FDF">
      <w:headerReference w:type="default" r:id="rId9"/>
      <w:footerReference w:type="default" r:id="rId10"/>
      <w:pgSz w:w="11907" w:h="16839" w:code="9"/>
      <w:pgMar w:top="1259" w:right="992" w:bottom="851" w:left="1276" w:header="709" w:footer="6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B3A" w:rsidRDefault="007B7B3A" w:rsidP="00317A57">
      <w:pPr>
        <w:spacing w:before="0" w:after="0" w:line="240" w:lineRule="auto"/>
      </w:pPr>
      <w:r>
        <w:separator/>
      </w:r>
    </w:p>
    <w:p w:rsidR="007B7B3A" w:rsidRDefault="007B7B3A"/>
  </w:endnote>
  <w:endnote w:type="continuationSeparator" w:id="0">
    <w:p w:rsidR="007B7B3A" w:rsidRDefault="007B7B3A" w:rsidP="00317A57">
      <w:pPr>
        <w:spacing w:before="0" w:after="0" w:line="240" w:lineRule="auto"/>
      </w:pPr>
      <w:r>
        <w:continuationSeparator/>
      </w:r>
    </w:p>
    <w:p w:rsidR="007B7B3A" w:rsidRDefault="007B7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E2" w:rsidRPr="009907E8" w:rsidRDefault="00B74BE2" w:rsidP="00A213F3">
    <w:pPr>
      <w:pBdr>
        <w:top w:val="single" w:sz="4" w:space="1" w:color="808080"/>
      </w:pBdr>
      <w:tabs>
        <w:tab w:val="center" w:pos="7371"/>
        <w:tab w:val="right" w:pos="14459"/>
      </w:tabs>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B3A" w:rsidRDefault="007B7B3A" w:rsidP="00317A57">
      <w:pPr>
        <w:spacing w:before="0" w:after="0" w:line="240" w:lineRule="auto"/>
      </w:pPr>
      <w:r>
        <w:separator/>
      </w:r>
    </w:p>
    <w:p w:rsidR="007B7B3A" w:rsidRDefault="007B7B3A"/>
  </w:footnote>
  <w:footnote w:type="continuationSeparator" w:id="0">
    <w:p w:rsidR="007B7B3A" w:rsidRDefault="007B7B3A" w:rsidP="00317A57">
      <w:pPr>
        <w:spacing w:before="0" w:after="0" w:line="240" w:lineRule="auto"/>
      </w:pPr>
      <w:r>
        <w:continuationSeparator/>
      </w:r>
    </w:p>
    <w:p w:rsidR="007B7B3A" w:rsidRDefault="007B7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E2" w:rsidRDefault="00B74BE2" w:rsidP="000A63E9">
    <w:pPr>
      <w:pStyle w:val="Kopfzeile"/>
      <w:pBdr>
        <w:bottom w:val="single" w:sz="4" w:space="1" w:color="808080"/>
      </w:pBdr>
      <w:tabs>
        <w:tab w:val="clear" w:pos="4536"/>
        <w:tab w:val="clear" w:pos="9072"/>
        <w:tab w:val="center" w:pos="4678"/>
        <w:tab w:val="right" w:pos="9639"/>
      </w:tabs>
      <w:rPr>
        <w:sz w:val="16"/>
        <w:szCs w:val="16"/>
        <w:lang w:val="de-DE"/>
      </w:rPr>
    </w:pPr>
    <w:r>
      <w:rPr>
        <w:sz w:val="16"/>
        <w:szCs w:val="16"/>
        <w:lang w:val="de-DE"/>
      </w:rPr>
      <w:t xml:space="preserve">Handreichung zur LILE </w:t>
    </w:r>
    <w:r>
      <w:rPr>
        <w:sz w:val="16"/>
        <w:szCs w:val="16"/>
        <w:lang w:val="de-DE"/>
      </w:rPr>
      <w:tab/>
      <w:t>LAG Erbeskopf</w:t>
    </w:r>
    <w:r>
      <w:rPr>
        <w:sz w:val="16"/>
        <w:szCs w:val="16"/>
        <w:lang w:val="de-DE"/>
      </w:rPr>
      <w:tab/>
      <w:t xml:space="preserve">Seite </w:t>
    </w:r>
    <w:r w:rsidRPr="00B52573">
      <w:rPr>
        <w:sz w:val="16"/>
        <w:szCs w:val="16"/>
        <w:lang w:val="de-DE"/>
      </w:rPr>
      <w:fldChar w:fldCharType="begin"/>
    </w:r>
    <w:r w:rsidRPr="00B52573">
      <w:rPr>
        <w:sz w:val="16"/>
        <w:szCs w:val="16"/>
        <w:lang w:val="de-DE"/>
      </w:rPr>
      <w:instrText>PAGE   \* MERGEFORMAT</w:instrText>
    </w:r>
    <w:r w:rsidRPr="00B52573">
      <w:rPr>
        <w:sz w:val="16"/>
        <w:szCs w:val="16"/>
        <w:lang w:val="de-DE"/>
      </w:rPr>
      <w:fldChar w:fldCharType="separate"/>
    </w:r>
    <w:r>
      <w:rPr>
        <w:noProof/>
        <w:sz w:val="16"/>
        <w:szCs w:val="16"/>
        <w:lang w:val="de-DE"/>
      </w:rPr>
      <w:t>2</w:t>
    </w:r>
    <w:r w:rsidRPr="00B52573">
      <w:rPr>
        <w:sz w:val="16"/>
        <w:szCs w:val="16"/>
        <w:lang w:val="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36A"/>
    <w:multiLevelType w:val="multilevel"/>
    <w:tmpl w:val="2076D356"/>
    <w:lvl w:ilvl="0">
      <w:start w:val="1"/>
      <w:numFmt w:val="decimal"/>
      <w:lvlText w:val="%1"/>
      <w:lvlJc w:val="left"/>
      <w:pPr>
        <w:ind w:left="432" w:hanging="432"/>
      </w:pPr>
    </w:lvl>
    <w:lvl w:ilvl="1">
      <w:start w:val="1"/>
      <w:numFmt w:val="decimal"/>
      <w:pStyle w:val="berschrift2"/>
      <w:lvlText w:val="%1.%2"/>
      <w:lvlJc w:val="left"/>
      <w:pPr>
        <w:ind w:left="860" w:hanging="576"/>
      </w:pPr>
    </w:lvl>
    <w:lvl w:ilvl="2">
      <w:start w:val="1"/>
      <w:numFmt w:val="decimal"/>
      <w:lvlText w:val="%1.%2.%3"/>
      <w:lvlJc w:val="left"/>
      <w:pPr>
        <w:ind w:left="862" w:hanging="720"/>
      </w:pPr>
      <w:rPr>
        <w:lang w:val="de-DE"/>
      </w:rPr>
    </w:lvl>
    <w:lvl w:ilvl="3">
      <w:start w:val="1"/>
      <w:numFmt w:val="decimal"/>
      <w:lvlText w:val="%1.%2.%3.%4"/>
      <w:lvlJc w:val="left"/>
      <w:pPr>
        <w:ind w:left="864" w:hanging="864"/>
      </w:pPr>
      <w:rPr>
        <w:lang w:val="de-DE"/>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7212F45"/>
    <w:multiLevelType w:val="hybridMultilevel"/>
    <w:tmpl w:val="5546CFFA"/>
    <w:lvl w:ilvl="0" w:tplc="5D108762">
      <w:start w:val="1"/>
      <w:numFmt w:val="decimal"/>
      <w:pStyle w:val="Untertitel"/>
      <w:lvlText w:val="Tab. %1:"/>
      <w:lvlJc w:val="left"/>
      <w:pPr>
        <w:ind w:left="720" w:hanging="360"/>
      </w:pPr>
      <w:rPr>
        <w:rFonts w:cs="Times New Roman" w:hint="default"/>
        <w:color w:val="40404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C676D5A"/>
    <w:multiLevelType w:val="multilevel"/>
    <w:tmpl w:val="343686B4"/>
    <w:lvl w:ilvl="0">
      <w:start w:val="6"/>
      <w:numFmt w:val="decimal"/>
      <w:lvlText w:val="%1"/>
      <w:lvlJc w:val="left"/>
      <w:pPr>
        <w:ind w:left="510" w:hanging="510"/>
      </w:pPr>
      <w:rPr>
        <w:rFonts w:hint="default"/>
      </w:rPr>
    </w:lvl>
    <w:lvl w:ilvl="1">
      <w:start w:val="3"/>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3" w15:restartNumberingAfterBreak="0">
    <w:nsid w:val="0DD43FDD"/>
    <w:multiLevelType w:val="multilevel"/>
    <w:tmpl w:val="E1AE69DE"/>
    <w:lvl w:ilvl="0">
      <w:start w:val="3"/>
      <w:numFmt w:val="decimal"/>
      <w:lvlText w:val="%1"/>
      <w:lvlJc w:val="left"/>
      <w:pPr>
        <w:ind w:left="543" w:hanging="543"/>
      </w:pPr>
      <w:rPr>
        <w:rFonts w:hint="default"/>
        <w:i w:val="0"/>
      </w:rPr>
    </w:lvl>
    <w:lvl w:ilvl="1">
      <w:start w:val="3"/>
      <w:numFmt w:val="decimal"/>
      <w:lvlText w:val="%1.%2"/>
      <w:lvlJc w:val="left"/>
      <w:pPr>
        <w:ind w:left="1080" w:hanging="720"/>
      </w:pPr>
      <w:rPr>
        <w:rFonts w:hint="default"/>
        <w:i w:val="0"/>
      </w:rPr>
    </w:lvl>
    <w:lvl w:ilvl="2">
      <w:start w:val="2"/>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680" w:hanging="216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12061AD0"/>
    <w:multiLevelType w:val="hybridMultilevel"/>
    <w:tmpl w:val="86B074B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22D624C2"/>
    <w:multiLevelType w:val="hybridMultilevel"/>
    <w:tmpl w:val="C1C67926"/>
    <w:lvl w:ilvl="0" w:tplc="4BC67D82">
      <w:start w:val="1"/>
      <w:numFmt w:val="bullet"/>
      <w:pStyle w:val="AufzhlungAusgangssituation"/>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412A5"/>
    <w:multiLevelType w:val="hybridMultilevel"/>
    <w:tmpl w:val="DEEEE84C"/>
    <w:lvl w:ilvl="0" w:tplc="7630A622">
      <w:start w:val="1"/>
      <w:numFmt w:val="bullet"/>
      <w:pStyle w:val="2If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C23EC4"/>
    <w:multiLevelType w:val="multilevel"/>
    <w:tmpl w:val="72549C72"/>
    <w:lvl w:ilvl="0">
      <w:start w:val="2"/>
      <w:numFmt w:val="decimal"/>
      <w:lvlText w:val="%1"/>
      <w:lvlJc w:val="left"/>
      <w:pPr>
        <w:ind w:left="543" w:hanging="543"/>
      </w:pPr>
      <w:rPr>
        <w:rFonts w:hint="default"/>
        <w:sz w:val="20"/>
      </w:rPr>
    </w:lvl>
    <w:lvl w:ilvl="1">
      <w:start w:val="2"/>
      <w:numFmt w:val="decimal"/>
      <w:lvlText w:val="%1.%2"/>
      <w:lvlJc w:val="left"/>
      <w:pPr>
        <w:ind w:left="543" w:hanging="543"/>
      </w:pPr>
      <w:rPr>
        <w:rFonts w:hint="default"/>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8" w15:restartNumberingAfterBreak="0">
    <w:nsid w:val="276A3CB4"/>
    <w:multiLevelType w:val="hybridMultilevel"/>
    <w:tmpl w:val="278A484C"/>
    <w:lvl w:ilvl="0" w:tplc="E7B00E18">
      <w:start w:val="1"/>
      <w:numFmt w:val="decimal"/>
      <w:pStyle w:val="abbildung"/>
      <w:lvlText w:val="Abb. %1"/>
      <w:lvlJc w:val="left"/>
      <w:pPr>
        <w:ind w:left="720" w:hanging="360"/>
      </w:pPr>
      <w:rPr>
        <w:rFonts w:hint="default"/>
        <w:color w:val="4040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2C4233"/>
    <w:multiLevelType w:val="hybridMultilevel"/>
    <w:tmpl w:val="1714B634"/>
    <w:lvl w:ilvl="0" w:tplc="819845AC">
      <w:start w:val="1"/>
      <w:numFmt w:val="decimal"/>
      <w:pStyle w:val="TabIfR"/>
      <w:lvlText w:val="Tab. %1"/>
      <w:lvlJc w:val="left"/>
      <w:pPr>
        <w:ind w:left="360" w:hanging="360"/>
      </w:pPr>
      <w:rPr>
        <w:rFonts w:cs="Times New Roman" w:hint="default"/>
        <w:color w:val="40404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15:restartNumberingAfterBreak="0">
    <w:nsid w:val="375A32D5"/>
    <w:multiLevelType w:val="hybridMultilevel"/>
    <w:tmpl w:val="ED30FB96"/>
    <w:lvl w:ilvl="0" w:tplc="03FE732C">
      <w:start w:val="1"/>
      <w:numFmt w:val="upperLetter"/>
      <w:lvlText w:val="%1."/>
      <w:lvlJc w:val="left"/>
      <w:pPr>
        <w:ind w:left="808" w:hanging="44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6200B3"/>
    <w:multiLevelType w:val="hybridMultilevel"/>
    <w:tmpl w:val="C1BCF366"/>
    <w:lvl w:ilvl="0" w:tplc="1640F05E">
      <w:start w:val="1"/>
      <w:numFmt w:val="bullet"/>
      <w:lvlText w:val=""/>
      <w:lvlJc w:val="left"/>
      <w:pPr>
        <w:tabs>
          <w:tab w:val="num" w:pos="284"/>
        </w:tabs>
        <w:ind w:left="284" w:hanging="284"/>
      </w:pPr>
      <w:rPr>
        <w:rFonts w:ascii="Wingdings" w:hAnsi="Wingdings" w:hint="default"/>
      </w:rPr>
    </w:lvl>
    <w:lvl w:ilvl="1" w:tplc="8F76340A">
      <w:start w:val="26"/>
      <w:numFmt w:val="bullet"/>
      <w:lvlText w:val="-"/>
      <w:lvlJc w:val="left"/>
      <w:pPr>
        <w:tabs>
          <w:tab w:val="num" w:pos="1866"/>
        </w:tabs>
        <w:ind w:left="1866" w:hanging="360"/>
      </w:pPr>
      <w:rPr>
        <w:rFonts w:ascii="Verdana" w:eastAsia="Calibri" w:hAnsi="Verdana" w:cs="Verdana" w:hint="default"/>
      </w:rPr>
    </w:lvl>
    <w:lvl w:ilvl="2" w:tplc="04070005">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3B46320F"/>
    <w:multiLevelType w:val="multilevel"/>
    <w:tmpl w:val="4A30A8EC"/>
    <w:lvl w:ilvl="0">
      <w:start w:val="1"/>
      <w:numFmt w:val="decimal"/>
      <w:lvlText w:val="%1"/>
      <w:lvlJc w:val="left"/>
      <w:pPr>
        <w:ind w:left="543" w:hanging="543"/>
      </w:pPr>
      <w:rPr>
        <w:rFonts w:hint="default"/>
        <w:sz w:val="20"/>
      </w:rPr>
    </w:lvl>
    <w:lvl w:ilvl="1">
      <w:start w:val="1"/>
      <w:numFmt w:val="decimal"/>
      <w:lvlText w:val="%1.%2"/>
      <w:lvlJc w:val="left"/>
      <w:pPr>
        <w:ind w:left="543" w:hanging="543"/>
      </w:pPr>
      <w:rPr>
        <w:rFonts w:hint="default"/>
        <w:sz w:val="20"/>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3" w15:restartNumberingAfterBreak="0">
    <w:nsid w:val="3C7D4FE6"/>
    <w:multiLevelType w:val="hybridMultilevel"/>
    <w:tmpl w:val="A04E5250"/>
    <w:lvl w:ilvl="0" w:tplc="41A24688">
      <w:start w:val="8"/>
      <w:numFmt w:val="decimal"/>
      <w:pStyle w:val="berschrift3"/>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3C972049"/>
    <w:multiLevelType w:val="hybridMultilevel"/>
    <w:tmpl w:val="7AFEF7D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1010DB3"/>
    <w:multiLevelType w:val="multilevel"/>
    <w:tmpl w:val="5C66243E"/>
    <w:lvl w:ilvl="0">
      <w:start w:val="2"/>
      <w:numFmt w:val="decimal"/>
      <w:lvlText w:val="%1"/>
      <w:lvlJc w:val="left"/>
      <w:pPr>
        <w:ind w:left="543" w:hanging="543"/>
      </w:pPr>
      <w:rPr>
        <w:rFonts w:hint="default"/>
        <w:i w:val="0"/>
        <w:sz w:val="20"/>
      </w:rPr>
    </w:lvl>
    <w:lvl w:ilvl="1">
      <w:start w:val="3"/>
      <w:numFmt w:val="decimal"/>
      <w:lvlText w:val="%1.%2"/>
      <w:lvlJc w:val="left"/>
      <w:pPr>
        <w:ind w:left="543" w:hanging="543"/>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720" w:hanging="720"/>
      </w:pPr>
      <w:rPr>
        <w:rFonts w:hint="default"/>
        <w:i w:val="0"/>
        <w:sz w:val="20"/>
      </w:rPr>
    </w:lvl>
    <w:lvl w:ilvl="4">
      <w:start w:val="1"/>
      <w:numFmt w:val="decimal"/>
      <w:lvlText w:val="%1.%2.%3.%4.%5"/>
      <w:lvlJc w:val="left"/>
      <w:pPr>
        <w:ind w:left="720" w:hanging="720"/>
      </w:pPr>
      <w:rPr>
        <w:rFonts w:hint="default"/>
        <w:i w:val="0"/>
        <w:sz w:val="20"/>
      </w:rPr>
    </w:lvl>
    <w:lvl w:ilvl="5">
      <w:start w:val="1"/>
      <w:numFmt w:val="decimal"/>
      <w:lvlText w:val="%1.%2.%3.%4.%5.%6"/>
      <w:lvlJc w:val="left"/>
      <w:pPr>
        <w:ind w:left="1080" w:hanging="1080"/>
      </w:pPr>
      <w:rPr>
        <w:rFonts w:hint="default"/>
        <w:i w:val="0"/>
        <w:sz w:val="20"/>
      </w:rPr>
    </w:lvl>
    <w:lvl w:ilvl="6">
      <w:start w:val="1"/>
      <w:numFmt w:val="decimal"/>
      <w:lvlText w:val="%1.%2.%3.%4.%5.%6.%7"/>
      <w:lvlJc w:val="left"/>
      <w:pPr>
        <w:ind w:left="1080" w:hanging="1080"/>
      </w:pPr>
      <w:rPr>
        <w:rFonts w:hint="default"/>
        <w:i w:val="0"/>
        <w:sz w:val="20"/>
      </w:rPr>
    </w:lvl>
    <w:lvl w:ilvl="7">
      <w:start w:val="1"/>
      <w:numFmt w:val="decimal"/>
      <w:lvlText w:val="%1.%2.%3.%4.%5.%6.%7.%8"/>
      <w:lvlJc w:val="left"/>
      <w:pPr>
        <w:ind w:left="1440" w:hanging="1440"/>
      </w:pPr>
      <w:rPr>
        <w:rFonts w:hint="default"/>
        <w:i w:val="0"/>
        <w:sz w:val="20"/>
      </w:rPr>
    </w:lvl>
    <w:lvl w:ilvl="8">
      <w:start w:val="1"/>
      <w:numFmt w:val="decimal"/>
      <w:lvlText w:val="%1.%2.%3.%4.%5.%6.%7.%8.%9"/>
      <w:lvlJc w:val="left"/>
      <w:pPr>
        <w:ind w:left="1440" w:hanging="1440"/>
      </w:pPr>
      <w:rPr>
        <w:rFonts w:hint="default"/>
        <w:i w:val="0"/>
        <w:sz w:val="20"/>
      </w:rPr>
    </w:lvl>
  </w:abstractNum>
  <w:abstractNum w:abstractNumId="16" w15:restartNumberingAfterBreak="0">
    <w:nsid w:val="42835C1F"/>
    <w:multiLevelType w:val="hybridMultilevel"/>
    <w:tmpl w:val="B9244486"/>
    <w:lvl w:ilvl="0" w:tplc="04070013">
      <w:start w:val="1"/>
      <w:numFmt w:val="upperRoman"/>
      <w:lvlText w:val="%1."/>
      <w:lvlJc w:val="righ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7" w15:restartNumberingAfterBreak="0">
    <w:nsid w:val="44A23A3C"/>
    <w:multiLevelType w:val="multilevel"/>
    <w:tmpl w:val="9FB0934C"/>
    <w:lvl w:ilvl="0">
      <w:start w:val="3"/>
      <w:numFmt w:val="decimal"/>
      <w:lvlText w:val="%1"/>
      <w:lvlJc w:val="left"/>
      <w:pPr>
        <w:ind w:left="543" w:hanging="543"/>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0383E14"/>
    <w:multiLevelType w:val="hybridMultilevel"/>
    <w:tmpl w:val="BE7AEDBC"/>
    <w:lvl w:ilvl="0" w:tplc="1FEE54A6">
      <w:start w:val="2"/>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B234F5"/>
    <w:multiLevelType w:val="multilevel"/>
    <w:tmpl w:val="26B2BED8"/>
    <w:lvl w:ilvl="0">
      <w:start w:val="3"/>
      <w:numFmt w:val="decimal"/>
      <w:lvlText w:val="%1"/>
      <w:lvlJc w:val="left"/>
      <w:pPr>
        <w:ind w:left="543" w:hanging="543"/>
      </w:pPr>
      <w:rPr>
        <w:rFonts w:hint="default"/>
        <w:sz w:val="20"/>
      </w:rPr>
    </w:lvl>
    <w:lvl w:ilvl="1">
      <w:start w:val="1"/>
      <w:numFmt w:val="decimal"/>
      <w:lvlText w:val="%1.%2"/>
      <w:lvlJc w:val="left"/>
      <w:pPr>
        <w:ind w:left="543" w:hanging="543"/>
      </w:pPr>
      <w:rPr>
        <w:rFonts w:hint="default"/>
        <w:sz w:val="20"/>
      </w:rPr>
    </w:lvl>
    <w:lvl w:ilvl="2">
      <w:start w:val="1"/>
      <w:numFmt w:val="decimal"/>
      <w:lvlText w:val="%1.%2.%3"/>
      <w:lvlJc w:val="left"/>
      <w:pPr>
        <w:ind w:left="720" w:hanging="720"/>
      </w:pPr>
      <w:rPr>
        <w:rFonts w:ascii="Verdana" w:hAnsi="Verdana" w:hint="default"/>
        <w:b/>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20" w15:restartNumberingAfterBreak="0">
    <w:nsid w:val="5EEF3662"/>
    <w:multiLevelType w:val="hybridMultilevel"/>
    <w:tmpl w:val="220EB43C"/>
    <w:lvl w:ilvl="0" w:tplc="12C6958E">
      <w:start w:val="1"/>
      <w:numFmt w:val="bullet"/>
      <w:lvlText w:val=""/>
      <w:lvlJc w:val="left"/>
      <w:pPr>
        <w:tabs>
          <w:tab w:val="num" w:pos="720"/>
        </w:tabs>
        <w:ind w:left="720" w:hanging="360"/>
      </w:pPr>
      <w:rPr>
        <w:rFonts w:ascii="Wingdings" w:hAnsi="Wingdings" w:hint="default"/>
      </w:rPr>
    </w:lvl>
    <w:lvl w:ilvl="1" w:tplc="F306B3DE" w:tentative="1">
      <w:start w:val="1"/>
      <w:numFmt w:val="bullet"/>
      <w:lvlText w:val=""/>
      <w:lvlJc w:val="left"/>
      <w:pPr>
        <w:tabs>
          <w:tab w:val="num" w:pos="1440"/>
        </w:tabs>
        <w:ind w:left="1440" w:hanging="360"/>
      </w:pPr>
      <w:rPr>
        <w:rFonts w:ascii="Wingdings" w:hAnsi="Wingdings" w:hint="default"/>
      </w:rPr>
    </w:lvl>
    <w:lvl w:ilvl="2" w:tplc="E5E64F50" w:tentative="1">
      <w:start w:val="1"/>
      <w:numFmt w:val="bullet"/>
      <w:lvlText w:val=""/>
      <w:lvlJc w:val="left"/>
      <w:pPr>
        <w:tabs>
          <w:tab w:val="num" w:pos="2160"/>
        </w:tabs>
        <w:ind w:left="2160" w:hanging="360"/>
      </w:pPr>
      <w:rPr>
        <w:rFonts w:ascii="Wingdings" w:hAnsi="Wingdings" w:hint="default"/>
      </w:rPr>
    </w:lvl>
    <w:lvl w:ilvl="3" w:tplc="2320CCFA" w:tentative="1">
      <w:start w:val="1"/>
      <w:numFmt w:val="bullet"/>
      <w:lvlText w:val=""/>
      <w:lvlJc w:val="left"/>
      <w:pPr>
        <w:tabs>
          <w:tab w:val="num" w:pos="2880"/>
        </w:tabs>
        <w:ind w:left="2880" w:hanging="360"/>
      </w:pPr>
      <w:rPr>
        <w:rFonts w:ascii="Wingdings" w:hAnsi="Wingdings" w:hint="default"/>
      </w:rPr>
    </w:lvl>
    <w:lvl w:ilvl="4" w:tplc="26329DDC" w:tentative="1">
      <w:start w:val="1"/>
      <w:numFmt w:val="bullet"/>
      <w:lvlText w:val=""/>
      <w:lvlJc w:val="left"/>
      <w:pPr>
        <w:tabs>
          <w:tab w:val="num" w:pos="3600"/>
        </w:tabs>
        <w:ind w:left="3600" w:hanging="360"/>
      </w:pPr>
      <w:rPr>
        <w:rFonts w:ascii="Wingdings" w:hAnsi="Wingdings" w:hint="default"/>
      </w:rPr>
    </w:lvl>
    <w:lvl w:ilvl="5" w:tplc="8A2E81FC" w:tentative="1">
      <w:start w:val="1"/>
      <w:numFmt w:val="bullet"/>
      <w:lvlText w:val=""/>
      <w:lvlJc w:val="left"/>
      <w:pPr>
        <w:tabs>
          <w:tab w:val="num" w:pos="4320"/>
        </w:tabs>
        <w:ind w:left="4320" w:hanging="360"/>
      </w:pPr>
      <w:rPr>
        <w:rFonts w:ascii="Wingdings" w:hAnsi="Wingdings" w:hint="default"/>
      </w:rPr>
    </w:lvl>
    <w:lvl w:ilvl="6" w:tplc="282A5196" w:tentative="1">
      <w:start w:val="1"/>
      <w:numFmt w:val="bullet"/>
      <w:lvlText w:val=""/>
      <w:lvlJc w:val="left"/>
      <w:pPr>
        <w:tabs>
          <w:tab w:val="num" w:pos="5040"/>
        </w:tabs>
        <w:ind w:left="5040" w:hanging="360"/>
      </w:pPr>
      <w:rPr>
        <w:rFonts w:ascii="Wingdings" w:hAnsi="Wingdings" w:hint="default"/>
      </w:rPr>
    </w:lvl>
    <w:lvl w:ilvl="7" w:tplc="79E0E95E" w:tentative="1">
      <w:start w:val="1"/>
      <w:numFmt w:val="bullet"/>
      <w:lvlText w:val=""/>
      <w:lvlJc w:val="left"/>
      <w:pPr>
        <w:tabs>
          <w:tab w:val="num" w:pos="5760"/>
        </w:tabs>
        <w:ind w:left="5760" w:hanging="360"/>
      </w:pPr>
      <w:rPr>
        <w:rFonts w:ascii="Wingdings" w:hAnsi="Wingdings" w:hint="default"/>
      </w:rPr>
    </w:lvl>
    <w:lvl w:ilvl="8" w:tplc="4930218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B01021"/>
    <w:multiLevelType w:val="hybridMultilevel"/>
    <w:tmpl w:val="F99C5B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0D214FD"/>
    <w:multiLevelType w:val="multilevel"/>
    <w:tmpl w:val="9AC64580"/>
    <w:lvl w:ilvl="0">
      <w:start w:val="1"/>
      <w:numFmt w:val="decimal"/>
      <w:lvlText w:val="%1"/>
      <w:lvlJc w:val="left"/>
      <w:pPr>
        <w:ind w:left="394" w:hanging="394"/>
      </w:pPr>
      <w:rPr>
        <w:rFonts w:hint="default"/>
        <w:sz w:val="20"/>
      </w:rPr>
    </w:lvl>
    <w:lvl w:ilvl="1">
      <w:start w:val="3"/>
      <w:numFmt w:val="decimal"/>
      <w:lvlText w:val="%1.%2"/>
      <w:lvlJc w:val="left"/>
      <w:pPr>
        <w:ind w:left="394" w:hanging="394"/>
      </w:pPr>
      <w:rPr>
        <w:rFonts w:hint="default"/>
        <w:sz w:val="20"/>
      </w:rPr>
    </w:lvl>
    <w:lvl w:ilvl="2">
      <w:start w:val="1"/>
      <w:numFmt w:val="decimal"/>
      <w:lvlText w:val="%1.%2.%3"/>
      <w:lvlJc w:val="left"/>
      <w:pPr>
        <w:ind w:left="4647" w:hanging="394"/>
      </w:pPr>
      <w:rPr>
        <w:rFonts w:hint="default"/>
        <w:b/>
        <w:sz w:val="22"/>
        <w:szCs w:val="22"/>
      </w:rPr>
    </w:lvl>
    <w:lvl w:ilvl="3">
      <w:start w:val="1"/>
      <w:numFmt w:val="decimal"/>
      <w:lvlText w:val="%1.%2.%3.%4"/>
      <w:lvlJc w:val="left"/>
      <w:pPr>
        <w:ind w:left="394" w:hanging="394"/>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720" w:hanging="720"/>
      </w:pPr>
      <w:rPr>
        <w:rFonts w:hint="default"/>
        <w:sz w:val="20"/>
      </w:rPr>
    </w:lvl>
    <w:lvl w:ilvl="8">
      <w:start w:val="1"/>
      <w:numFmt w:val="decimal"/>
      <w:lvlText w:val="%1.%2.%3.%4.%5.%6.%7.%8.%9"/>
      <w:lvlJc w:val="left"/>
      <w:pPr>
        <w:ind w:left="1080" w:hanging="1080"/>
      </w:pPr>
      <w:rPr>
        <w:rFonts w:hint="default"/>
        <w:sz w:val="20"/>
      </w:rPr>
    </w:lvl>
  </w:abstractNum>
  <w:abstractNum w:abstractNumId="23" w15:restartNumberingAfterBreak="0">
    <w:nsid w:val="615B1BD8"/>
    <w:multiLevelType w:val="multilevel"/>
    <w:tmpl w:val="155004B8"/>
    <w:lvl w:ilvl="0">
      <w:start w:val="1"/>
      <w:numFmt w:val="decimal"/>
      <w:lvlText w:val="%1"/>
      <w:lvlJc w:val="left"/>
      <w:pPr>
        <w:ind w:left="543" w:hanging="543"/>
      </w:pPr>
      <w:rPr>
        <w:rFonts w:hint="default"/>
        <w:sz w:val="20"/>
      </w:rPr>
    </w:lvl>
    <w:lvl w:ilvl="1">
      <w:start w:val="2"/>
      <w:numFmt w:val="decimal"/>
      <w:lvlText w:val="%1.%2"/>
      <w:lvlJc w:val="left"/>
      <w:pPr>
        <w:ind w:left="543" w:hanging="543"/>
      </w:pPr>
      <w:rPr>
        <w:rFonts w:hint="default"/>
        <w:sz w:val="20"/>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24" w15:restartNumberingAfterBreak="0">
    <w:nsid w:val="63CB3B64"/>
    <w:multiLevelType w:val="hybridMultilevel"/>
    <w:tmpl w:val="F412142E"/>
    <w:lvl w:ilvl="0" w:tplc="ACB080C0">
      <w:start w:val="1"/>
      <w:numFmt w:val="decimal"/>
      <w:pStyle w:val="TextLILEinBearbeitung"/>
      <w:lvlText w:val="in Bearbeitung %1.:  "/>
      <w:lvlJc w:val="left"/>
      <w:pPr>
        <w:ind w:left="2345" w:hanging="360"/>
      </w:pPr>
      <w:rPr>
        <w:rFonts w:hint="default"/>
        <w:lang w:val="x-none"/>
      </w:rPr>
    </w:lvl>
    <w:lvl w:ilvl="1" w:tplc="04070019">
      <w:start w:val="1"/>
      <w:numFmt w:val="lowerLetter"/>
      <w:lvlText w:val="%2."/>
      <w:lvlJc w:val="left"/>
      <w:pPr>
        <w:ind w:left="1440" w:hanging="360"/>
      </w:pPr>
    </w:lvl>
    <w:lvl w:ilvl="2" w:tplc="FBB86CE4">
      <w:start w:val="1"/>
      <w:numFmt w:val="lowerLetter"/>
      <w:lvlText w:val="%3)"/>
      <w:lvlJc w:val="left"/>
      <w:pPr>
        <w:tabs>
          <w:tab w:val="num" w:pos="2340"/>
        </w:tabs>
        <w:ind w:left="2340" w:hanging="360"/>
      </w:pPr>
      <w:rPr>
        <w:rFonts w:hint="default"/>
      </w:rPr>
    </w:lvl>
    <w:lvl w:ilvl="3" w:tplc="40DA4B24">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39302A"/>
    <w:multiLevelType w:val="multilevel"/>
    <w:tmpl w:val="08C27754"/>
    <w:lvl w:ilvl="0">
      <w:start w:val="2"/>
      <w:numFmt w:val="decimal"/>
      <w:lvlText w:val="%1"/>
      <w:lvlJc w:val="left"/>
      <w:pPr>
        <w:ind w:left="543" w:hanging="543"/>
      </w:pPr>
      <w:rPr>
        <w:rFonts w:hint="default"/>
        <w:sz w:val="20"/>
      </w:rPr>
    </w:lvl>
    <w:lvl w:ilvl="1">
      <w:start w:val="1"/>
      <w:numFmt w:val="decimal"/>
      <w:lvlText w:val="%1.%2"/>
      <w:lvlJc w:val="left"/>
      <w:pPr>
        <w:ind w:left="543" w:hanging="543"/>
      </w:pPr>
      <w:rPr>
        <w:rFonts w:hint="default"/>
        <w:sz w:val="20"/>
      </w:rPr>
    </w:lvl>
    <w:lvl w:ilvl="2">
      <w:start w:val="1"/>
      <w:numFmt w:val="decimal"/>
      <w:lvlText w:val="%1.%2.%3"/>
      <w:lvlJc w:val="left"/>
      <w:pPr>
        <w:ind w:left="720" w:hanging="720"/>
      </w:pPr>
      <w:rPr>
        <w:rFonts w:ascii="Verdana" w:hAnsi="Verdana" w:hint="default"/>
        <w:b/>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26" w15:restartNumberingAfterBreak="0">
    <w:nsid w:val="64637F78"/>
    <w:multiLevelType w:val="hybridMultilevel"/>
    <w:tmpl w:val="2C7E45D4"/>
    <w:lvl w:ilvl="0" w:tplc="04070019">
      <w:start w:val="1"/>
      <w:numFmt w:val="lowerLetter"/>
      <w:pStyle w:val="Aufzhlunga"/>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7" w15:restartNumberingAfterBreak="0">
    <w:nsid w:val="66A64B19"/>
    <w:multiLevelType w:val="multilevel"/>
    <w:tmpl w:val="2CF2C292"/>
    <w:lvl w:ilvl="0">
      <w:start w:val="1"/>
      <w:numFmt w:val="decimal"/>
      <w:lvlText w:val="%1"/>
      <w:lvlJc w:val="left"/>
      <w:pPr>
        <w:ind w:left="856" w:hanging="856"/>
      </w:pPr>
      <w:rPr>
        <w:rFonts w:hint="default"/>
      </w:rPr>
    </w:lvl>
    <w:lvl w:ilvl="1">
      <w:start w:val="1"/>
      <w:numFmt w:val="decimal"/>
      <w:lvlText w:val="%1.%2"/>
      <w:lvlJc w:val="left"/>
      <w:pPr>
        <w:ind w:left="856" w:hanging="856"/>
      </w:pPr>
      <w:rPr>
        <w:rFonts w:hint="default"/>
      </w:rPr>
    </w:lvl>
    <w:lvl w:ilvl="2">
      <w:start w:val="1"/>
      <w:numFmt w:val="decimal"/>
      <w:pStyle w:val="berschrift4"/>
      <w:lvlText w:val="%1.%2.%3"/>
      <w:lvlJc w:val="left"/>
      <w:pPr>
        <w:ind w:left="856" w:hanging="856"/>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0941A0"/>
    <w:multiLevelType w:val="hybridMultilevel"/>
    <w:tmpl w:val="C9788720"/>
    <w:lvl w:ilvl="0" w:tplc="7DCA49F2">
      <w:start w:val="1"/>
      <w:numFmt w:val="decimal"/>
      <w:pStyle w:val="Anhang"/>
      <w:lvlText w:val="Anhang %1"/>
      <w:lvlJc w:val="left"/>
      <w:pPr>
        <w:ind w:left="720" w:hanging="360"/>
      </w:pPr>
      <w:rPr>
        <w:rFonts w:ascii="Verdana" w:hAnsi="Verdana" w:cs="Verdana" w:hint="default"/>
        <w:b/>
        <w:bCs/>
        <w:i w:val="0"/>
        <w:iCs w:val="0"/>
        <w:caps w:val="0"/>
        <w:strike w:val="0"/>
        <w:dstrike w:val="0"/>
        <w:vanish w:val="0"/>
        <w:color w:val="auto"/>
        <w:sz w:val="24"/>
        <w:szCs w:val="24"/>
        <w:vertAlign w:val="baseline"/>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9" w15:restartNumberingAfterBreak="0">
    <w:nsid w:val="6F142B89"/>
    <w:multiLevelType w:val="hybridMultilevel"/>
    <w:tmpl w:val="61628C1A"/>
    <w:lvl w:ilvl="0" w:tplc="2FDA1650">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15:restartNumberingAfterBreak="0">
    <w:nsid w:val="7A532363"/>
    <w:multiLevelType w:val="multilevel"/>
    <w:tmpl w:val="079402A4"/>
    <w:lvl w:ilvl="0">
      <w:start w:val="1"/>
      <w:numFmt w:val="decimal"/>
      <w:lvlText w:val="%1"/>
      <w:lvlJc w:val="left"/>
      <w:pPr>
        <w:ind w:left="856" w:hanging="856"/>
      </w:pPr>
      <w:rPr>
        <w:rFonts w:hint="default"/>
      </w:rPr>
    </w:lvl>
    <w:lvl w:ilvl="1">
      <w:start w:val="1"/>
      <w:numFmt w:val="decimal"/>
      <w:lvlText w:val="%1.%2"/>
      <w:lvlJc w:val="left"/>
      <w:pPr>
        <w:ind w:left="856" w:hanging="856"/>
      </w:pPr>
      <w:rPr>
        <w:rFonts w:hint="default"/>
      </w:rPr>
    </w:lvl>
    <w:lvl w:ilvl="2">
      <w:start w:val="1"/>
      <w:numFmt w:val="decimal"/>
      <w:lvlText w:val="%1.%2.%3"/>
      <w:lvlJc w:val="left"/>
      <w:pPr>
        <w:ind w:left="856" w:hanging="856"/>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9"/>
  </w:num>
  <w:num w:numId="3">
    <w:abstractNumId w:val="28"/>
  </w:num>
  <w:num w:numId="4">
    <w:abstractNumId w:val="0"/>
  </w:num>
  <w:num w:numId="5">
    <w:abstractNumId w:val="24"/>
  </w:num>
  <w:num w:numId="6">
    <w:abstractNumId w:val="11"/>
  </w:num>
  <w:num w:numId="7">
    <w:abstractNumId w:val="8"/>
  </w:num>
  <w:num w:numId="8">
    <w:abstractNumId w:val="26"/>
  </w:num>
  <w:num w:numId="9">
    <w:abstractNumId w:val="16"/>
  </w:num>
  <w:num w:numId="10">
    <w:abstractNumId w:val="6"/>
  </w:num>
  <w:num w:numId="11">
    <w:abstractNumId w:val="5"/>
  </w:num>
  <w:num w:numId="12">
    <w:abstractNumId w:val="20"/>
  </w:num>
  <w:num w:numId="13">
    <w:abstractNumId w:val="9"/>
  </w:num>
  <w:num w:numId="14">
    <w:abstractNumId w:val="29"/>
  </w:num>
  <w:num w:numId="15">
    <w:abstractNumId w:val="2"/>
  </w:num>
  <w:num w:numId="16">
    <w:abstractNumId w:val="2"/>
    <w:lvlOverride w:ilvl="0">
      <w:startOverride w:val="6"/>
    </w:lvlOverride>
    <w:lvlOverride w:ilvl="1">
      <w:startOverride w:val="3"/>
    </w:lvlOverride>
    <w:lvlOverride w:ilvl="2">
      <w:startOverride w:val="1"/>
    </w:lvlOverride>
    <w:lvlOverride w:ilvl="3">
      <w:startOverride w:val="3"/>
    </w:lvlOverride>
  </w:num>
  <w:num w:numId="17">
    <w:abstractNumId w:val="2"/>
    <w:lvlOverride w:ilvl="0">
      <w:startOverride w:val="6"/>
    </w:lvlOverride>
    <w:lvlOverride w:ilvl="1">
      <w:startOverride w:val="3"/>
    </w:lvlOverride>
    <w:lvlOverride w:ilvl="2">
      <w:startOverride w:val="1"/>
    </w:lvlOverride>
    <w:lvlOverride w:ilvl="3">
      <w:startOverride w:val="3"/>
    </w:lvlOverride>
  </w:num>
  <w:num w:numId="18">
    <w:abstractNumId w:val="2"/>
    <w:lvlOverride w:ilvl="0">
      <w:startOverride w:val="6"/>
    </w:lvlOverride>
    <w:lvlOverride w:ilvl="1">
      <w:startOverride w:val="4"/>
    </w:lvlOverride>
    <w:lvlOverride w:ilvl="2">
      <w:startOverride w:val="1"/>
    </w:lvlOverride>
    <w:lvlOverride w:ilvl="3">
      <w:startOverride w:val="1"/>
    </w:lvlOverride>
  </w:num>
  <w:num w:numId="19">
    <w:abstractNumId w:val="13"/>
  </w:num>
  <w:num w:numId="20">
    <w:abstractNumId w:val="13"/>
  </w:num>
  <w:num w:numId="21">
    <w:abstractNumId w:val="13"/>
  </w:num>
  <w:num w:numId="22">
    <w:abstractNumId w:val="10"/>
  </w:num>
  <w:num w:numId="23">
    <w:abstractNumId w:val="18"/>
  </w:num>
  <w:num w:numId="24">
    <w:abstractNumId w:val="21"/>
  </w:num>
  <w:num w:numId="25">
    <w:abstractNumId w:val="14"/>
  </w:num>
  <w:num w:numId="26">
    <w:abstractNumId w:val="4"/>
  </w:num>
  <w:num w:numId="27">
    <w:abstractNumId w:val="2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2"/>
  </w:num>
  <w:num w:numId="33">
    <w:abstractNumId w:val="23"/>
  </w:num>
  <w:num w:numId="34">
    <w:abstractNumId w:val="22"/>
  </w:num>
  <w:num w:numId="35">
    <w:abstractNumId w:val="25"/>
  </w:num>
  <w:num w:numId="36">
    <w:abstractNumId w:val="7"/>
  </w:num>
  <w:num w:numId="37">
    <w:abstractNumId w:val="15"/>
  </w:num>
  <w:num w:numId="38">
    <w:abstractNumId w:val="19"/>
  </w:num>
  <w:num w:numId="39">
    <w:abstractNumId w:val="17"/>
  </w:num>
  <w:num w:numId="4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autoHyphenation/>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A"/>
    <w:rsid w:val="000003B7"/>
    <w:rsid w:val="00000477"/>
    <w:rsid w:val="00000645"/>
    <w:rsid w:val="00000D1F"/>
    <w:rsid w:val="0000132A"/>
    <w:rsid w:val="00001751"/>
    <w:rsid w:val="00001796"/>
    <w:rsid w:val="00001ECF"/>
    <w:rsid w:val="00002175"/>
    <w:rsid w:val="000021BD"/>
    <w:rsid w:val="000023C0"/>
    <w:rsid w:val="000024F7"/>
    <w:rsid w:val="00002ABE"/>
    <w:rsid w:val="00002C9C"/>
    <w:rsid w:val="00002DF0"/>
    <w:rsid w:val="00002E31"/>
    <w:rsid w:val="0000319D"/>
    <w:rsid w:val="0000346F"/>
    <w:rsid w:val="000035D6"/>
    <w:rsid w:val="00003B5D"/>
    <w:rsid w:val="00003CC6"/>
    <w:rsid w:val="00004035"/>
    <w:rsid w:val="00004A1F"/>
    <w:rsid w:val="00004B91"/>
    <w:rsid w:val="00005034"/>
    <w:rsid w:val="0000509E"/>
    <w:rsid w:val="000053EF"/>
    <w:rsid w:val="000054FA"/>
    <w:rsid w:val="000056F3"/>
    <w:rsid w:val="0000596C"/>
    <w:rsid w:val="00005A44"/>
    <w:rsid w:val="000064F5"/>
    <w:rsid w:val="0000697C"/>
    <w:rsid w:val="00006CB6"/>
    <w:rsid w:val="00006D5D"/>
    <w:rsid w:val="00006F37"/>
    <w:rsid w:val="00006F64"/>
    <w:rsid w:val="0000719A"/>
    <w:rsid w:val="00007B7A"/>
    <w:rsid w:val="00010337"/>
    <w:rsid w:val="0001065F"/>
    <w:rsid w:val="00010676"/>
    <w:rsid w:val="00010A46"/>
    <w:rsid w:val="00010DE2"/>
    <w:rsid w:val="00010F3D"/>
    <w:rsid w:val="00011127"/>
    <w:rsid w:val="00011271"/>
    <w:rsid w:val="00011469"/>
    <w:rsid w:val="00011BA0"/>
    <w:rsid w:val="00011CC8"/>
    <w:rsid w:val="00012087"/>
    <w:rsid w:val="0001226A"/>
    <w:rsid w:val="000122BC"/>
    <w:rsid w:val="000122D5"/>
    <w:rsid w:val="0001232F"/>
    <w:rsid w:val="00012436"/>
    <w:rsid w:val="00012478"/>
    <w:rsid w:val="00012993"/>
    <w:rsid w:val="00012B37"/>
    <w:rsid w:val="00012BB0"/>
    <w:rsid w:val="00012BF0"/>
    <w:rsid w:val="00012EE7"/>
    <w:rsid w:val="00013392"/>
    <w:rsid w:val="00013503"/>
    <w:rsid w:val="0001384A"/>
    <w:rsid w:val="00013960"/>
    <w:rsid w:val="00013B9D"/>
    <w:rsid w:val="00013C77"/>
    <w:rsid w:val="00013C80"/>
    <w:rsid w:val="000140AA"/>
    <w:rsid w:val="0001414D"/>
    <w:rsid w:val="00014381"/>
    <w:rsid w:val="00014723"/>
    <w:rsid w:val="00014C41"/>
    <w:rsid w:val="00014D03"/>
    <w:rsid w:val="0001506D"/>
    <w:rsid w:val="000150AD"/>
    <w:rsid w:val="00015BF1"/>
    <w:rsid w:val="00015C8C"/>
    <w:rsid w:val="00015DF4"/>
    <w:rsid w:val="000164DC"/>
    <w:rsid w:val="00016D05"/>
    <w:rsid w:val="00016ED1"/>
    <w:rsid w:val="0001716C"/>
    <w:rsid w:val="000178D5"/>
    <w:rsid w:val="000179B6"/>
    <w:rsid w:val="00017BAB"/>
    <w:rsid w:val="00017D27"/>
    <w:rsid w:val="000200C8"/>
    <w:rsid w:val="00020323"/>
    <w:rsid w:val="00020417"/>
    <w:rsid w:val="00021710"/>
    <w:rsid w:val="00021900"/>
    <w:rsid w:val="00021AF2"/>
    <w:rsid w:val="00021BA9"/>
    <w:rsid w:val="00021E80"/>
    <w:rsid w:val="00022049"/>
    <w:rsid w:val="00022266"/>
    <w:rsid w:val="000222FF"/>
    <w:rsid w:val="00022B6C"/>
    <w:rsid w:val="00022E1A"/>
    <w:rsid w:val="000232FF"/>
    <w:rsid w:val="00023643"/>
    <w:rsid w:val="00023826"/>
    <w:rsid w:val="00023B06"/>
    <w:rsid w:val="00023BB1"/>
    <w:rsid w:val="00023DED"/>
    <w:rsid w:val="00023EBD"/>
    <w:rsid w:val="00023FC2"/>
    <w:rsid w:val="000242C1"/>
    <w:rsid w:val="00025650"/>
    <w:rsid w:val="00025D2F"/>
    <w:rsid w:val="000270B5"/>
    <w:rsid w:val="00027463"/>
    <w:rsid w:val="0002749D"/>
    <w:rsid w:val="00027601"/>
    <w:rsid w:val="000276F7"/>
    <w:rsid w:val="00027BB5"/>
    <w:rsid w:val="00027C64"/>
    <w:rsid w:val="00027D00"/>
    <w:rsid w:val="00027E07"/>
    <w:rsid w:val="00027E63"/>
    <w:rsid w:val="00030190"/>
    <w:rsid w:val="000303BB"/>
    <w:rsid w:val="000309B4"/>
    <w:rsid w:val="00030AA5"/>
    <w:rsid w:val="00030C7A"/>
    <w:rsid w:val="00030CCC"/>
    <w:rsid w:val="00030DB6"/>
    <w:rsid w:val="00030F98"/>
    <w:rsid w:val="00031330"/>
    <w:rsid w:val="00031530"/>
    <w:rsid w:val="000315BF"/>
    <w:rsid w:val="00031DD1"/>
    <w:rsid w:val="00032357"/>
    <w:rsid w:val="000326A9"/>
    <w:rsid w:val="000328DD"/>
    <w:rsid w:val="00033020"/>
    <w:rsid w:val="00033335"/>
    <w:rsid w:val="000337D5"/>
    <w:rsid w:val="000341C3"/>
    <w:rsid w:val="000347A8"/>
    <w:rsid w:val="00034B61"/>
    <w:rsid w:val="00035498"/>
    <w:rsid w:val="00035B4A"/>
    <w:rsid w:val="00035B6D"/>
    <w:rsid w:val="000365A1"/>
    <w:rsid w:val="00036695"/>
    <w:rsid w:val="00036942"/>
    <w:rsid w:val="00036957"/>
    <w:rsid w:val="00036CD9"/>
    <w:rsid w:val="00036DCF"/>
    <w:rsid w:val="00036EED"/>
    <w:rsid w:val="000370E6"/>
    <w:rsid w:val="00037338"/>
    <w:rsid w:val="0003769B"/>
    <w:rsid w:val="000377A4"/>
    <w:rsid w:val="000379C1"/>
    <w:rsid w:val="00037B1F"/>
    <w:rsid w:val="00037B4E"/>
    <w:rsid w:val="00040037"/>
    <w:rsid w:val="000401C4"/>
    <w:rsid w:val="00040231"/>
    <w:rsid w:val="0004031F"/>
    <w:rsid w:val="00040832"/>
    <w:rsid w:val="000408A3"/>
    <w:rsid w:val="00040E01"/>
    <w:rsid w:val="000414F4"/>
    <w:rsid w:val="00041722"/>
    <w:rsid w:val="0004178B"/>
    <w:rsid w:val="000419AD"/>
    <w:rsid w:val="000419B2"/>
    <w:rsid w:val="000425F3"/>
    <w:rsid w:val="00042954"/>
    <w:rsid w:val="000429F2"/>
    <w:rsid w:val="00042C14"/>
    <w:rsid w:val="00042D78"/>
    <w:rsid w:val="00042F73"/>
    <w:rsid w:val="00043073"/>
    <w:rsid w:val="00043202"/>
    <w:rsid w:val="00043995"/>
    <w:rsid w:val="00043D34"/>
    <w:rsid w:val="0004410B"/>
    <w:rsid w:val="000442F6"/>
    <w:rsid w:val="0004444E"/>
    <w:rsid w:val="00044675"/>
    <w:rsid w:val="000452F7"/>
    <w:rsid w:val="00045710"/>
    <w:rsid w:val="00045FD1"/>
    <w:rsid w:val="000462F2"/>
    <w:rsid w:val="0004657B"/>
    <w:rsid w:val="00046606"/>
    <w:rsid w:val="00046916"/>
    <w:rsid w:val="00046A83"/>
    <w:rsid w:val="0004718D"/>
    <w:rsid w:val="0004742F"/>
    <w:rsid w:val="00047707"/>
    <w:rsid w:val="00047733"/>
    <w:rsid w:val="00047BAF"/>
    <w:rsid w:val="00047E5A"/>
    <w:rsid w:val="000504B4"/>
    <w:rsid w:val="00050C7D"/>
    <w:rsid w:val="00050DEF"/>
    <w:rsid w:val="00051062"/>
    <w:rsid w:val="00051189"/>
    <w:rsid w:val="000512E4"/>
    <w:rsid w:val="000513CD"/>
    <w:rsid w:val="00051422"/>
    <w:rsid w:val="000518A8"/>
    <w:rsid w:val="00051B34"/>
    <w:rsid w:val="00051CD2"/>
    <w:rsid w:val="000521D0"/>
    <w:rsid w:val="00052479"/>
    <w:rsid w:val="00052BA1"/>
    <w:rsid w:val="00053226"/>
    <w:rsid w:val="00053334"/>
    <w:rsid w:val="00053437"/>
    <w:rsid w:val="00053700"/>
    <w:rsid w:val="00053B6E"/>
    <w:rsid w:val="0005401B"/>
    <w:rsid w:val="0005412D"/>
    <w:rsid w:val="0005413E"/>
    <w:rsid w:val="000547EF"/>
    <w:rsid w:val="000549CA"/>
    <w:rsid w:val="00054B4F"/>
    <w:rsid w:val="00055880"/>
    <w:rsid w:val="000558E4"/>
    <w:rsid w:val="00055AD3"/>
    <w:rsid w:val="00055E91"/>
    <w:rsid w:val="00056059"/>
    <w:rsid w:val="00056682"/>
    <w:rsid w:val="00056A9A"/>
    <w:rsid w:val="00056AA1"/>
    <w:rsid w:val="00056CA8"/>
    <w:rsid w:val="000570E5"/>
    <w:rsid w:val="0005733A"/>
    <w:rsid w:val="00057830"/>
    <w:rsid w:val="000578E1"/>
    <w:rsid w:val="00057A74"/>
    <w:rsid w:val="00057AAD"/>
    <w:rsid w:val="00057E1E"/>
    <w:rsid w:val="00057E2A"/>
    <w:rsid w:val="000600CE"/>
    <w:rsid w:val="000600E5"/>
    <w:rsid w:val="000601D3"/>
    <w:rsid w:val="00060651"/>
    <w:rsid w:val="000609AE"/>
    <w:rsid w:val="00060DB1"/>
    <w:rsid w:val="000610C6"/>
    <w:rsid w:val="000610CA"/>
    <w:rsid w:val="00061506"/>
    <w:rsid w:val="000616A1"/>
    <w:rsid w:val="00061701"/>
    <w:rsid w:val="00061D33"/>
    <w:rsid w:val="00061FCE"/>
    <w:rsid w:val="000620FB"/>
    <w:rsid w:val="00062590"/>
    <w:rsid w:val="00062746"/>
    <w:rsid w:val="000628FB"/>
    <w:rsid w:val="00062A37"/>
    <w:rsid w:val="00062B2B"/>
    <w:rsid w:val="000632D8"/>
    <w:rsid w:val="00063753"/>
    <w:rsid w:val="000640BB"/>
    <w:rsid w:val="00064226"/>
    <w:rsid w:val="0006451D"/>
    <w:rsid w:val="00064699"/>
    <w:rsid w:val="00064E82"/>
    <w:rsid w:val="00064FA0"/>
    <w:rsid w:val="000657C7"/>
    <w:rsid w:val="0006597D"/>
    <w:rsid w:val="00065A7D"/>
    <w:rsid w:val="00065FA3"/>
    <w:rsid w:val="000661F7"/>
    <w:rsid w:val="00066791"/>
    <w:rsid w:val="00066A92"/>
    <w:rsid w:val="00066ACA"/>
    <w:rsid w:val="00066B58"/>
    <w:rsid w:val="00066C1F"/>
    <w:rsid w:val="00066C6E"/>
    <w:rsid w:val="00067F5A"/>
    <w:rsid w:val="0007004E"/>
    <w:rsid w:val="000700C6"/>
    <w:rsid w:val="0007055D"/>
    <w:rsid w:val="00070629"/>
    <w:rsid w:val="00070AAA"/>
    <w:rsid w:val="00070D05"/>
    <w:rsid w:val="00070D3B"/>
    <w:rsid w:val="00070FE4"/>
    <w:rsid w:val="000711FF"/>
    <w:rsid w:val="000716F9"/>
    <w:rsid w:val="0007189E"/>
    <w:rsid w:val="000718E5"/>
    <w:rsid w:val="00071D2E"/>
    <w:rsid w:val="00071FD6"/>
    <w:rsid w:val="00072265"/>
    <w:rsid w:val="0007252E"/>
    <w:rsid w:val="00072542"/>
    <w:rsid w:val="00073163"/>
    <w:rsid w:val="000739B4"/>
    <w:rsid w:val="000739C4"/>
    <w:rsid w:val="00074066"/>
    <w:rsid w:val="00074531"/>
    <w:rsid w:val="0007456C"/>
    <w:rsid w:val="00074ABC"/>
    <w:rsid w:val="00074DBA"/>
    <w:rsid w:val="000751E5"/>
    <w:rsid w:val="00075429"/>
    <w:rsid w:val="00076F53"/>
    <w:rsid w:val="00076F5A"/>
    <w:rsid w:val="000772E7"/>
    <w:rsid w:val="000778A4"/>
    <w:rsid w:val="00077E74"/>
    <w:rsid w:val="00080C19"/>
    <w:rsid w:val="00080C3B"/>
    <w:rsid w:val="000812A8"/>
    <w:rsid w:val="00081387"/>
    <w:rsid w:val="000815B4"/>
    <w:rsid w:val="00081F7F"/>
    <w:rsid w:val="0008201E"/>
    <w:rsid w:val="0008218F"/>
    <w:rsid w:val="000822B3"/>
    <w:rsid w:val="00082B75"/>
    <w:rsid w:val="00082D4A"/>
    <w:rsid w:val="00082F54"/>
    <w:rsid w:val="000834E9"/>
    <w:rsid w:val="000848C0"/>
    <w:rsid w:val="00084BE9"/>
    <w:rsid w:val="0008506B"/>
    <w:rsid w:val="00085AA6"/>
    <w:rsid w:val="00085E58"/>
    <w:rsid w:val="0008601B"/>
    <w:rsid w:val="00086400"/>
    <w:rsid w:val="00086473"/>
    <w:rsid w:val="00086780"/>
    <w:rsid w:val="0008684F"/>
    <w:rsid w:val="000868EE"/>
    <w:rsid w:val="00086D31"/>
    <w:rsid w:val="00086D94"/>
    <w:rsid w:val="00086DC1"/>
    <w:rsid w:val="00086F95"/>
    <w:rsid w:val="000874FE"/>
    <w:rsid w:val="00087B70"/>
    <w:rsid w:val="00087C81"/>
    <w:rsid w:val="00087D62"/>
    <w:rsid w:val="00090472"/>
    <w:rsid w:val="000904C3"/>
    <w:rsid w:val="00090524"/>
    <w:rsid w:val="00090949"/>
    <w:rsid w:val="00090C4C"/>
    <w:rsid w:val="00090EA5"/>
    <w:rsid w:val="00091089"/>
    <w:rsid w:val="000910F7"/>
    <w:rsid w:val="00091656"/>
    <w:rsid w:val="00091965"/>
    <w:rsid w:val="000919BE"/>
    <w:rsid w:val="00091A09"/>
    <w:rsid w:val="00091A7B"/>
    <w:rsid w:val="00091BCC"/>
    <w:rsid w:val="00091C58"/>
    <w:rsid w:val="00091D72"/>
    <w:rsid w:val="00091E1E"/>
    <w:rsid w:val="000923D2"/>
    <w:rsid w:val="0009264E"/>
    <w:rsid w:val="00092BED"/>
    <w:rsid w:val="00092D2F"/>
    <w:rsid w:val="00092F7B"/>
    <w:rsid w:val="00092FB7"/>
    <w:rsid w:val="00093585"/>
    <w:rsid w:val="000935CA"/>
    <w:rsid w:val="000936A8"/>
    <w:rsid w:val="000936BD"/>
    <w:rsid w:val="00093DCF"/>
    <w:rsid w:val="00093E7E"/>
    <w:rsid w:val="00094033"/>
    <w:rsid w:val="000941BA"/>
    <w:rsid w:val="000946EF"/>
    <w:rsid w:val="00094975"/>
    <w:rsid w:val="00094C03"/>
    <w:rsid w:val="00094DE9"/>
    <w:rsid w:val="00094E50"/>
    <w:rsid w:val="00094FE5"/>
    <w:rsid w:val="00095691"/>
    <w:rsid w:val="00095C1A"/>
    <w:rsid w:val="00095DF4"/>
    <w:rsid w:val="00096079"/>
    <w:rsid w:val="0009611B"/>
    <w:rsid w:val="00096161"/>
    <w:rsid w:val="000969F5"/>
    <w:rsid w:val="00096A76"/>
    <w:rsid w:val="00096B7A"/>
    <w:rsid w:val="00096C35"/>
    <w:rsid w:val="00096D4E"/>
    <w:rsid w:val="00097065"/>
    <w:rsid w:val="000973E8"/>
    <w:rsid w:val="0009747D"/>
    <w:rsid w:val="000975D7"/>
    <w:rsid w:val="00097B56"/>
    <w:rsid w:val="00097B88"/>
    <w:rsid w:val="00097EA6"/>
    <w:rsid w:val="00097EE0"/>
    <w:rsid w:val="00097F9D"/>
    <w:rsid w:val="000A0B2A"/>
    <w:rsid w:val="000A0E84"/>
    <w:rsid w:val="000A12F4"/>
    <w:rsid w:val="000A1716"/>
    <w:rsid w:val="000A1779"/>
    <w:rsid w:val="000A17A4"/>
    <w:rsid w:val="000A1839"/>
    <w:rsid w:val="000A1BB9"/>
    <w:rsid w:val="000A1C5D"/>
    <w:rsid w:val="000A1E7B"/>
    <w:rsid w:val="000A222E"/>
    <w:rsid w:val="000A2354"/>
    <w:rsid w:val="000A2621"/>
    <w:rsid w:val="000A2657"/>
    <w:rsid w:val="000A291F"/>
    <w:rsid w:val="000A2979"/>
    <w:rsid w:val="000A2A38"/>
    <w:rsid w:val="000A2AA3"/>
    <w:rsid w:val="000A3426"/>
    <w:rsid w:val="000A388D"/>
    <w:rsid w:val="000A4282"/>
    <w:rsid w:val="000A42F2"/>
    <w:rsid w:val="000A461E"/>
    <w:rsid w:val="000A462A"/>
    <w:rsid w:val="000A4A90"/>
    <w:rsid w:val="000A51F5"/>
    <w:rsid w:val="000A51F7"/>
    <w:rsid w:val="000A56AE"/>
    <w:rsid w:val="000A5A50"/>
    <w:rsid w:val="000A5BB1"/>
    <w:rsid w:val="000A5EAD"/>
    <w:rsid w:val="000A5F7E"/>
    <w:rsid w:val="000A60C6"/>
    <w:rsid w:val="000A630A"/>
    <w:rsid w:val="000A63E9"/>
    <w:rsid w:val="000A6494"/>
    <w:rsid w:val="000A6BBE"/>
    <w:rsid w:val="000A6D82"/>
    <w:rsid w:val="000A6DE3"/>
    <w:rsid w:val="000A6FFA"/>
    <w:rsid w:val="000A73CF"/>
    <w:rsid w:val="000A75AC"/>
    <w:rsid w:val="000A765D"/>
    <w:rsid w:val="000A77E1"/>
    <w:rsid w:val="000A7BC4"/>
    <w:rsid w:val="000A7FB5"/>
    <w:rsid w:val="000B0236"/>
    <w:rsid w:val="000B0361"/>
    <w:rsid w:val="000B060B"/>
    <w:rsid w:val="000B0755"/>
    <w:rsid w:val="000B0780"/>
    <w:rsid w:val="000B0B7C"/>
    <w:rsid w:val="000B0C0F"/>
    <w:rsid w:val="000B1058"/>
    <w:rsid w:val="000B12FE"/>
    <w:rsid w:val="000B138E"/>
    <w:rsid w:val="000B1C49"/>
    <w:rsid w:val="000B1DDB"/>
    <w:rsid w:val="000B1E05"/>
    <w:rsid w:val="000B1E9B"/>
    <w:rsid w:val="000B20CB"/>
    <w:rsid w:val="000B2668"/>
    <w:rsid w:val="000B2719"/>
    <w:rsid w:val="000B27A0"/>
    <w:rsid w:val="000B2E1C"/>
    <w:rsid w:val="000B2FFF"/>
    <w:rsid w:val="000B3046"/>
    <w:rsid w:val="000B33F4"/>
    <w:rsid w:val="000B357D"/>
    <w:rsid w:val="000B3CA7"/>
    <w:rsid w:val="000B3E0A"/>
    <w:rsid w:val="000B4077"/>
    <w:rsid w:val="000B522F"/>
    <w:rsid w:val="000B5787"/>
    <w:rsid w:val="000B5B7B"/>
    <w:rsid w:val="000B5B90"/>
    <w:rsid w:val="000B5F01"/>
    <w:rsid w:val="000B608E"/>
    <w:rsid w:val="000B6232"/>
    <w:rsid w:val="000B6323"/>
    <w:rsid w:val="000B6635"/>
    <w:rsid w:val="000B671C"/>
    <w:rsid w:val="000B6A1C"/>
    <w:rsid w:val="000B6A2F"/>
    <w:rsid w:val="000B6B9D"/>
    <w:rsid w:val="000B7423"/>
    <w:rsid w:val="000B751B"/>
    <w:rsid w:val="000B7589"/>
    <w:rsid w:val="000B7839"/>
    <w:rsid w:val="000B7DCB"/>
    <w:rsid w:val="000C0599"/>
    <w:rsid w:val="000C1215"/>
    <w:rsid w:val="000C1649"/>
    <w:rsid w:val="000C1A24"/>
    <w:rsid w:val="000C1D68"/>
    <w:rsid w:val="000C2146"/>
    <w:rsid w:val="000C237E"/>
    <w:rsid w:val="000C2880"/>
    <w:rsid w:val="000C2A34"/>
    <w:rsid w:val="000C3028"/>
    <w:rsid w:val="000C39D0"/>
    <w:rsid w:val="000C3D23"/>
    <w:rsid w:val="000C3DE6"/>
    <w:rsid w:val="000C3FEC"/>
    <w:rsid w:val="000C411C"/>
    <w:rsid w:val="000C4229"/>
    <w:rsid w:val="000C4442"/>
    <w:rsid w:val="000C4AFB"/>
    <w:rsid w:val="000C4B28"/>
    <w:rsid w:val="000C4BAA"/>
    <w:rsid w:val="000C4C11"/>
    <w:rsid w:val="000C52D2"/>
    <w:rsid w:val="000C5437"/>
    <w:rsid w:val="000C5518"/>
    <w:rsid w:val="000C578E"/>
    <w:rsid w:val="000C59E6"/>
    <w:rsid w:val="000C5FD3"/>
    <w:rsid w:val="000C6048"/>
    <w:rsid w:val="000C6C66"/>
    <w:rsid w:val="000C6C6C"/>
    <w:rsid w:val="000C70FF"/>
    <w:rsid w:val="000C7132"/>
    <w:rsid w:val="000C7652"/>
    <w:rsid w:val="000C7A63"/>
    <w:rsid w:val="000C7ABA"/>
    <w:rsid w:val="000C7E0E"/>
    <w:rsid w:val="000D0316"/>
    <w:rsid w:val="000D0937"/>
    <w:rsid w:val="000D12BD"/>
    <w:rsid w:val="000D14BE"/>
    <w:rsid w:val="000D15BA"/>
    <w:rsid w:val="000D1728"/>
    <w:rsid w:val="000D1D35"/>
    <w:rsid w:val="000D24DB"/>
    <w:rsid w:val="000D254D"/>
    <w:rsid w:val="000D2DFB"/>
    <w:rsid w:val="000D2EC0"/>
    <w:rsid w:val="000D2F2E"/>
    <w:rsid w:val="000D2F7E"/>
    <w:rsid w:val="000D4133"/>
    <w:rsid w:val="000D432D"/>
    <w:rsid w:val="000D4438"/>
    <w:rsid w:val="000D4553"/>
    <w:rsid w:val="000D4731"/>
    <w:rsid w:val="000D48A0"/>
    <w:rsid w:val="000D52B5"/>
    <w:rsid w:val="000D5447"/>
    <w:rsid w:val="000D56A8"/>
    <w:rsid w:val="000D56F1"/>
    <w:rsid w:val="000D6409"/>
    <w:rsid w:val="000D655E"/>
    <w:rsid w:val="000D7A43"/>
    <w:rsid w:val="000D7A54"/>
    <w:rsid w:val="000D7E41"/>
    <w:rsid w:val="000D7F06"/>
    <w:rsid w:val="000D7F8F"/>
    <w:rsid w:val="000E0101"/>
    <w:rsid w:val="000E0805"/>
    <w:rsid w:val="000E0A26"/>
    <w:rsid w:val="000E113C"/>
    <w:rsid w:val="000E13FB"/>
    <w:rsid w:val="000E1563"/>
    <w:rsid w:val="000E17DD"/>
    <w:rsid w:val="000E217D"/>
    <w:rsid w:val="000E2FA2"/>
    <w:rsid w:val="000E3369"/>
    <w:rsid w:val="000E3D0B"/>
    <w:rsid w:val="000E3D94"/>
    <w:rsid w:val="000E3EE2"/>
    <w:rsid w:val="000E3EEC"/>
    <w:rsid w:val="000E4449"/>
    <w:rsid w:val="000E44AF"/>
    <w:rsid w:val="000E47A5"/>
    <w:rsid w:val="000E483B"/>
    <w:rsid w:val="000E5618"/>
    <w:rsid w:val="000E5643"/>
    <w:rsid w:val="000E5A76"/>
    <w:rsid w:val="000E605F"/>
    <w:rsid w:val="000E668A"/>
    <w:rsid w:val="000E6894"/>
    <w:rsid w:val="000E6C30"/>
    <w:rsid w:val="000E74EE"/>
    <w:rsid w:val="000E765D"/>
    <w:rsid w:val="000E7902"/>
    <w:rsid w:val="000E7AB1"/>
    <w:rsid w:val="000E7AD2"/>
    <w:rsid w:val="000F01F3"/>
    <w:rsid w:val="000F0264"/>
    <w:rsid w:val="000F04AB"/>
    <w:rsid w:val="000F054F"/>
    <w:rsid w:val="000F0ADE"/>
    <w:rsid w:val="000F0C60"/>
    <w:rsid w:val="000F0E25"/>
    <w:rsid w:val="000F0F26"/>
    <w:rsid w:val="000F0FA5"/>
    <w:rsid w:val="000F100E"/>
    <w:rsid w:val="000F13B4"/>
    <w:rsid w:val="000F1930"/>
    <w:rsid w:val="000F1C85"/>
    <w:rsid w:val="000F238E"/>
    <w:rsid w:val="000F2582"/>
    <w:rsid w:val="000F25B6"/>
    <w:rsid w:val="000F27BB"/>
    <w:rsid w:val="000F2803"/>
    <w:rsid w:val="000F28C1"/>
    <w:rsid w:val="000F297E"/>
    <w:rsid w:val="000F2B39"/>
    <w:rsid w:val="000F312B"/>
    <w:rsid w:val="000F3203"/>
    <w:rsid w:val="000F3383"/>
    <w:rsid w:val="000F3AE8"/>
    <w:rsid w:val="000F416D"/>
    <w:rsid w:val="000F441F"/>
    <w:rsid w:val="000F4610"/>
    <w:rsid w:val="000F465A"/>
    <w:rsid w:val="000F50BB"/>
    <w:rsid w:val="000F5154"/>
    <w:rsid w:val="000F5243"/>
    <w:rsid w:val="000F5FD6"/>
    <w:rsid w:val="000F6903"/>
    <w:rsid w:val="000F6C44"/>
    <w:rsid w:val="000F6E00"/>
    <w:rsid w:val="000F6F03"/>
    <w:rsid w:val="000F6F8A"/>
    <w:rsid w:val="000F7000"/>
    <w:rsid w:val="000F716E"/>
    <w:rsid w:val="000F7275"/>
    <w:rsid w:val="000F754C"/>
    <w:rsid w:val="000F7574"/>
    <w:rsid w:val="000F7778"/>
    <w:rsid w:val="001005B8"/>
    <w:rsid w:val="0010066C"/>
    <w:rsid w:val="00100879"/>
    <w:rsid w:val="00100C9B"/>
    <w:rsid w:val="00100DAB"/>
    <w:rsid w:val="00101551"/>
    <w:rsid w:val="0010249E"/>
    <w:rsid w:val="00102A81"/>
    <w:rsid w:val="00102C1C"/>
    <w:rsid w:val="00102E7F"/>
    <w:rsid w:val="00102F52"/>
    <w:rsid w:val="00103329"/>
    <w:rsid w:val="00103620"/>
    <w:rsid w:val="0010372C"/>
    <w:rsid w:val="001039CD"/>
    <w:rsid w:val="00103E2B"/>
    <w:rsid w:val="0010452F"/>
    <w:rsid w:val="001047B1"/>
    <w:rsid w:val="0010585F"/>
    <w:rsid w:val="00105B48"/>
    <w:rsid w:val="00105C19"/>
    <w:rsid w:val="0010612D"/>
    <w:rsid w:val="00106663"/>
    <w:rsid w:val="001066F6"/>
    <w:rsid w:val="00106834"/>
    <w:rsid w:val="00106B5C"/>
    <w:rsid w:val="00106F25"/>
    <w:rsid w:val="00106F2A"/>
    <w:rsid w:val="00107A26"/>
    <w:rsid w:val="00107E4F"/>
    <w:rsid w:val="001105E7"/>
    <w:rsid w:val="001107DD"/>
    <w:rsid w:val="00110908"/>
    <w:rsid w:val="00110A63"/>
    <w:rsid w:val="0011142B"/>
    <w:rsid w:val="00111434"/>
    <w:rsid w:val="00111486"/>
    <w:rsid w:val="001114E5"/>
    <w:rsid w:val="00111679"/>
    <w:rsid w:val="00111BC2"/>
    <w:rsid w:val="00111CDC"/>
    <w:rsid w:val="0011214A"/>
    <w:rsid w:val="001121E5"/>
    <w:rsid w:val="00112275"/>
    <w:rsid w:val="00112815"/>
    <w:rsid w:val="00112E66"/>
    <w:rsid w:val="00112E90"/>
    <w:rsid w:val="0011310E"/>
    <w:rsid w:val="00113388"/>
    <w:rsid w:val="00113E06"/>
    <w:rsid w:val="001143AE"/>
    <w:rsid w:val="001144D3"/>
    <w:rsid w:val="001147CF"/>
    <w:rsid w:val="00114966"/>
    <w:rsid w:val="00114B66"/>
    <w:rsid w:val="00114BA2"/>
    <w:rsid w:val="00114F99"/>
    <w:rsid w:val="00115178"/>
    <w:rsid w:val="00115181"/>
    <w:rsid w:val="0011520E"/>
    <w:rsid w:val="001156A0"/>
    <w:rsid w:val="00115723"/>
    <w:rsid w:val="00116066"/>
    <w:rsid w:val="001163B9"/>
    <w:rsid w:val="001163E8"/>
    <w:rsid w:val="0011665A"/>
    <w:rsid w:val="0011672D"/>
    <w:rsid w:val="001172CF"/>
    <w:rsid w:val="00117523"/>
    <w:rsid w:val="001177A5"/>
    <w:rsid w:val="00117E12"/>
    <w:rsid w:val="00117EE1"/>
    <w:rsid w:val="00120658"/>
    <w:rsid w:val="00120A39"/>
    <w:rsid w:val="00120EA8"/>
    <w:rsid w:val="001213F6"/>
    <w:rsid w:val="00121415"/>
    <w:rsid w:val="00121479"/>
    <w:rsid w:val="00121738"/>
    <w:rsid w:val="001218F4"/>
    <w:rsid w:val="00121B2A"/>
    <w:rsid w:val="00121D98"/>
    <w:rsid w:val="0012251B"/>
    <w:rsid w:val="00122872"/>
    <w:rsid w:val="001232EC"/>
    <w:rsid w:val="00123367"/>
    <w:rsid w:val="001237A7"/>
    <w:rsid w:val="001237D0"/>
    <w:rsid w:val="0012381E"/>
    <w:rsid w:val="0012398E"/>
    <w:rsid w:val="00123B72"/>
    <w:rsid w:val="00123CF8"/>
    <w:rsid w:val="00123E01"/>
    <w:rsid w:val="00123FBD"/>
    <w:rsid w:val="00124228"/>
    <w:rsid w:val="001245FF"/>
    <w:rsid w:val="00124BF2"/>
    <w:rsid w:val="00124F57"/>
    <w:rsid w:val="0012518B"/>
    <w:rsid w:val="00125364"/>
    <w:rsid w:val="001255E6"/>
    <w:rsid w:val="00125783"/>
    <w:rsid w:val="00125796"/>
    <w:rsid w:val="00125C23"/>
    <w:rsid w:val="00125F54"/>
    <w:rsid w:val="00126324"/>
    <w:rsid w:val="00126404"/>
    <w:rsid w:val="00126506"/>
    <w:rsid w:val="001265A6"/>
    <w:rsid w:val="001266E4"/>
    <w:rsid w:val="001269BF"/>
    <w:rsid w:val="001273D7"/>
    <w:rsid w:val="001274C1"/>
    <w:rsid w:val="0012758B"/>
    <w:rsid w:val="001275FC"/>
    <w:rsid w:val="00127816"/>
    <w:rsid w:val="00127DFC"/>
    <w:rsid w:val="001301E1"/>
    <w:rsid w:val="00130247"/>
    <w:rsid w:val="00130E9B"/>
    <w:rsid w:val="001310D0"/>
    <w:rsid w:val="001314E2"/>
    <w:rsid w:val="00132387"/>
    <w:rsid w:val="001323DC"/>
    <w:rsid w:val="00132425"/>
    <w:rsid w:val="00133213"/>
    <w:rsid w:val="0013337B"/>
    <w:rsid w:val="00133C64"/>
    <w:rsid w:val="00133F46"/>
    <w:rsid w:val="00134466"/>
    <w:rsid w:val="001346B7"/>
    <w:rsid w:val="0013474A"/>
    <w:rsid w:val="00134A76"/>
    <w:rsid w:val="00135066"/>
    <w:rsid w:val="0013512D"/>
    <w:rsid w:val="00135289"/>
    <w:rsid w:val="001353E3"/>
    <w:rsid w:val="00136214"/>
    <w:rsid w:val="0013751D"/>
    <w:rsid w:val="0013767A"/>
    <w:rsid w:val="00137A02"/>
    <w:rsid w:val="00137F74"/>
    <w:rsid w:val="00140099"/>
    <w:rsid w:val="00140367"/>
    <w:rsid w:val="001403A4"/>
    <w:rsid w:val="001407BC"/>
    <w:rsid w:val="00140A72"/>
    <w:rsid w:val="00140D35"/>
    <w:rsid w:val="00140FAE"/>
    <w:rsid w:val="0014109F"/>
    <w:rsid w:val="0014195B"/>
    <w:rsid w:val="00141AA9"/>
    <w:rsid w:val="00141ED5"/>
    <w:rsid w:val="0014200A"/>
    <w:rsid w:val="0014213D"/>
    <w:rsid w:val="00142253"/>
    <w:rsid w:val="00142692"/>
    <w:rsid w:val="0014288E"/>
    <w:rsid w:val="001428FB"/>
    <w:rsid w:val="001429FE"/>
    <w:rsid w:val="00142D06"/>
    <w:rsid w:val="00142F80"/>
    <w:rsid w:val="0014309C"/>
    <w:rsid w:val="001430F2"/>
    <w:rsid w:val="00143661"/>
    <w:rsid w:val="001437A7"/>
    <w:rsid w:val="001438B8"/>
    <w:rsid w:val="00143950"/>
    <w:rsid w:val="00144AA7"/>
    <w:rsid w:val="00144B66"/>
    <w:rsid w:val="00144BFD"/>
    <w:rsid w:val="00144CB1"/>
    <w:rsid w:val="00144F57"/>
    <w:rsid w:val="001452F1"/>
    <w:rsid w:val="00145755"/>
    <w:rsid w:val="00145854"/>
    <w:rsid w:val="00145B6E"/>
    <w:rsid w:val="00145DF2"/>
    <w:rsid w:val="001461E5"/>
    <w:rsid w:val="00146857"/>
    <w:rsid w:val="00146B05"/>
    <w:rsid w:val="00146FFC"/>
    <w:rsid w:val="00147003"/>
    <w:rsid w:val="001472AD"/>
    <w:rsid w:val="001473B8"/>
    <w:rsid w:val="0014780F"/>
    <w:rsid w:val="001479A7"/>
    <w:rsid w:val="00147B72"/>
    <w:rsid w:val="00150497"/>
    <w:rsid w:val="001504CB"/>
    <w:rsid w:val="00150562"/>
    <w:rsid w:val="00150712"/>
    <w:rsid w:val="001509CD"/>
    <w:rsid w:val="00150CB8"/>
    <w:rsid w:val="001512A2"/>
    <w:rsid w:val="001515DC"/>
    <w:rsid w:val="00151954"/>
    <w:rsid w:val="00151B06"/>
    <w:rsid w:val="00152431"/>
    <w:rsid w:val="00152630"/>
    <w:rsid w:val="0015298C"/>
    <w:rsid w:val="00152AB8"/>
    <w:rsid w:val="0015303D"/>
    <w:rsid w:val="00153500"/>
    <w:rsid w:val="00153618"/>
    <w:rsid w:val="001536E0"/>
    <w:rsid w:val="00153708"/>
    <w:rsid w:val="00153717"/>
    <w:rsid w:val="001537D4"/>
    <w:rsid w:val="00153F25"/>
    <w:rsid w:val="001540F9"/>
    <w:rsid w:val="001541D0"/>
    <w:rsid w:val="00154271"/>
    <w:rsid w:val="00154288"/>
    <w:rsid w:val="001544A5"/>
    <w:rsid w:val="00154597"/>
    <w:rsid w:val="00154984"/>
    <w:rsid w:val="00154C06"/>
    <w:rsid w:val="00154C18"/>
    <w:rsid w:val="00154C7E"/>
    <w:rsid w:val="00155476"/>
    <w:rsid w:val="00155607"/>
    <w:rsid w:val="001559E2"/>
    <w:rsid w:val="00155B63"/>
    <w:rsid w:val="00155E67"/>
    <w:rsid w:val="00156C70"/>
    <w:rsid w:val="00156FB7"/>
    <w:rsid w:val="001575CB"/>
    <w:rsid w:val="00157C9A"/>
    <w:rsid w:val="001602EC"/>
    <w:rsid w:val="00160671"/>
    <w:rsid w:val="0016072B"/>
    <w:rsid w:val="00160E16"/>
    <w:rsid w:val="0016190F"/>
    <w:rsid w:val="00161919"/>
    <w:rsid w:val="00161E79"/>
    <w:rsid w:val="00161F87"/>
    <w:rsid w:val="0016201C"/>
    <w:rsid w:val="00162064"/>
    <w:rsid w:val="00162069"/>
    <w:rsid w:val="0016229D"/>
    <w:rsid w:val="0016235F"/>
    <w:rsid w:val="00162A07"/>
    <w:rsid w:val="00162C2B"/>
    <w:rsid w:val="00162E91"/>
    <w:rsid w:val="00162F65"/>
    <w:rsid w:val="00162F81"/>
    <w:rsid w:val="0016389A"/>
    <w:rsid w:val="0016412B"/>
    <w:rsid w:val="00164B42"/>
    <w:rsid w:val="00164BB3"/>
    <w:rsid w:val="00164BC0"/>
    <w:rsid w:val="00164D0B"/>
    <w:rsid w:val="00164D26"/>
    <w:rsid w:val="0016592A"/>
    <w:rsid w:val="001659E5"/>
    <w:rsid w:val="00165A78"/>
    <w:rsid w:val="001660A3"/>
    <w:rsid w:val="00166230"/>
    <w:rsid w:val="001663BC"/>
    <w:rsid w:val="0016664D"/>
    <w:rsid w:val="00166AC1"/>
    <w:rsid w:val="00166DB7"/>
    <w:rsid w:val="0016798C"/>
    <w:rsid w:val="0017006B"/>
    <w:rsid w:val="00170322"/>
    <w:rsid w:val="001708BD"/>
    <w:rsid w:val="00170BA6"/>
    <w:rsid w:val="00170D0B"/>
    <w:rsid w:val="00170D94"/>
    <w:rsid w:val="00170DFD"/>
    <w:rsid w:val="00171166"/>
    <w:rsid w:val="0017127C"/>
    <w:rsid w:val="0017144E"/>
    <w:rsid w:val="00171580"/>
    <w:rsid w:val="00171AAA"/>
    <w:rsid w:val="00171B62"/>
    <w:rsid w:val="00171D30"/>
    <w:rsid w:val="00172297"/>
    <w:rsid w:val="001725C9"/>
    <w:rsid w:val="00172931"/>
    <w:rsid w:val="00172DF1"/>
    <w:rsid w:val="0017343F"/>
    <w:rsid w:val="001734D0"/>
    <w:rsid w:val="00173526"/>
    <w:rsid w:val="00173694"/>
    <w:rsid w:val="00174293"/>
    <w:rsid w:val="00174856"/>
    <w:rsid w:val="00174898"/>
    <w:rsid w:val="001748B5"/>
    <w:rsid w:val="00174F15"/>
    <w:rsid w:val="0017541C"/>
    <w:rsid w:val="001755FB"/>
    <w:rsid w:val="0017573D"/>
    <w:rsid w:val="001759D8"/>
    <w:rsid w:val="00175A55"/>
    <w:rsid w:val="00175DB7"/>
    <w:rsid w:val="00176725"/>
    <w:rsid w:val="001768D7"/>
    <w:rsid w:val="00176A22"/>
    <w:rsid w:val="00176AC9"/>
    <w:rsid w:val="00177201"/>
    <w:rsid w:val="001773C6"/>
    <w:rsid w:val="001774F6"/>
    <w:rsid w:val="00177C2C"/>
    <w:rsid w:val="00177DDD"/>
    <w:rsid w:val="001800E9"/>
    <w:rsid w:val="00180573"/>
    <w:rsid w:val="0018073C"/>
    <w:rsid w:val="00180AAB"/>
    <w:rsid w:val="00180BB3"/>
    <w:rsid w:val="00180F4B"/>
    <w:rsid w:val="001811AD"/>
    <w:rsid w:val="0018143E"/>
    <w:rsid w:val="0018173C"/>
    <w:rsid w:val="00181764"/>
    <w:rsid w:val="001817B9"/>
    <w:rsid w:val="00181A11"/>
    <w:rsid w:val="00181AD9"/>
    <w:rsid w:val="00181CE8"/>
    <w:rsid w:val="00181D7B"/>
    <w:rsid w:val="0018218F"/>
    <w:rsid w:val="0018237B"/>
    <w:rsid w:val="001824BC"/>
    <w:rsid w:val="0018262D"/>
    <w:rsid w:val="00182775"/>
    <w:rsid w:val="001827C2"/>
    <w:rsid w:val="00182A9F"/>
    <w:rsid w:val="00182DFF"/>
    <w:rsid w:val="001835B3"/>
    <w:rsid w:val="0018379A"/>
    <w:rsid w:val="00183976"/>
    <w:rsid w:val="00183986"/>
    <w:rsid w:val="00183A0E"/>
    <w:rsid w:val="00183EC3"/>
    <w:rsid w:val="00184861"/>
    <w:rsid w:val="001849CD"/>
    <w:rsid w:val="00184A16"/>
    <w:rsid w:val="00184BD5"/>
    <w:rsid w:val="00184D65"/>
    <w:rsid w:val="00184E53"/>
    <w:rsid w:val="00185371"/>
    <w:rsid w:val="00185419"/>
    <w:rsid w:val="00185E10"/>
    <w:rsid w:val="001860C7"/>
    <w:rsid w:val="001863DF"/>
    <w:rsid w:val="001864B4"/>
    <w:rsid w:val="00186F66"/>
    <w:rsid w:val="00186FF7"/>
    <w:rsid w:val="001871AB"/>
    <w:rsid w:val="00187279"/>
    <w:rsid w:val="00187863"/>
    <w:rsid w:val="0018797A"/>
    <w:rsid w:val="00187CAA"/>
    <w:rsid w:val="00187CCB"/>
    <w:rsid w:val="00187EEB"/>
    <w:rsid w:val="00190187"/>
    <w:rsid w:val="001908B8"/>
    <w:rsid w:val="00190A76"/>
    <w:rsid w:val="00190A7F"/>
    <w:rsid w:val="0019110A"/>
    <w:rsid w:val="0019110F"/>
    <w:rsid w:val="001912AD"/>
    <w:rsid w:val="0019130C"/>
    <w:rsid w:val="001913DA"/>
    <w:rsid w:val="00191931"/>
    <w:rsid w:val="00191A83"/>
    <w:rsid w:val="00192736"/>
    <w:rsid w:val="00192A90"/>
    <w:rsid w:val="00192F57"/>
    <w:rsid w:val="00193FCA"/>
    <w:rsid w:val="00194255"/>
    <w:rsid w:val="00194265"/>
    <w:rsid w:val="0019467B"/>
    <w:rsid w:val="00194C19"/>
    <w:rsid w:val="00194C81"/>
    <w:rsid w:val="00194F8C"/>
    <w:rsid w:val="001957D9"/>
    <w:rsid w:val="00195886"/>
    <w:rsid w:val="001961A9"/>
    <w:rsid w:val="001964CE"/>
    <w:rsid w:val="00196514"/>
    <w:rsid w:val="0019674E"/>
    <w:rsid w:val="00196907"/>
    <w:rsid w:val="00196986"/>
    <w:rsid w:val="00196A43"/>
    <w:rsid w:val="00196D90"/>
    <w:rsid w:val="001970A9"/>
    <w:rsid w:val="0019756D"/>
    <w:rsid w:val="0019778D"/>
    <w:rsid w:val="00197D31"/>
    <w:rsid w:val="00197DF6"/>
    <w:rsid w:val="00197EF7"/>
    <w:rsid w:val="00197F85"/>
    <w:rsid w:val="001A03C6"/>
    <w:rsid w:val="001A04DB"/>
    <w:rsid w:val="001A06E3"/>
    <w:rsid w:val="001A0BC2"/>
    <w:rsid w:val="001A0DE8"/>
    <w:rsid w:val="001A1349"/>
    <w:rsid w:val="001A1631"/>
    <w:rsid w:val="001A1EE8"/>
    <w:rsid w:val="001A208C"/>
    <w:rsid w:val="001A243F"/>
    <w:rsid w:val="001A25A0"/>
    <w:rsid w:val="001A2997"/>
    <w:rsid w:val="001A2C6E"/>
    <w:rsid w:val="001A2EA1"/>
    <w:rsid w:val="001A3129"/>
    <w:rsid w:val="001A320E"/>
    <w:rsid w:val="001A3B11"/>
    <w:rsid w:val="001A3D1C"/>
    <w:rsid w:val="001A3DA5"/>
    <w:rsid w:val="001A4235"/>
    <w:rsid w:val="001A4431"/>
    <w:rsid w:val="001A45C3"/>
    <w:rsid w:val="001A4812"/>
    <w:rsid w:val="001A4981"/>
    <w:rsid w:val="001A49CB"/>
    <w:rsid w:val="001A49EC"/>
    <w:rsid w:val="001A4F8E"/>
    <w:rsid w:val="001A5485"/>
    <w:rsid w:val="001A5B12"/>
    <w:rsid w:val="001A5C52"/>
    <w:rsid w:val="001A5D81"/>
    <w:rsid w:val="001A5EDB"/>
    <w:rsid w:val="001A5F12"/>
    <w:rsid w:val="001A6244"/>
    <w:rsid w:val="001A6454"/>
    <w:rsid w:val="001A6612"/>
    <w:rsid w:val="001A6971"/>
    <w:rsid w:val="001A6E27"/>
    <w:rsid w:val="001A6E5E"/>
    <w:rsid w:val="001A6EEE"/>
    <w:rsid w:val="001A6FA8"/>
    <w:rsid w:val="001A7037"/>
    <w:rsid w:val="001A74CA"/>
    <w:rsid w:val="001A77C7"/>
    <w:rsid w:val="001A7F7F"/>
    <w:rsid w:val="001B001D"/>
    <w:rsid w:val="001B048B"/>
    <w:rsid w:val="001B06EC"/>
    <w:rsid w:val="001B0E3A"/>
    <w:rsid w:val="001B1161"/>
    <w:rsid w:val="001B1622"/>
    <w:rsid w:val="001B17EC"/>
    <w:rsid w:val="001B1C0E"/>
    <w:rsid w:val="001B1C32"/>
    <w:rsid w:val="001B1E6F"/>
    <w:rsid w:val="001B2486"/>
    <w:rsid w:val="001B26BF"/>
    <w:rsid w:val="001B2D70"/>
    <w:rsid w:val="001B3478"/>
    <w:rsid w:val="001B38D2"/>
    <w:rsid w:val="001B3C52"/>
    <w:rsid w:val="001B3E2A"/>
    <w:rsid w:val="001B40A6"/>
    <w:rsid w:val="001B430C"/>
    <w:rsid w:val="001B464E"/>
    <w:rsid w:val="001B488E"/>
    <w:rsid w:val="001B48C9"/>
    <w:rsid w:val="001B4E4F"/>
    <w:rsid w:val="001B52EC"/>
    <w:rsid w:val="001B5340"/>
    <w:rsid w:val="001B545D"/>
    <w:rsid w:val="001B56F8"/>
    <w:rsid w:val="001B587C"/>
    <w:rsid w:val="001B58A1"/>
    <w:rsid w:val="001B5AB8"/>
    <w:rsid w:val="001B5F6F"/>
    <w:rsid w:val="001B6303"/>
    <w:rsid w:val="001B68AF"/>
    <w:rsid w:val="001B690C"/>
    <w:rsid w:val="001B6AAD"/>
    <w:rsid w:val="001B73AD"/>
    <w:rsid w:val="001B7864"/>
    <w:rsid w:val="001B7921"/>
    <w:rsid w:val="001B7A1C"/>
    <w:rsid w:val="001B7C01"/>
    <w:rsid w:val="001B7EBB"/>
    <w:rsid w:val="001B7EE6"/>
    <w:rsid w:val="001C0113"/>
    <w:rsid w:val="001C0425"/>
    <w:rsid w:val="001C0608"/>
    <w:rsid w:val="001C0786"/>
    <w:rsid w:val="001C093F"/>
    <w:rsid w:val="001C0BB7"/>
    <w:rsid w:val="001C0C64"/>
    <w:rsid w:val="001C0C9D"/>
    <w:rsid w:val="001C0CDE"/>
    <w:rsid w:val="001C1014"/>
    <w:rsid w:val="001C1179"/>
    <w:rsid w:val="001C11B4"/>
    <w:rsid w:val="001C14C5"/>
    <w:rsid w:val="001C1683"/>
    <w:rsid w:val="001C1769"/>
    <w:rsid w:val="001C1D97"/>
    <w:rsid w:val="001C1FB4"/>
    <w:rsid w:val="001C24F7"/>
    <w:rsid w:val="001C2661"/>
    <w:rsid w:val="001C26C8"/>
    <w:rsid w:val="001C2BBA"/>
    <w:rsid w:val="001C2CDF"/>
    <w:rsid w:val="001C300C"/>
    <w:rsid w:val="001C311C"/>
    <w:rsid w:val="001C327D"/>
    <w:rsid w:val="001C3403"/>
    <w:rsid w:val="001C3888"/>
    <w:rsid w:val="001C3C2B"/>
    <w:rsid w:val="001C3C4B"/>
    <w:rsid w:val="001C3C7A"/>
    <w:rsid w:val="001C41AE"/>
    <w:rsid w:val="001C43C2"/>
    <w:rsid w:val="001C444A"/>
    <w:rsid w:val="001C45F5"/>
    <w:rsid w:val="001C4818"/>
    <w:rsid w:val="001C4CE9"/>
    <w:rsid w:val="001C5141"/>
    <w:rsid w:val="001C590C"/>
    <w:rsid w:val="001C595F"/>
    <w:rsid w:val="001C5E9A"/>
    <w:rsid w:val="001C5FE0"/>
    <w:rsid w:val="001C60AE"/>
    <w:rsid w:val="001C617C"/>
    <w:rsid w:val="001C63EC"/>
    <w:rsid w:val="001C66E6"/>
    <w:rsid w:val="001C6C5A"/>
    <w:rsid w:val="001C711A"/>
    <w:rsid w:val="001C77E9"/>
    <w:rsid w:val="001C7B83"/>
    <w:rsid w:val="001C7C5B"/>
    <w:rsid w:val="001D0100"/>
    <w:rsid w:val="001D0626"/>
    <w:rsid w:val="001D0973"/>
    <w:rsid w:val="001D0BE9"/>
    <w:rsid w:val="001D0CB1"/>
    <w:rsid w:val="001D0E91"/>
    <w:rsid w:val="001D1A43"/>
    <w:rsid w:val="001D1BC6"/>
    <w:rsid w:val="001D221A"/>
    <w:rsid w:val="001D22B3"/>
    <w:rsid w:val="001D2646"/>
    <w:rsid w:val="001D280E"/>
    <w:rsid w:val="001D2904"/>
    <w:rsid w:val="001D30D7"/>
    <w:rsid w:val="001D326B"/>
    <w:rsid w:val="001D32DA"/>
    <w:rsid w:val="001D3701"/>
    <w:rsid w:val="001D3B39"/>
    <w:rsid w:val="001D3BC8"/>
    <w:rsid w:val="001D3CDE"/>
    <w:rsid w:val="001D40E1"/>
    <w:rsid w:val="001D41B5"/>
    <w:rsid w:val="001D425D"/>
    <w:rsid w:val="001D4350"/>
    <w:rsid w:val="001D4A42"/>
    <w:rsid w:val="001D4DFA"/>
    <w:rsid w:val="001D4F25"/>
    <w:rsid w:val="001D5050"/>
    <w:rsid w:val="001D564A"/>
    <w:rsid w:val="001D5C50"/>
    <w:rsid w:val="001D606E"/>
    <w:rsid w:val="001D680B"/>
    <w:rsid w:val="001D6D80"/>
    <w:rsid w:val="001D725A"/>
    <w:rsid w:val="001D7451"/>
    <w:rsid w:val="001D74EC"/>
    <w:rsid w:val="001D7768"/>
    <w:rsid w:val="001D7D3F"/>
    <w:rsid w:val="001E02C6"/>
    <w:rsid w:val="001E0504"/>
    <w:rsid w:val="001E0609"/>
    <w:rsid w:val="001E0890"/>
    <w:rsid w:val="001E0C02"/>
    <w:rsid w:val="001E0CFA"/>
    <w:rsid w:val="001E0F6F"/>
    <w:rsid w:val="001E0FF9"/>
    <w:rsid w:val="001E138A"/>
    <w:rsid w:val="001E18F2"/>
    <w:rsid w:val="001E1A69"/>
    <w:rsid w:val="001E1BDC"/>
    <w:rsid w:val="001E1C60"/>
    <w:rsid w:val="001E21DD"/>
    <w:rsid w:val="001E22A3"/>
    <w:rsid w:val="001E24D0"/>
    <w:rsid w:val="001E28CB"/>
    <w:rsid w:val="001E2D04"/>
    <w:rsid w:val="001E2DE7"/>
    <w:rsid w:val="001E2F1B"/>
    <w:rsid w:val="001E2F36"/>
    <w:rsid w:val="001E2F75"/>
    <w:rsid w:val="001E3025"/>
    <w:rsid w:val="001E3589"/>
    <w:rsid w:val="001E35D6"/>
    <w:rsid w:val="001E35F0"/>
    <w:rsid w:val="001E362B"/>
    <w:rsid w:val="001E3709"/>
    <w:rsid w:val="001E3757"/>
    <w:rsid w:val="001E3B1A"/>
    <w:rsid w:val="001E4331"/>
    <w:rsid w:val="001E439B"/>
    <w:rsid w:val="001E43A8"/>
    <w:rsid w:val="001E4F7A"/>
    <w:rsid w:val="001E5024"/>
    <w:rsid w:val="001E50C3"/>
    <w:rsid w:val="001E515E"/>
    <w:rsid w:val="001E52DE"/>
    <w:rsid w:val="001E5BFF"/>
    <w:rsid w:val="001E5C98"/>
    <w:rsid w:val="001E5E43"/>
    <w:rsid w:val="001E67E7"/>
    <w:rsid w:val="001E6AAB"/>
    <w:rsid w:val="001E6D25"/>
    <w:rsid w:val="001E6EF9"/>
    <w:rsid w:val="001E71D8"/>
    <w:rsid w:val="001E7475"/>
    <w:rsid w:val="001E7B58"/>
    <w:rsid w:val="001F0472"/>
    <w:rsid w:val="001F0C8E"/>
    <w:rsid w:val="001F0DA4"/>
    <w:rsid w:val="001F1347"/>
    <w:rsid w:val="001F1554"/>
    <w:rsid w:val="001F2BA0"/>
    <w:rsid w:val="001F2BC5"/>
    <w:rsid w:val="001F2EDD"/>
    <w:rsid w:val="001F3275"/>
    <w:rsid w:val="001F3745"/>
    <w:rsid w:val="001F383D"/>
    <w:rsid w:val="001F3B17"/>
    <w:rsid w:val="001F3D93"/>
    <w:rsid w:val="001F3E39"/>
    <w:rsid w:val="001F4404"/>
    <w:rsid w:val="001F4A87"/>
    <w:rsid w:val="001F4AEB"/>
    <w:rsid w:val="001F5271"/>
    <w:rsid w:val="001F52FE"/>
    <w:rsid w:val="001F5BBA"/>
    <w:rsid w:val="001F5EEC"/>
    <w:rsid w:val="001F6E70"/>
    <w:rsid w:val="001F6F9E"/>
    <w:rsid w:val="001F7022"/>
    <w:rsid w:val="001F74F6"/>
    <w:rsid w:val="001F7654"/>
    <w:rsid w:val="001F7B88"/>
    <w:rsid w:val="001F7BC0"/>
    <w:rsid w:val="00200539"/>
    <w:rsid w:val="002005A1"/>
    <w:rsid w:val="00200773"/>
    <w:rsid w:val="00201201"/>
    <w:rsid w:val="00201DF5"/>
    <w:rsid w:val="002024B9"/>
    <w:rsid w:val="002029D1"/>
    <w:rsid w:val="00202CAD"/>
    <w:rsid w:val="00203267"/>
    <w:rsid w:val="0020426C"/>
    <w:rsid w:val="0020458C"/>
    <w:rsid w:val="0020469C"/>
    <w:rsid w:val="002046DB"/>
    <w:rsid w:val="002048C7"/>
    <w:rsid w:val="00204A26"/>
    <w:rsid w:val="00204E09"/>
    <w:rsid w:val="00204EDA"/>
    <w:rsid w:val="00204F43"/>
    <w:rsid w:val="002050F4"/>
    <w:rsid w:val="00205B34"/>
    <w:rsid w:val="00205D43"/>
    <w:rsid w:val="00205F92"/>
    <w:rsid w:val="0020604F"/>
    <w:rsid w:val="002062F9"/>
    <w:rsid w:val="00206821"/>
    <w:rsid w:val="00206D20"/>
    <w:rsid w:val="00206F72"/>
    <w:rsid w:val="0020707B"/>
    <w:rsid w:val="002070F5"/>
    <w:rsid w:val="0020779E"/>
    <w:rsid w:val="00207B8D"/>
    <w:rsid w:val="00210241"/>
    <w:rsid w:val="002102AD"/>
    <w:rsid w:val="00210570"/>
    <w:rsid w:val="0021068D"/>
    <w:rsid w:val="0021078C"/>
    <w:rsid w:val="00210A86"/>
    <w:rsid w:val="002114DB"/>
    <w:rsid w:val="0021167A"/>
    <w:rsid w:val="00211A5D"/>
    <w:rsid w:val="00211CC0"/>
    <w:rsid w:val="00211E8D"/>
    <w:rsid w:val="00211EB8"/>
    <w:rsid w:val="0021213D"/>
    <w:rsid w:val="00212230"/>
    <w:rsid w:val="00212304"/>
    <w:rsid w:val="002123D4"/>
    <w:rsid w:val="002127C8"/>
    <w:rsid w:val="0021291E"/>
    <w:rsid w:val="00212C44"/>
    <w:rsid w:val="00212D6E"/>
    <w:rsid w:val="00213522"/>
    <w:rsid w:val="0021358D"/>
    <w:rsid w:val="002135B8"/>
    <w:rsid w:val="002136FD"/>
    <w:rsid w:val="00213F3C"/>
    <w:rsid w:val="0021466A"/>
    <w:rsid w:val="00214687"/>
    <w:rsid w:val="00214819"/>
    <w:rsid w:val="00214820"/>
    <w:rsid w:val="00214860"/>
    <w:rsid w:val="002150DA"/>
    <w:rsid w:val="002163BE"/>
    <w:rsid w:val="002163F6"/>
    <w:rsid w:val="00216926"/>
    <w:rsid w:val="0021745F"/>
    <w:rsid w:val="00220290"/>
    <w:rsid w:val="002203DC"/>
    <w:rsid w:val="002208E1"/>
    <w:rsid w:val="00220D87"/>
    <w:rsid w:val="0022107C"/>
    <w:rsid w:val="0022113C"/>
    <w:rsid w:val="00221532"/>
    <w:rsid w:val="0022164A"/>
    <w:rsid w:val="00221733"/>
    <w:rsid w:val="0022186E"/>
    <w:rsid w:val="002219C5"/>
    <w:rsid w:val="00221CC9"/>
    <w:rsid w:val="00222126"/>
    <w:rsid w:val="002221F1"/>
    <w:rsid w:val="0022222A"/>
    <w:rsid w:val="00222240"/>
    <w:rsid w:val="002224F4"/>
    <w:rsid w:val="002225F7"/>
    <w:rsid w:val="002227B8"/>
    <w:rsid w:val="00223001"/>
    <w:rsid w:val="0022303B"/>
    <w:rsid w:val="002230AB"/>
    <w:rsid w:val="00223468"/>
    <w:rsid w:val="00223B51"/>
    <w:rsid w:val="00223ED1"/>
    <w:rsid w:val="002241E3"/>
    <w:rsid w:val="0022435E"/>
    <w:rsid w:val="00224C6B"/>
    <w:rsid w:val="00224CD7"/>
    <w:rsid w:val="00224E4A"/>
    <w:rsid w:val="00224E95"/>
    <w:rsid w:val="00224FC5"/>
    <w:rsid w:val="0022536D"/>
    <w:rsid w:val="00225385"/>
    <w:rsid w:val="002259F8"/>
    <w:rsid w:val="0022601B"/>
    <w:rsid w:val="00226047"/>
    <w:rsid w:val="0022698C"/>
    <w:rsid w:val="002269A3"/>
    <w:rsid w:val="00226C05"/>
    <w:rsid w:val="00227345"/>
    <w:rsid w:val="00227947"/>
    <w:rsid w:val="00227B5B"/>
    <w:rsid w:val="00227D6A"/>
    <w:rsid w:val="00227FE8"/>
    <w:rsid w:val="002303AF"/>
    <w:rsid w:val="00230714"/>
    <w:rsid w:val="0023128A"/>
    <w:rsid w:val="0023163E"/>
    <w:rsid w:val="0023197C"/>
    <w:rsid w:val="00231B7D"/>
    <w:rsid w:val="00231CA1"/>
    <w:rsid w:val="00231F2A"/>
    <w:rsid w:val="00231F32"/>
    <w:rsid w:val="002320FE"/>
    <w:rsid w:val="00232284"/>
    <w:rsid w:val="0023261B"/>
    <w:rsid w:val="0023279C"/>
    <w:rsid w:val="002327A5"/>
    <w:rsid w:val="00232F39"/>
    <w:rsid w:val="00232F3C"/>
    <w:rsid w:val="00233096"/>
    <w:rsid w:val="00233A6D"/>
    <w:rsid w:val="0023419A"/>
    <w:rsid w:val="002345DF"/>
    <w:rsid w:val="0023462A"/>
    <w:rsid w:val="00234634"/>
    <w:rsid w:val="002347F4"/>
    <w:rsid w:val="002348CE"/>
    <w:rsid w:val="00234963"/>
    <w:rsid w:val="00234987"/>
    <w:rsid w:val="002349BF"/>
    <w:rsid w:val="00234EFE"/>
    <w:rsid w:val="00234F92"/>
    <w:rsid w:val="00235146"/>
    <w:rsid w:val="002353B2"/>
    <w:rsid w:val="002354E5"/>
    <w:rsid w:val="0023550F"/>
    <w:rsid w:val="00235556"/>
    <w:rsid w:val="002358B9"/>
    <w:rsid w:val="0023594C"/>
    <w:rsid w:val="00235AE6"/>
    <w:rsid w:val="00235D1E"/>
    <w:rsid w:val="002360B6"/>
    <w:rsid w:val="002361BA"/>
    <w:rsid w:val="00236A69"/>
    <w:rsid w:val="00237022"/>
    <w:rsid w:val="00237115"/>
    <w:rsid w:val="00237240"/>
    <w:rsid w:val="002374F5"/>
    <w:rsid w:val="00237C71"/>
    <w:rsid w:val="00237F1F"/>
    <w:rsid w:val="00237F3F"/>
    <w:rsid w:val="00240571"/>
    <w:rsid w:val="00240DE2"/>
    <w:rsid w:val="00240F6B"/>
    <w:rsid w:val="0024103E"/>
    <w:rsid w:val="002411FE"/>
    <w:rsid w:val="00241284"/>
    <w:rsid w:val="00241414"/>
    <w:rsid w:val="00241928"/>
    <w:rsid w:val="00241A73"/>
    <w:rsid w:val="00241B6E"/>
    <w:rsid w:val="002422E4"/>
    <w:rsid w:val="002423EF"/>
    <w:rsid w:val="002425CB"/>
    <w:rsid w:val="00242B65"/>
    <w:rsid w:val="00243164"/>
    <w:rsid w:val="002432A8"/>
    <w:rsid w:val="002435FE"/>
    <w:rsid w:val="0024380F"/>
    <w:rsid w:val="00243A77"/>
    <w:rsid w:val="00243FB2"/>
    <w:rsid w:val="00244755"/>
    <w:rsid w:val="002449B7"/>
    <w:rsid w:val="00245204"/>
    <w:rsid w:val="00245625"/>
    <w:rsid w:val="00245728"/>
    <w:rsid w:val="002458AA"/>
    <w:rsid w:val="00245AE8"/>
    <w:rsid w:val="00245BA8"/>
    <w:rsid w:val="00245FCC"/>
    <w:rsid w:val="00246011"/>
    <w:rsid w:val="0024601F"/>
    <w:rsid w:val="0024625F"/>
    <w:rsid w:val="0024656B"/>
    <w:rsid w:val="00246871"/>
    <w:rsid w:val="00246C67"/>
    <w:rsid w:val="002470D6"/>
    <w:rsid w:val="00247D2A"/>
    <w:rsid w:val="00247EE0"/>
    <w:rsid w:val="002504A3"/>
    <w:rsid w:val="002504BD"/>
    <w:rsid w:val="00250737"/>
    <w:rsid w:val="00250810"/>
    <w:rsid w:val="00250ACC"/>
    <w:rsid w:val="00250C7D"/>
    <w:rsid w:val="00251122"/>
    <w:rsid w:val="0025163F"/>
    <w:rsid w:val="0025174F"/>
    <w:rsid w:val="00251825"/>
    <w:rsid w:val="00251A6E"/>
    <w:rsid w:val="00251BBD"/>
    <w:rsid w:val="002523DB"/>
    <w:rsid w:val="00252B76"/>
    <w:rsid w:val="00252F9D"/>
    <w:rsid w:val="0025306C"/>
    <w:rsid w:val="00253101"/>
    <w:rsid w:val="002531D8"/>
    <w:rsid w:val="00253200"/>
    <w:rsid w:val="002534DA"/>
    <w:rsid w:val="00253A09"/>
    <w:rsid w:val="00253B2C"/>
    <w:rsid w:val="002541F1"/>
    <w:rsid w:val="0025450B"/>
    <w:rsid w:val="002545C8"/>
    <w:rsid w:val="00254882"/>
    <w:rsid w:val="00254994"/>
    <w:rsid w:val="00254AC7"/>
    <w:rsid w:val="00254DA2"/>
    <w:rsid w:val="00255408"/>
    <w:rsid w:val="00255648"/>
    <w:rsid w:val="00255B13"/>
    <w:rsid w:val="00255BD0"/>
    <w:rsid w:val="00255C00"/>
    <w:rsid w:val="00255DA0"/>
    <w:rsid w:val="00255EE8"/>
    <w:rsid w:val="002560AB"/>
    <w:rsid w:val="00256836"/>
    <w:rsid w:val="00256910"/>
    <w:rsid w:val="00256DD0"/>
    <w:rsid w:val="00256E5B"/>
    <w:rsid w:val="002574C9"/>
    <w:rsid w:val="00257C13"/>
    <w:rsid w:val="002600F7"/>
    <w:rsid w:val="00260145"/>
    <w:rsid w:val="0026037D"/>
    <w:rsid w:val="00260576"/>
    <w:rsid w:val="002607AA"/>
    <w:rsid w:val="00260B0C"/>
    <w:rsid w:val="00261468"/>
    <w:rsid w:val="0026165A"/>
    <w:rsid w:val="00261FED"/>
    <w:rsid w:val="00262599"/>
    <w:rsid w:val="00262DFF"/>
    <w:rsid w:val="00263235"/>
    <w:rsid w:val="002639AF"/>
    <w:rsid w:val="002641B9"/>
    <w:rsid w:val="002643D2"/>
    <w:rsid w:val="00264C3F"/>
    <w:rsid w:val="002657D9"/>
    <w:rsid w:val="00265B1C"/>
    <w:rsid w:val="00266499"/>
    <w:rsid w:val="002668B4"/>
    <w:rsid w:val="002669D7"/>
    <w:rsid w:val="00266A37"/>
    <w:rsid w:val="00266D0E"/>
    <w:rsid w:val="00266D59"/>
    <w:rsid w:val="00266E16"/>
    <w:rsid w:val="00267061"/>
    <w:rsid w:val="00267282"/>
    <w:rsid w:val="00267888"/>
    <w:rsid w:val="00267A9D"/>
    <w:rsid w:val="00267B20"/>
    <w:rsid w:val="00270274"/>
    <w:rsid w:val="002703D5"/>
    <w:rsid w:val="0027043F"/>
    <w:rsid w:val="0027046D"/>
    <w:rsid w:val="00270503"/>
    <w:rsid w:val="002707EC"/>
    <w:rsid w:val="00270997"/>
    <w:rsid w:val="00270A2F"/>
    <w:rsid w:val="00270B11"/>
    <w:rsid w:val="0027153D"/>
    <w:rsid w:val="00271A75"/>
    <w:rsid w:val="00272406"/>
    <w:rsid w:val="002727C7"/>
    <w:rsid w:val="00272960"/>
    <w:rsid w:val="0027299A"/>
    <w:rsid w:val="002729B9"/>
    <w:rsid w:val="0027309D"/>
    <w:rsid w:val="00273651"/>
    <w:rsid w:val="002737E1"/>
    <w:rsid w:val="0027398A"/>
    <w:rsid w:val="00273B13"/>
    <w:rsid w:val="00273CF2"/>
    <w:rsid w:val="00273D75"/>
    <w:rsid w:val="002743E8"/>
    <w:rsid w:val="002748FF"/>
    <w:rsid w:val="0027490B"/>
    <w:rsid w:val="00274981"/>
    <w:rsid w:val="00274CCD"/>
    <w:rsid w:val="00274CEF"/>
    <w:rsid w:val="0027533F"/>
    <w:rsid w:val="0027543A"/>
    <w:rsid w:val="0027550B"/>
    <w:rsid w:val="0027596F"/>
    <w:rsid w:val="00275CCC"/>
    <w:rsid w:val="00275E34"/>
    <w:rsid w:val="002761F6"/>
    <w:rsid w:val="002761FD"/>
    <w:rsid w:val="002764DA"/>
    <w:rsid w:val="0027688B"/>
    <w:rsid w:val="00276932"/>
    <w:rsid w:val="0027752D"/>
    <w:rsid w:val="0027758F"/>
    <w:rsid w:val="00277833"/>
    <w:rsid w:val="002778C8"/>
    <w:rsid w:val="00280668"/>
    <w:rsid w:val="002808EA"/>
    <w:rsid w:val="00280A33"/>
    <w:rsid w:val="00281506"/>
    <w:rsid w:val="0028194D"/>
    <w:rsid w:val="00281C3D"/>
    <w:rsid w:val="00281D22"/>
    <w:rsid w:val="00282225"/>
    <w:rsid w:val="002823E1"/>
    <w:rsid w:val="00282ACF"/>
    <w:rsid w:val="00282DFC"/>
    <w:rsid w:val="002830D3"/>
    <w:rsid w:val="00283155"/>
    <w:rsid w:val="00283BFA"/>
    <w:rsid w:val="00283C2C"/>
    <w:rsid w:val="00283CC7"/>
    <w:rsid w:val="00283D91"/>
    <w:rsid w:val="002849EC"/>
    <w:rsid w:val="00285195"/>
    <w:rsid w:val="0028597B"/>
    <w:rsid w:val="002859F5"/>
    <w:rsid w:val="00285AA1"/>
    <w:rsid w:val="00285CE9"/>
    <w:rsid w:val="00285DE3"/>
    <w:rsid w:val="002862BC"/>
    <w:rsid w:val="002862EC"/>
    <w:rsid w:val="002863E0"/>
    <w:rsid w:val="002873AC"/>
    <w:rsid w:val="00287B00"/>
    <w:rsid w:val="00287B53"/>
    <w:rsid w:val="00287F2A"/>
    <w:rsid w:val="00290240"/>
    <w:rsid w:val="002905D4"/>
    <w:rsid w:val="002907A5"/>
    <w:rsid w:val="002907EA"/>
    <w:rsid w:val="00290988"/>
    <w:rsid w:val="002914A7"/>
    <w:rsid w:val="00291650"/>
    <w:rsid w:val="00291E58"/>
    <w:rsid w:val="00292009"/>
    <w:rsid w:val="00292389"/>
    <w:rsid w:val="002923A3"/>
    <w:rsid w:val="002925E5"/>
    <w:rsid w:val="00292A64"/>
    <w:rsid w:val="00292C76"/>
    <w:rsid w:val="002932C0"/>
    <w:rsid w:val="00293827"/>
    <w:rsid w:val="00293A7E"/>
    <w:rsid w:val="00294082"/>
    <w:rsid w:val="00294108"/>
    <w:rsid w:val="0029471A"/>
    <w:rsid w:val="002948F5"/>
    <w:rsid w:val="0029492F"/>
    <w:rsid w:val="00294C21"/>
    <w:rsid w:val="00295209"/>
    <w:rsid w:val="0029560A"/>
    <w:rsid w:val="00295681"/>
    <w:rsid w:val="00295B83"/>
    <w:rsid w:val="00295C92"/>
    <w:rsid w:val="00296052"/>
    <w:rsid w:val="002961C9"/>
    <w:rsid w:val="00296279"/>
    <w:rsid w:val="0029699C"/>
    <w:rsid w:val="002969D9"/>
    <w:rsid w:val="00296C4C"/>
    <w:rsid w:val="00296D5B"/>
    <w:rsid w:val="00297099"/>
    <w:rsid w:val="00297456"/>
    <w:rsid w:val="00297CDF"/>
    <w:rsid w:val="00297D63"/>
    <w:rsid w:val="00297E37"/>
    <w:rsid w:val="002A051C"/>
    <w:rsid w:val="002A058A"/>
    <w:rsid w:val="002A0AFD"/>
    <w:rsid w:val="002A0C7A"/>
    <w:rsid w:val="002A0C91"/>
    <w:rsid w:val="002A0DEA"/>
    <w:rsid w:val="002A115A"/>
    <w:rsid w:val="002A1729"/>
    <w:rsid w:val="002A1AC1"/>
    <w:rsid w:val="002A1E41"/>
    <w:rsid w:val="002A1F58"/>
    <w:rsid w:val="002A262B"/>
    <w:rsid w:val="002A2B33"/>
    <w:rsid w:val="002A2B37"/>
    <w:rsid w:val="002A2E52"/>
    <w:rsid w:val="002A2EA8"/>
    <w:rsid w:val="002A3675"/>
    <w:rsid w:val="002A3E8D"/>
    <w:rsid w:val="002A4569"/>
    <w:rsid w:val="002A4AE9"/>
    <w:rsid w:val="002A4C6D"/>
    <w:rsid w:val="002A4EBE"/>
    <w:rsid w:val="002A5266"/>
    <w:rsid w:val="002A5803"/>
    <w:rsid w:val="002A58A8"/>
    <w:rsid w:val="002A5AE7"/>
    <w:rsid w:val="002A63F1"/>
    <w:rsid w:val="002A67D9"/>
    <w:rsid w:val="002A6A11"/>
    <w:rsid w:val="002A6B66"/>
    <w:rsid w:val="002A6EE2"/>
    <w:rsid w:val="002A7058"/>
    <w:rsid w:val="002A7750"/>
    <w:rsid w:val="002A7B07"/>
    <w:rsid w:val="002B0011"/>
    <w:rsid w:val="002B0756"/>
    <w:rsid w:val="002B0EF9"/>
    <w:rsid w:val="002B1024"/>
    <w:rsid w:val="002B1880"/>
    <w:rsid w:val="002B1D63"/>
    <w:rsid w:val="002B243A"/>
    <w:rsid w:val="002B270F"/>
    <w:rsid w:val="002B3341"/>
    <w:rsid w:val="002B3407"/>
    <w:rsid w:val="002B3780"/>
    <w:rsid w:val="002B3C2C"/>
    <w:rsid w:val="002B41D3"/>
    <w:rsid w:val="002B44A6"/>
    <w:rsid w:val="002B4548"/>
    <w:rsid w:val="002B4822"/>
    <w:rsid w:val="002B4940"/>
    <w:rsid w:val="002B4990"/>
    <w:rsid w:val="002B514F"/>
    <w:rsid w:val="002B5397"/>
    <w:rsid w:val="002B5898"/>
    <w:rsid w:val="002B5ABB"/>
    <w:rsid w:val="002B5B0E"/>
    <w:rsid w:val="002B5CEB"/>
    <w:rsid w:val="002B63F3"/>
    <w:rsid w:val="002B69DF"/>
    <w:rsid w:val="002B795C"/>
    <w:rsid w:val="002B7A02"/>
    <w:rsid w:val="002B7A79"/>
    <w:rsid w:val="002B7D56"/>
    <w:rsid w:val="002C101C"/>
    <w:rsid w:val="002C1111"/>
    <w:rsid w:val="002C1780"/>
    <w:rsid w:val="002C1A6A"/>
    <w:rsid w:val="002C2FEE"/>
    <w:rsid w:val="002C31A4"/>
    <w:rsid w:val="002C344A"/>
    <w:rsid w:val="002C36A0"/>
    <w:rsid w:val="002C3BD5"/>
    <w:rsid w:val="002C3BEE"/>
    <w:rsid w:val="002C46C7"/>
    <w:rsid w:val="002C4DDC"/>
    <w:rsid w:val="002C5294"/>
    <w:rsid w:val="002C58B4"/>
    <w:rsid w:val="002C5C90"/>
    <w:rsid w:val="002C5DBC"/>
    <w:rsid w:val="002C5E07"/>
    <w:rsid w:val="002C5E4D"/>
    <w:rsid w:val="002C6335"/>
    <w:rsid w:val="002C6748"/>
    <w:rsid w:val="002C6D92"/>
    <w:rsid w:val="002C7C77"/>
    <w:rsid w:val="002C7D75"/>
    <w:rsid w:val="002D047F"/>
    <w:rsid w:val="002D068B"/>
    <w:rsid w:val="002D07A3"/>
    <w:rsid w:val="002D0E70"/>
    <w:rsid w:val="002D148E"/>
    <w:rsid w:val="002D1C9D"/>
    <w:rsid w:val="002D1FD1"/>
    <w:rsid w:val="002D2269"/>
    <w:rsid w:val="002D24A0"/>
    <w:rsid w:val="002D2C8C"/>
    <w:rsid w:val="002D2D3E"/>
    <w:rsid w:val="002D3C1B"/>
    <w:rsid w:val="002D401C"/>
    <w:rsid w:val="002D41B9"/>
    <w:rsid w:val="002D44CB"/>
    <w:rsid w:val="002D4565"/>
    <w:rsid w:val="002D50EF"/>
    <w:rsid w:val="002D53FE"/>
    <w:rsid w:val="002D5517"/>
    <w:rsid w:val="002D5763"/>
    <w:rsid w:val="002D5DE1"/>
    <w:rsid w:val="002D5E83"/>
    <w:rsid w:val="002D6086"/>
    <w:rsid w:val="002D61C8"/>
    <w:rsid w:val="002D649F"/>
    <w:rsid w:val="002D69D6"/>
    <w:rsid w:val="002D6EC9"/>
    <w:rsid w:val="002D6ECB"/>
    <w:rsid w:val="002D7423"/>
    <w:rsid w:val="002D7555"/>
    <w:rsid w:val="002E00B6"/>
    <w:rsid w:val="002E04FE"/>
    <w:rsid w:val="002E0534"/>
    <w:rsid w:val="002E0EA0"/>
    <w:rsid w:val="002E11E3"/>
    <w:rsid w:val="002E1549"/>
    <w:rsid w:val="002E1642"/>
    <w:rsid w:val="002E17F8"/>
    <w:rsid w:val="002E1B17"/>
    <w:rsid w:val="002E1B80"/>
    <w:rsid w:val="002E1EAE"/>
    <w:rsid w:val="002E1F82"/>
    <w:rsid w:val="002E22BE"/>
    <w:rsid w:val="002E241E"/>
    <w:rsid w:val="002E2682"/>
    <w:rsid w:val="002E2817"/>
    <w:rsid w:val="002E315E"/>
    <w:rsid w:val="002E361F"/>
    <w:rsid w:val="002E368D"/>
    <w:rsid w:val="002E39C7"/>
    <w:rsid w:val="002E3AD7"/>
    <w:rsid w:val="002E3ADD"/>
    <w:rsid w:val="002E3C39"/>
    <w:rsid w:val="002E3FA2"/>
    <w:rsid w:val="002E4E4D"/>
    <w:rsid w:val="002E4F25"/>
    <w:rsid w:val="002E5712"/>
    <w:rsid w:val="002E5AD4"/>
    <w:rsid w:val="002E5C20"/>
    <w:rsid w:val="002E5E01"/>
    <w:rsid w:val="002E6436"/>
    <w:rsid w:val="002E6612"/>
    <w:rsid w:val="002E6B91"/>
    <w:rsid w:val="002E6E00"/>
    <w:rsid w:val="002E6E02"/>
    <w:rsid w:val="002E739C"/>
    <w:rsid w:val="002E74DF"/>
    <w:rsid w:val="002E7891"/>
    <w:rsid w:val="002E7A77"/>
    <w:rsid w:val="002E7DD7"/>
    <w:rsid w:val="002F0E27"/>
    <w:rsid w:val="002F0F25"/>
    <w:rsid w:val="002F1036"/>
    <w:rsid w:val="002F1321"/>
    <w:rsid w:val="002F15DA"/>
    <w:rsid w:val="002F1AFC"/>
    <w:rsid w:val="002F1C5E"/>
    <w:rsid w:val="002F1E05"/>
    <w:rsid w:val="002F1EA2"/>
    <w:rsid w:val="002F20EE"/>
    <w:rsid w:val="002F2139"/>
    <w:rsid w:val="002F2158"/>
    <w:rsid w:val="002F2B09"/>
    <w:rsid w:val="002F2D04"/>
    <w:rsid w:val="002F301C"/>
    <w:rsid w:val="002F3A57"/>
    <w:rsid w:val="002F3F6B"/>
    <w:rsid w:val="002F4192"/>
    <w:rsid w:val="002F4368"/>
    <w:rsid w:val="002F49DC"/>
    <w:rsid w:val="002F5016"/>
    <w:rsid w:val="002F513A"/>
    <w:rsid w:val="002F51BA"/>
    <w:rsid w:val="002F5212"/>
    <w:rsid w:val="002F5514"/>
    <w:rsid w:val="002F57E3"/>
    <w:rsid w:val="002F595A"/>
    <w:rsid w:val="002F596C"/>
    <w:rsid w:val="002F5BC9"/>
    <w:rsid w:val="002F5BDB"/>
    <w:rsid w:val="002F5BFB"/>
    <w:rsid w:val="002F6053"/>
    <w:rsid w:val="002F63A5"/>
    <w:rsid w:val="002F683C"/>
    <w:rsid w:val="002F69BD"/>
    <w:rsid w:val="002F6E4F"/>
    <w:rsid w:val="002F74E3"/>
    <w:rsid w:val="002F7589"/>
    <w:rsid w:val="002F762F"/>
    <w:rsid w:val="002F7752"/>
    <w:rsid w:val="002F77B4"/>
    <w:rsid w:val="002F7AF5"/>
    <w:rsid w:val="0030050E"/>
    <w:rsid w:val="0030056C"/>
    <w:rsid w:val="00300570"/>
    <w:rsid w:val="00300B47"/>
    <w:rsid w:val="0030125D"/>
    <w:rsid w:val="0030194D"/>
    <w:rsid w:val="00301C13"/>
    <w:rsid w:val="00301C51"/>
    <w:rsid w:val="00301C84"/>
    <w:rsid w:val="0030203E"/>
    <w:rsid w:val="00302159"/>
    <w:rsid w:val="0030266D"/>
    <w:rsid w:val="00302762"/>
    <w:rsid w:val="00302CC6"/>
    <w:rsid w:val="00303519"/>
    <w:rsid w:val="003039E6"/>
    <w:rsid w:val="00303AD1"/>
    <w:rsid w:val="00303B7F"/>
    <w:rsid w:val="00303BF5"/>
    <w:rsid w:val="00303DAA"/>
    <w:rsid w:val="00303E1C"/>
    <w:rsid w:val="00303FD2"/>
    <w:rsid w:val="003042DC"/>
    <w:rsid w:val="00304525"/>
    <w:rsid w:val="003045BA"/>
    <w:rsid w:val="0030473D"/>
    <w:rsid w:val="0030495D"/>
    <w:rsid w:val="00304AA3"/>
    <w:rsid w:val="00304B11"/>
    <w:rsid w:val="00304B80"/>
    <w:rsid w:val="00304E3A"/>
    <w:rsid w:val="003059DE"/>
    <w:rsid w:val="00305C13"/>
    <w:rsid w:val="00305D87"/>
    <w:rsid w:val="00305DCE"/>
    <w:rsid w:val="00305E0C"/>
    <w:rsid w:val="00306077"/>
    <w:rsid w:val="003065C2"/>
    <w:rsid w:val="0030704A"/>
    <w:rsid w:val="003071B1"/>
    <w:rsid w:val="003071F5"/>
    <w:rsid w:val="0030724F"/>
    <w:rsid w:val="00307D48"/>
    <w:rsid w:val="00307ED7"/>
    <w:rsid w:val="00310050"/>
    <w:rsid w:val="0031026A"/>
    <w:rsid w:val="00310562"/>
    <w:rsid w:val="00310597"/>
    <w:rsid w:val="003109EE"/>
    <w:rsid w:val="00310A75"/>
    <w:rsid w:val="0031151F"/>
    <w:rsid w:val="00311930"/>
    <w:rsid w:val="00311EDB"/>
    <w:rsid w:val="00311FCD"/>
    <w:rsid w:val="0031200F"/>
    <w:rsid w:val="00312287"/>
    <w:rsid w:val="003125F5"/>
    <w:rsid w:val="003126B4"/>
    <w:rsid w:val="00312801"/>
    <w:rsid w:val="00312C56"/>
    <w:rsid w:val="00312D98"/>
    <w:rsid w:val="00312DEC"/>
    <w:rsid w:val="00312F5B"/>
    <w:rsid w:val="00313139"/>
    <w:rsid w:val="0031342F"/>
    <w:rsid w:val="00313CF1"/>
    <w:rsid w:val="00313F1B"/>
    <w:rsid w:val="003140F5"/>
    <w:rsid w:val="00314184"/>
    <w:rsid w:val="00314229"/>
    <w:rsid w:val="003143AD"/>
    <w:rsid w:val="0031452B"/>
    <w:rsid w:val="00314673"/>
    <w:rsid w:val="0031477D"/>
    <w:rsid w:val="00314B6F"/>
    <w:rsid w:val="00314C3F"/>
    <w:rsid w:val="00314CEA"/>
    <w:rsid w:val="00314D77"/>
    <w:rsid w:val="00315520"/>
    <w:rsid w:val="0031557E"/>
    <w:rsid w:val="0031571A"/>
    <w:rsid w:val="00315A0C"/>
    <w:rsid w:val="00315C83"/>
    <w:rsid w:val="003163B3"/>
    <w:rsid w:val="0031681C"/>
    <w:rsid w:val="00316F9D"/>
    <w:rsid w:val="003176A1"/>
    <w:rsid w:val="00317982"/>
    <w:rsid w:val="00317A57"/>
    <w:rsid w:val="00317B58"/>
    <w:rsid w:val="00317E00"/>
    <w:rsid w:val="003201EC"/>
    <w:rsid w:val="00320340"/>
    <w:rsid w:val="003206B1"/>
    <w:rsid w:val="00320736"/>
    <w:rsid w:val="00320C90"/>
    <w:rsid w:val="00321011"/>
    <w:rsid w:val="00321901"/>
    <w:rsid w:val="00321A27"/>
    <w:rsid w:val="00321E80"/>
    <w:rsid w:val="00321E8F"/>
    <w:rsid w:val="00322151"/>
    <w:rsid w:val="003224C5"/>
    <w:rsid w:val="0032290A"/>
    <w:rsid w:val="00323087"/>
    <w:rsid w:val="0032309C"/>
    <w:rsid w:val="003232A4"/>
    <w:rsid w:val="00323B2A"/>
    <w:rsid w:val="00323D1E"/>
    <w:rsid w:val="00323DED"/>
    <w:rsid w:val="00323FA5"/>
    <w:rsid w:val="0032449A"/>
    <w:rsid w:val="003244A0"/>
    <w:rsid w:val="00324B5B"/>
    <w:rsid w:val="00324C52"/>
    <w:rsid w:val="00324E5D"/>
    <w:rsid w:val="00324F1C"/>
    <w:rsid w:val="00324FC0"/>
    <w:rsid w:val="00325070"/>
    <w:rsid w:val="00326104"/>
    <w:rsid w:val="0032611B"/>
    <w:rsid w:val="00326663"/>
    <w:rsid w:val="0032688A"/>
    <w:rsid w:val="00326BB8"/>
    <w:rsid w:val="00326CFB"/>
    <w:rsid w:val="00326F8B"/>
    <w:rsid w:val="0032729B"/>
    <w:rsid w:val="003272D4"/>
    <w:rsid w:val="0032760C"/>
    <w:rsid w:val="00327978"/>
    <w:rsid w:val="00327D27"/>
    <w:rsid w:val="00327F38"/>
    <w:rsid w:val="003306BE"/>
    <w:rsid w:val="003307CD"/>
    <w:rsid w:val="00330B1B"/>
    <w:rsid w:val="00330B3B"/>
    <w:rsid w:val="003317C7"/>
    <w:rsid w:val="0033256A"/>
    <w:rsid w:val="003329D1"/>
    <w:rsid w:val="00332DFA"/>
    <w:rsid w:val="0033305A"/>
    <w:rsid w:val="003331DC"/>
    <w:rsid w:val="0033335E"/>
    <w:rsid w:val="003333C2"/>
    <w:rsid w:val="00333F9A"/>
    <w:rsid w:val="003344CA"/>
    <w:rsid w:val="0033480C"/>
    <w:rsid w:val="00334AB1"/>
    <w:rsid w:val="00334D91"/>
    <w:rsid w:val="003350F0"/>
    <w:rsid w:val="00335355"/>
    <w:rsid w:val="003358FD"/>
    <w:rsid w:val="00335BDF"/>
    <w:rsid w:val="00335E47"/>
    <w:rsid w:val="0033630D"/>
    <w:rsid w:val="003363FE"/>
    <w:rsid w:val="00336A1A"/>
    <w:rsid w:val="00336AC3"/>
    <w:rsid w:val="0033717D"/>
    <w:rsid w:val="003371EA"/>
    <w:rsid w:val="00337240"/>
    <w:rsid w:val="00337C0D"/>
    <w:rsid w:val="003401FC"/>
    <w:rsid w:val="0034025A"/>
    <w:rsid w:val="003405A6"/>
    <w:rsid w:val="00340991"/>
    <w:rsid w:val="0034117F"/>
    <w:rsid w:val="0034154F"/>
    <w:rsid w:val="00341E09"/>
    <w:rsid w:val="00342334"/>
    <w:rsid w:val="0034273E"/>
    <w:rsid w:val="0034279B"/>
    <w:rsid w:val="0034288D"/>
    <w:rsid w:val="0034292F"/>
    <w:rsid w:val="00342D53"/>
    <w:rsid w:val="00342E86"/>
    <w:rsid w:val="00343277"/>
    <w:rsid w:val="003432BE"/>
    <w:rsid w:val="0034344B"/>
    <w:rsid w:val="00343919"/>
    <w:rsid w:val="00343D97"/>
    <w:rsid w:val="00343E39"/>
    <w:rsid w:val="00343F49"/>
    <w:rsid w:val="003442A6"/>
    <w:rsid w:val="00344576"/>
    <w:rsid w:val="003448D0"/>
    <w:rsid w:val="00344970"/>
    <w:rsid w:val="00344BF4"/>
    <w:rsid w:val="00344D51"/>
    <w:rsid w:val="00344EF9"/>
    <w:rsid w:val="00344F03"/>
    <w:rsid w:val="00344F21"/>
    <w:rsid w:val="003453A0"/>
    <w:rsid w:val="003454DB"/>
    <w:rsid w:val="003456BA"/>
    <w:rsid w:val="00345993"/>
    <w:rsid w:val="003461FA"/>
    <w:rsid w:val="0034622F"/>
    <w:rsid w:val="00346264"/>
    <w:rsid w:val="003469AE"/>
    <w:rsid w:val="003469F1"/>
    <w:rsid w:val="00346F40"/>
    <w:rsid w:val="003470BE"/>
    <w:rsid w:val="003470DF"/>
    <w:rsid w:val="00347608"/>
    <w:rsid w:val="00347732"/>
    <w:rsid w:val="0034798A"/>
    <w:rsid w:val="00347CB8"/>
    <w:rsid w:val="003503C7"/>
    <w:rsid w:val="0035045E"/>
    <w:rsid w:val="00350A38"/>
    <w:rsid w:val="00350DAB"/>
    <w:rsid w:val="00350F5E"/>
    <w:rsid w:val="003516D1"/>
    <w:rsid w:val="00351A95"/>
    <w:rsid w:val="00351B43"/>
    <w:rsid w:val="00351EB3"/>
    <w:rsid w:val="00352BC8"/>
    <w:rsid w:val="00353575"/>
    <w:rsid w:val="003535AB"/>
    <w:rsid w:val="00353EA0"/>
    <w:rsid w:val="00353EA2"/>
    <w:rsid w:val="00354043"/>
    <w:rsid w:val="0035441E"/>
    <w:rsid w:val="003544B1"/>
    <w:rsid w:val="003550F7"/>
    <w:rsid w:val="003551F4"/>
    <w:rsid w:val="00355718"/>
    <w:rsid w:val="003557D1"/>
    <w:rsid w:val="003559A6"/>
    <w:rsid w:val="00355EF5"/>
    <w:rsid w:val="00355FE5"/>
    <w:rsid w:val="003567EB"/>
    <w:rsid w:val="00356972"/>
    <w:rsid w:val="00356D52"/>
    <w:rsid w:val="00357515"/>
    <w:rsid w:val="0035783D"/>
    <w:rsid w:val="00357FA8"/>
    <w:rsid w:val="003601FF"/>
    <w:rsid w:val="00360D7F"/>
    <w:rsid w:val="00360E49"/>
    <w:rsid w:val="00360F3A"/>
    <w:rsid w:val="00361944"/>
    <w:rsid w:val="00361B60"/>
    <w:rsid w:val="00361C0C"/>
    <w:rsid w:val="00361C4F"/>
    <w:rsid w:val="00361CEE"/>
    <w:rsid w:val="003624DB"/>
    <w:rsid w:val="00362BA3"/>
    <w:rsid w:val="00362C90"/>
    <w:rsid w:val="00362EA1"/>
    <w:rsid w:val="003630B5"/>
    <w:rsid w:val="003631EB"/>
    <w:rsid w:val="003632A1"/>
    <w:rsid w:val="0036336A"/>
    <w:rsid w:val="00363B84"/>
    <w:rsid w:val="0036488C"/>
    <w:rsid w:val="00364ABC"/>
    <w:rsid w:val="003650A3"/>
    <w:rsid w:val="00365417"/>
    <w:rsid w:val="00365581"/>
    <w:rsid w:val="003656E0"/>
    <w:rsid w:val="0036577A"/>
    <w:rsid w:val="00365EF4"/>
    <w:rsid w:val="00366034"/>
    <w:rsid w:val="003666E9"/>
    <w:rsid w:val="00366AF4"/>
    <w:rsid w:val="0036700A"/>
    <w:rsid w:val="003671B8"/>
    <w:rsid w:val="00367524"/>
    <w:rsid w:val="00367563"/>
    <w:rsid w:val="003676CD"/>
    <w:rsid w:val="0036792A"/>
    <w:rsid w:val="003679CD"/>
    <w:rsid w:val="00367EA1"/>
    <w:rsid w:val="003703B6"/>
    <w:rsid w:val="0037073D"/>
    <w:rsid w:val="00370B30"/>
    <w:rsid w:val="00370D1D"/>
    <w:rsid w:val="00370FE4"/>
    <w:rsid w:val="00371016"/>
    <w:rsid w:val="00371A2C"/>
    <w:rsid w:val="00372046"/>
    <w:rsid w:val="0037212F"/>
    <w:rsid w:val="00372811"/>
    <w:rsid w:val="003731D7"/>
    <w:rsid w:val="003731EB"/>
    <w:rsid w:val="00373248"/>
    <w:rsid w:val="00373976"/>
    <w:rsid w:val="00373CAC"/>
    <w:rsid w:val="00373E7E"/>
    <w:rsid w:val="0037401F"/>
    <w:rsid w:val="00374543"/>
    <w:rsid w:val="00374AD5"/>
    <w:rsid w:val="00374DE8"/>
    <w:rsid w:val="003754A5"/>
    <w:rsid w:val="00375B80"/>
    <w:rsid w:val="00376070"/>
    <w:rsid w:val="0037641D"/>
    <w:rsid w:val="0037644F"/>
    <w:rsid w:val="00376F42"/>
    <w:rsid w:val="00377343"/>
    <w:rsid w:val="003776A6"/>
    <w:rsid w:val="00377B3B"/>
    <w:rsid w:val="0038019C"/>
    <w:rsid w:val="003804A3"/>
    <w:rsid w:val="00380A30"/>
    <w:rsid w:val="00380A89"/>
    <w:rsid w:val="00380C62"/>
    <w:rsid w:val="00380CCB"/>
    <w:rsid w:val="00380CCE"/>
    <w:rsid w:val="00380E4A"/>
    <w:rsid w:val="003811B1"/>
    <w:rsid w:val="003811FD"/>
    <w:rsid w:val="00381225"/>
    <w:rsid w:val="00381265"/>
    <w:rsid w:val="00381619"/>
    <w:rsid w:val="00381771"/>
    <w:rsid w:val="003818A7"/>
    <w:rsid w:val="00381E4A"/>
    <w:rsid w:val="00381E80"/>
    <w:rsid w:val="003821EF"/>
    <w:rsid w:val="003823C8"/>
    <w:rsid w:val="003828C5"/>
    <w:rsid w:val="00382A78"/>
    <w:rsid w:val="00383F85"/>
    <w:rsid w:val="00384068"/>
    <w:rsid w:val="003846B2"/>
    <w:rsid w:val="003849B0"/>
    <w:rsid w:val="00384C9B"/>
    <w:rsid w:val="0038509B"/>
    <w:rsid w:val="0038518A"/>
    <w:rsid w:val="003853CD"/>
    <w:rsid w:val="00385A93"/>
    <w:rsid w:val="00385F79"/>
    <w:rsid w:val="00386472"/>
    <w:rsid w:val="003869DA"/>
    <w:rsid w:val="00386C0E"/>
    <w:rsid w:val="00386DF8"/>
    <w:rsid w:val="003870B1"/>
    <w:rsid w:val="00387394"/>
    <w:rsid w:val="003879F9"/>
    <w:rsid w:val="00387B7C"/>
    <w:rsid w:val="00387FEF"/>
    <w:rsid w:val="0039026E"/>
    <w:rsid w:val="003908B4"/>
    <w:rsid w:val="00390E7B"/>
    <w:rsid w:val="00390F4B"/>
    <w:rsid w:val="00391222"/>
    <w:rsid w:val="00391291"/>
    <w:rsid w:val="003913C3"/>
    <w:rsid w:val="00391859"/>
    <w:rsid w:val="00391B2B"/>
    <w:rsid w:val="00391B65"/>
    <w:rsid w:val="00391B7E"/>
    <w:rsid w:val="00391BE8"/>
    <w:rsid w:val="00391C15"/>
    <w:rsid w:val="00392145"/>
    <w:rsid w:val="003928A9"/>
    <w:rsid w:val="00392902"/>
    <w:rsid w:val="00392A3F"/>
    <w:rsid w:val="003932B7"/>
    <w:rsid w:val="003933B4"/>
    <w:rsid w:val="00393E81"/>
    <w:rsid w:val="003940F0"/>
    <w:rsid w:val="003942D3"/>
    <w:rsid w:val="003944CD"/>
    <w:rsid w:val="00394509"/>
    <w:rsid w:val="003949A7"/>
    <w:rsid w:val="00394E9D"/>
    <w:rsid w:val="003951A8"/>
    <w:rsid w:val="0039534F"/>
    <w:rsid w:val="00395BAC"/>
    <w:rsid w:val="00395F6E"/>
    <w:rsid w:val="00396570"/>
    <w:rsid w:val="00396657"/>
    <w:rsid w:val="00396716"/>
    <w:rsid w:val="00396CFC"/>
    <w:rsid w:val="0039774B"/>
    <w:rsid w:val="00397BE2"/>
    <w:rsid w:val="003A0813"/>
    <w:rsid w:val="003A0E5B"/>
    <w:rsid w:val="003A10F6"/>
    <w:rsid w:val="003A13CE"/>
    <w:rsid w:val="003A1426"/>
    <w:rsid w:val="003A17D6"/>
    <w:rsid w:val="003A1AC0"/>
    <w:rsid w:val="003A2193"/>
    <w:rsid w:val="003A254E"/>
    <w:rsid w:val="003A26F9"/>
    <w:rsid w:val="003A2796"/>
    <w:rsid w:val="003A281E"/>
    <w:rsid w:val="003A2B34"/>
    <w:rsid w:val="003A30B1"/>
    <w:rsid w:val="003A315F"/>
    <w:rsid w:val="003A3392"/>
    <w:rsid w:val="003A35EC"/>
    <w:rsid w:val="003A3B00"/>
    <w:rsid w:val="003A3B84"/>
    <w:rsid w:val="003A4553"/>
    <w:rsid w:val="003A458C"/>
    <w:rsid w:val="003A4E55"/>
    <w:rsid w:val="003A53FC"/>
    <w:rsid w:val="003A5618"/>
    <w:rsid w:val="003A58A3"/>
    <w:rsid w:val="003A5BF1"/>
    <w:rsid w:val="003A5C11"/>
    <w:rsid w:val="003A5F22"/>
    <w:rsid w:val="003A6170"/>
    <w:rsid w:val="003A6204"/>
    <w:rsid w:val="003A62AC"/>
    <w:rsid w:val="003A64B6"/>
    <w:rsid w:val="003A66A8"/>
    <w:rsid w:val="003A68C8"/>
    <w:rsid w:val="003A6C33"/>
    <w:rsid w:val="003A70A9"/>
    <w:rsid w:val="003A740C"/>
    <w:rsid w:val="003A77E2"/>
    <w:rsid w:val="003A7FFB"/>
    <w:rsid w:val="003B01FA"/>
    <w:rsid w:val="003B027E"/>
    <w:rsid w:val="003B02C1"/>
    <w:rsid w:val="003B0418"/>
    <w:rsid w:val="003B04B9"/>
    <w:rsid w:val="003B056F"/>
    <w:rsid w:val="003B0A2B"/>
    <w:rsid w:val="003B11CE"/>
    <w:rsid w:val="003B12EA"/>
    <w:rsid w:val="003B18FE"/>
    <w:rsid w:val="003B1955"/>
    <w:rsid w:val="003B305E"/>
    <w:rsid w:val="003B31E2"/>
    <w:rsid w:val="003B3878"/>
    <w:rsid w:val="003B392A"/>
    <w:rsid w:val="003B3B98"/>
    <w:rsid w:val="003B3BA6"/>
    <w:rsid w:val="003B43B2"/>
    <w:rsid w:val="003B451A"/>
    <w:rsid w:val="003B474B"/>
    <w:rsid w:val="003B48F8"/>
    <w:rsid w:val="003B4C29"/>
    <w:rsid w:val="003B4DDC"/>
    <w:rsid w:val="003B4F45"/>
    <w:rsid w:val="003B50A2"/>
    <w:rsid w:val="003B5416"/>
    <w:rsid w:val="003B544E"/>
    <w:rsid w:val="003B549E"/>
    <w:rsid w:val="003B54F2"/>
    <w:rsid w:val="003B5E97"/>
    <w:rsid w:val="003B60FC"/>
    <w:rsid w:val="003B617C"/>
    <w:rsid w:val="003B65EF"/>
    <w:rsid w:val="003B6C88"/>
    <w:rsid w:val="003B6D4C"/>
    <w:rsid w:val="003B6FCA"/>
    <w:rsid w:val="003B70DF"/>
    <w:rsid w:val="003B7B0F"/>
    <w:rsid w:val="003B7DB1"/>
    <w:rsid w:val="003C0552"/>
    <w:rsid w:val="003C05AE"/>
    <w:rsid w:val="003C1046"/>
    <w:rsid w:val="003C132A"/>
    <w:rsid w:val="003C1461"/>
    <w:rsid w:val="003C18FB"/>
    <w:rsid w:val="003C19EC"/>
    <w:rsid w:val="003C1A19"/>
    <w:rsid w:val="003C1D7F"/>
    <w:rsid w:val="003C21A6"/>
    <w:rsid w:val="003C220E"/>
    <w:rsid w:val="003C22E0"/>
    <w:rsid w:val="003C24A2"/>
    <w:rsid w:val="003C24F5"/>
    <w:rsid w:val="003C2507"/>
    <w:rsid w:val="003C2528"/>
    <w:rsid w:val="003C2B9E"/>
    <w:rsid w:val="003C2BB1"/>
    <w:rsid w:val="003C2D55"/>
    <w:rsid w:val="003C2D6A"/>
    <w:rsid w:val="003C2E2B"/>
    <w:rsid w:val="003C301D"/>
    <w:rsid w:val="003C3232"/>
    <w:rsid w:val="003C3CAB"/>
    <w:rsid w:val="003C3CB1"/>
    <w:rsid w:val="003C3CB7"/>
    <w:rsid w:val="003C466F"/>
    <w:rsid w:val="003C4927"/>
    <w:rsid w:val="003C4D32"/>
    <w:rsid w:val="003C4D47"/>
    <w:rsid w:val="003C50A7"/>
    <w:rsid w:val="003C50EA"/>
    <w:rsid w:val="003C5194"/>
    <w:rsid w:val="003C5258"/>
    <w:rsid w:val="003C5322"/>
    <w:rsid w:val="003C532F"/>
    <w:rsid w:val="003C5427"/>
    <w:rsid w:val="003C5765"/>
    <w:rsid w:val="003C5A03"/>
    <w:rsid w:val="003C5EEF"/>
    <w:rsid w:val="003C5F6E"/>
    <w:rsid w:val="003C62DA"/>
    <w:rsid w:val="003C662E"/>
    <w:rsid w:val="003C673B"/>
    <w:rsid w:val="003C679C"/>
    <w:rsid w:val="003C6830"/>
    <w:rsid w:val="003C69B8"/>
    <w:rsid w:val="003C6A4D"/>
    <w:rsid w:val="003C6B68"/>
    <w:rsid w:val="003C6BB5"/>
    <w:rsid w:val="003C6C36"/>
    <w:rsid w:val="003C6C73"/>
    <w:rsid w:val="003C6F78"/>
    <w:rsid w:val="003C717F"/>
    <w:rsid w:val="003C766F"/>
    <w:rsid w:val="003C783A"/>
    <w:rsid w:val="003C7924"/>
    <w:rsid w:val="003C7B0E"/>
    <w:rsid w:val="003C7CA7"/>
    <w:rsid w:val="003D0049"/>
    <w:rsid w:val="003D0251"/>
    <w:rsid w:val="003D040C"/>
    <w:rsid w:val="003D0907"/>
    <w:rsid w:val="003D0FDA"/>
    <w:rsid w:val="003D14F8"/>
    <w:rsid w:val="003D1537"/>
    <w:rsid w:val="003D1835"/>
    <w:rsid w:val="003D19DD"/>
    <w:rsid w:val="003D1B8A"/>
    <w:rsid w:val="003D1D10"/>
    <w:rsid w:val="003D1D92"/>
    <w:rsid w:val="003D1E0F"/>
    <w:rsid w:val="003D1E4A"/>
    <w:rsid w:val="003D2244"/>
    <w:rsid w:val="003D224C"/>
    <w:rsid w:val="003D231F"/>
    <w:rsid w:val="003D24BD"/>
    <w:rsid w:val="003D25F7"/>
    <w:rsid w:val="003D2CBD"/>
    <w:rsid w:val="003D3226"/>
    <w:rsid w:val="003D3585"/>
    <w:rsid w:val="003D390D"/>
    <w:rsid w:val="003D44A2"/>
    <w:rsid w:val="003D47B9"/>
    <w:rsid w:val="003D5215"/>
    <w:rsid w:val="003D53C0"/>
    <w:rsid w:val="003D60F7"/>
    <w:rsid w:val="003D64AB"/>
    <w:rsid w:val="003D657A"/>
    <w:rsid w:val="003D66BF"/>
    <w:rsid w:val="003D68D6"/>
    <w:rsid w:val="003D6CF7"/>
    <w:rsid w:val="003D6FBB"/>
    <w:rsid w:val="003D70C2"/>
    <w:rsid w:val="003D74FE"/>
    <w:rsid w:val="003D79A8"/>
    <w:rsid w:val="003E0314"/>
    <w:rsid w:val="003E043E"/>
    <w:rsid w:val="003E102A"/>
    <w:rsid w:val="003E1210"/>
    <w:rsid w:val="003E148A"/>
    <w:rsid w:val="003E14EB"/>
    <w:rsid w:val="003E18D6"/>
    <w:rsid w:val="003E2059"/>
    <w:rsid w:val="003E26BE"/>
    <w:rsid w:val="003E26CA"/>
    <w:rsid w:val="003E302C"/>
    <w:rsid w:val="003E31B3"/>
    <w:rsid w:val="003E3748"/>
    <w:rsid w:val="003E3801"/>
    <w:rsid w:val="003E3A5A"/>
    <w:rsid w:val="003E3AFB"/>
    <w:rsid w:val="003E3D27"/>
    <w:rsid w:val="003E3E16"/>
    <w:rsid w:val="003E4122"/>
    <w:rsid w:val="003E4589"/>
    <w:rsid w:val="003E4912"/>
    <w:rsid w:val="003E4D9F"/>
    <w:rsid w:val="003E5095"/>
    <w:rsid w:val="003E50A6"/>
    <w:rsid w:val="003E58CB"/>
    <w:rsid w:val="003E5BB2"/>
    <w:rsid w:val="003E5FFC"/>
    <w:rsid w:val="003E64A6"/>
    <w:rsid w:val="003E6A18"/>
    <w:rsid w:val="003E6B7F"/>
    <w:rsid w:val="003E6DCA"/>
    <w:rsid w:val="003E6F33"/>
    <w:rsid w:val="003E7649"/>
    <w:rsid w:val="003E7863"/>
    <w:rsid w:val="003E79DF"/>
    <w:rsid w:val="003E7EF5"/>
    <w:rsid w:val="003F02D0"/>
    <w:rsid w:val="003F036A"/>
    <w:rsid w:val="003F07A0"/>
    <w:rsid w:val="003F0B36"/>
    <w:rsid w:val="003F0B49"/>
    <w:rsid w:val="003F0BFC"/>
    <w:rsid w:val="003F0DEE"/>
    <w:rsid w:val="003F0FE1"/>
    <w:rsid w:val="003F11B3"/>
    <w:rsid w:val="003F1805"/>
    <w:rsid w:val="003F196D"/>
    <w:rsid w:val="003F19B1"/>
    <w:rsid w:val="003F1B55"/>
    <w:rsid w:val="003F1CFE"/>
    <w:rsid w:val="003F1DDB"/>
    <w:rsid w:val="003F1F1C"/>
    <w:rsid w:val="003F233E"/>
    <w:rsid w:val="003F253E"/>
    <w:rsid w:val="003F2BFC"/>
    <w:rsid w:val="003F3229"/>
    <w:rsid w:val="003F3425"/>
    <w:rsid w:val="003F3904"/>
    <w:rsid w:val="003F3918"/>
    <w:rsid w:val="003F3FBC"/>
    <w:rsid w:val="003F41DE"/>
    <w:rsid w:val="003F41ED"/>
    <w:rsid w:val="003F4350"/>
    <w:rsid w:val="003F4AE6"/>
    <w:rsid w:val="003F4E07"/>
    <w:rsid w:val="003F4E55"/>
    <w:rsid w:val="003F517E"/>
    <w:rsid w:val="003F56F8"/>
    <w:rsid w:val="003F5A14"/>
    <w:rsid w:val="003F5D93"/>
    <w:rsid w:val="003F5EA3"/>
    <w:rsid w:val="003F5FD9"/>
    <w:rsid w:val="003F606F"/>
    <w:rsid w:val="003F6604"/>
    <w:rsid w:val="003F6605"/>
    <w:rsid w:val="003F69AE"/>
    <w:rsid w:val="003F6B9D"/>
    <w:rsid w:val="003F6DC1"/>
    <w:rsid w:val="003F6E9A"/>
    <w:rsid w:val="003F7339"/>
    <w:rsid w:val="003F7369"/>
    <w:rsid w:val="003F7505"/>
    <w:rsid w:val="003F7650"/>
    <w:rsid w:val="003F7948"/>
    <w:rsid w:val="003F7C56"/>
    <w:rsid w:val="003F7E23"/>
    <w:rsid w:val="004001F2"/>
    <w:rsid w:val="00400444"/>
    <w:rsid w:val="0040044F"/>
    <w:rsid w:val="004008CF"/>
    <w:rsid w:val="00401269"/>
    <w:rsid w:val="0040137B"/>
    <w:rsid w:val="00401433"/>
    <w:rsid w:val="0040144E"/>
    <w:rsid w:val="00401453"/>
    <w:rsid w:val="00401BFD"/>
    <w:rsid w:val="00401C89"/>
    <w:rsid w:val="0040283D"/>
    <w:rsid w:val="00402913"/>
    <w:rsid w:val="00402D43"/>
    <w:rsid w:val="00403322"/>
    <w:rsid w:val="0040387B"/>
    <w:rsid w:val="004038A4"/>
    <w:rsid w:val="00403B05"/>
    <w:rsid w:val="00403BD5"/>
    <w:rsid w:val="00403C5C"/>
    <w:rsid w:val="00403EA6"/>
    <w:rsid w:val="00404022"/>
    <w:rsid w:val="00404355"/>
    <w:rsid w:val="00404412"/>
    <w:rsid w:val="00404682"/>
    <w:rsid w:val="0040476D"/>
    <w:rsid w:val="00404D6E"/>
    <w:rsid w:val="00405047"/>
    <w:rsid w:val="004051E7"/>
    <w:rsid w:val="00405A5C"/>
    <w:rsid w:val="00405B11"/>
    <w:rsid w:val="00405E11"/>
    <w:rsid w:val="00405E21"/>
    <w:rsid w:val="00405E3A"/>
    <w:rsid w:val="00406313"/>
    <w:rsid w:val="00406319"/>
    <w:rsid w:val="004065A1"/>
    <w:rsid w:val="004065B1"/>
    <w:rsid w:val="004067BF"/>
    <w:rsid w:val="00406801"/>
    <w:rsid w:val="00406891"/>
    <w:rsid w:val="00406AC8"/>
    <w:rsid w:val="00407BAB"/>
    <w:rsid w:val="004101E3"/>
    <w:rsid w:val="004105FF"/>
    <w:rsid w:val="0041069C"/>
    <w:rsid w:val="00410799"/>
    <w:rsid w:val="00410859"/>
    <w:rsid w:val="00410A11"/>
    <w:rsid w:val="00410B73"/>
    <w:rsid w:val="00410F20"/>
    <w:rsid w:val="004110F8"/>
    <w:rsid w:val="004112B9"/>
    <w:rsid w:val="00411633"/>
    <w:rsid w:val="004116B1"/>
    <w:rsid w:val="0041188D"/>
    <w:rsid w:val="00411922"/>
    <w:rsid w:val="0041205D"/>
    <w:rsid w:val="00412095"/>
    <w:rsid w:val="004120D2"/>
    <w:rsid w:val="00412577"/>
    <w:rsid w:val="00412777"/>
    <w:rsid w:val="00412881"/>
    <w:rsid w:val="00412943"/>
    <w:rsid w:val="00412CE7"/>
    <w:rsid w:val="00412D40"/>
    <w:rsid w:val="0041345E"/>
    <w:rsid w:val="0041376B"/>
    <w:rsid w:val="00413B07"/>
    <w:rsid w:val="00413B1D"/>
    <w:rsid w:val="00413EAD"/>
    <w:rsid w:val="00414437"/>
    <w:rsid w:val="004149E2"/>
    <w:rsid w:val="00414CB4"/>
    <w:rsid w:val="0041533C"/>
    <w:rsid w:val="00415398"/>
    <w:rsid w:val="00415C33"/>
    <w:rsid w:val="00415C92"/>
    <w:rsid w:val="004162DF"/>
    <w:rsid w:val="0041660B"/>
    <w:rsid w:val="004169A2"/>
    <w:rsid w:val="00416D95"/>
    <w:rsid w:val="00416FB4"/>
    <w:rsid w:val="00417149"/>
    <w:rsid w:val="004171D0"/>
    <w:rsid w:val="004177DE"/>
    <w:rsid w:val="00417AC8"/>
    <w:rsid w:val="00417E0C"/>
    <w:rsid w:val="00417EA3"/>
    <w:rsid w:val="00417EC3"/>
    <w:rsid w:val="00417F41"/>
    <w:rsid w:val="00420295"/>
    <w:rsid w:val="004203FA"/>
    <w:rsid w:val="004207C9"/>
    <w:rsid w:val="0042086D"/>
    <w:rsid w:val="00421069"/>
    <w:rsid w:val="00421289"/>
    <w:rsid w:val="00421510"/>
    <w:rsid w:val="00421612"/>
    <w:rsid w:val="0042181C"/>
    <w:rsid w:val="00421949"/>
    <w:rsid w:val="004219A4"/>
    <w:rsid w:val="00421ACC"/>
    <w:rsid w:val="0042200F"/>
    <w:rsid w:val="00422A9E"/>
    <w:rsid w:val="00422EEE"/>
    <w:rsid w:val="00422F64"/>
    <w:rsid w:val="004237C8"/>
    <w:rsid w:val="00423BD7"/>
    <w:rsid w:val="00424565"/>
    <w:rsid w:val="00425126"/>
    <w:rsid w:val="0042557E"/>
    <w:rsid w:val="004256D2"/>
    <w:rsid w:val="00425FD3"/>
    <w:rsid w:val="004261DF"/>
    <w:rsid w:val="00426E47"/>
    <w:rsid w:val="004277E5"/>
    <w:rsid w:val="00427E38"/>
    <w:rsid w:val="00430082"/>
    <w:rsid w:val="00431345"/>
    <w:rsid w:val="004315B3"/>
    <w:rsid w:val="00431640"/>
    <w:rsid w:val="00431664"/>
    <w:rsid w:val="004317C0"/>
    <w:rsid w:val="00431B65"/>
    <w:rsid w:val="00431CB6"/>
    <w:rsid w:val="00432810"/>
    <w:rsid w:val="0043311B"/>
    <w:rsid w:val="00433330"/>
    <w:rsid w:val="00433A37"/>
    <w:rsid w:val="004342BC"/>
    <w:rsid w:val="0043440D"/>
    <w:rsid w:val="00434483"/>
    <w:rsid w:val="00434A59"/>
    <w:rsid w:val="00434AD8"/>
    <w:rsid w:val="00435193"/>
    <w:rsid w:val="004352E8"/>
    <w:rsid w:val="004356C2"/>
    <w:rsid w:val="004358EB"/>
    <w:rsid w:val="004359A1"/>
    <w:rsid w:val="004359D5"/>
    <w:rsid w:val="00435B8A"/>
    <w:rsid w:val="00436218"/>
    <w:rsid w:val="00436364"/>
    <w:rsid w:val="004364FE"/>
    <w:rsid w:val="0043666C"/>
    <w:rsid w:val="004369C0"/>
    <w:rsid w:val="00436E59"/>
    <w:rsid w:val="00436F35"/>
    <w:rsid w:val="00437813"/>
    <w:rsid w:val="00437883"/>
    <w:rsid w:val="00437D18"/>
    <w:rsid w:val="00440001"/>
    <w:rsid w:val="00440107"/>
    <w:rsid w:val="00440498"/>
    <w:rsid w:val="00440540"/>
    <w:rsid w:val="00440AF5"/>
    <w:rsid w:val="00441746"/>
    <w:rsid w:val="00441A8A"/>
    <w:rsid w:val="00441AC4"/>
    <w:rsid w:val="00441B15"/>
    <w:rsid w:val="00441F64"/>
    <w:rsid w:val="004422C9"/>
    <w:rsid w:val="00442408"/>
    <w:rsid w:val="004425D0"/>
    <w:rsid w:val="004425D4"/>
    <w:rsid w:val="004429DB"/>
    <w:rsid w:val="00442BB9"/>
    <w:rsid w:val="00442F86"/>
    <w:rsid w:val="00442FF2"/>
    <w:rsid w:val="004431D7"/>
    <w:rsid w:val="0044341A"/>
    <w:rsid w:val="00443516"/>
    <w:rsid w:val="00443ABC"/>
    <w:rsid w:val="00443D9F"/>
    <w:rsid w:val="00443ED0"/>
    <w:rsid w:val="00443F97"/>
    <w:rsid w:val="0044431F"/>
    <w:rsid w:val="00444929"/>
    <w:rsid w:val="00444C1C"/>
    <w:rsid w:val="00444D4E"/>
    <w:rsid w:val="00444FB7"/>
    <w:rsid w:val="004450C1"/>
    <w:rsid w:val="004450E6"/>
    <w:rsid w:val="00445197"/>
    <w:rsid w:val="004452B8"/>
    <w:rsid w:val="0044551F"/>
    <w:rsid w:val="004456F4"/>
    <w:rsid w:val="00445744"/>
    <w:rsid w:val="00445FB3"/>
    <w:rsid w:val="00447329"/>
    <w:rsid w:val="00447CD0"/>
    <w:rsid w:val="0045022F"/>
    <w:rsid w:val="00450498"/>
    <w:rsid w:val="004505B8"/>
    <w:rsid w:val="0045060D"/>
    <w:rsid w:val="004507C4"/>
    <w:rsid w:val="004508E5"/>
    <w:rsid w:val="00450AAB"/>
    <w:rsid w:val="00450B45"/>
    <w:rsid w:val="00450DAC"/>
    <w:rsid w:val="00451330"/>
    <w:rsid w:val="004513ED"/>
    <w:rsid w:val="0045186F"/>
    <w:rsid w:val="0045221E"/>
    <w:rsid w:val="004524BA"/>
    <w:rsid w:val="004527D0"/>
    <w:rsid w:val="00452830"/>
    <w:rsid w:val="00452B43"/>
    <w:rsid w:val="00452D9E"/>
    <w:rsid w:val="00453366"/>
    <w:rsid w:val="00453412"/>
    <w:rsid w:val="004534AD"/>
    <w:rsid w:val="0045381B"/>
    <w:rsid w:val="0045387C"/>
    <w:rsid w:val="00453B39"/>
    <w:rsid w:val="00454153"/>
    <w:rsid w:val="004541C5"/>
    <w:rsid w:val="00454421"/>
    <w:rsid w:val="00454B4B"/>
    <w:rsid w:val="00455292"/>
    <w:rsid w:val="0045531A"/>
    <w:rsid w:val="0045563B"/>
    <w:rsid w:val="00455776"/>
    <w:rsid w:val="00455B7C"/>
    <w:rsid w:val="00455BE3"/>
    <w:rsid w:val="004561FF"/>
    <w:rsid w:val="0045637C"/>
    <w:rsid w:val="00456C0E"/>
    <w:rsid w:val="00456D3F"/>
    <w:rsid w:val="00456E1F"/>
    <w:rsid w:val="00456E84"/>
    <w:rsid w:val="004571FA"/>
    <w:rsid w:val="00457A94"/>
    <w:rsid w:val="00457D1D"/>
    <w:rsid w:val="004600EF"/>
    <w:rsid w:val="004604C0"/>
    <w:rsid w:val="004605D1"/>
    <w:rsid w:val="0046073B"/>
    <w:rsid w:val="0046082B"/>
    <w:rsid w:val="00460883"/>
    <w:rsid w:val="00460A5D"/>
    <w:rsid w:val="00460B7A"/>
    <w:rsid w:val="00460BB3"/>
    <w:rsid w:val="00460E07"/>
    <w:rsid w:val="004612E6"/>
    <w:rsid w:val="0046145A"/>
    <w:rsid w:val="004615B6"/>
    <w:rsid w:val="004615F2"/>
    <w:rsid w:val="004615FC"/>
    <w:rsid w:val="0046166E"/>
    <w:rsid w:val="0046191D"/>
    <w:rsid w:val="0046196C"/>
    <w:rsid w:val="00461A17"/>
    <w:rsid w:val="00461C83"/>
    <w:rsid w:val="00461E57"/>
    <w:rsid w:val="00462BBA"/>
    <w:rsid w:val="00462D06"/>
    <w:rsid w:val="00463661"/>
    <w:rsid w:val="00463B53"/>
    <w:rsid w:val="00463FBB"/>
    <w:rsid w:val="00464211"/>
    <w:rsid w:val="00464277"/>
    <w:rsid w:val="00464398"/>
    <w:rsid w:val="00464558"/>
    <w:rsid w:val="0046458A"/>
    <w:rsid w:val="004645CF"/>
    <w:rsid w:val="0046473C"/>
    <w:rsid w:val="004649C2"/>
    <w:rsid w:val="00464B1A"/>
    <w:rsid w:val="00464C44"/>
    <w:rsid w:val="00464C89"/>
    <w:rsid w:val="00464F28"/>
    <w:rsid w:val="00465170"/>
    <w:rsid w:val="00465381"/>
    <w:rsid w:val="004654DF"/>
    <w:rsid w:val="004659D2"/>
    <w:rsid w:val="00465EAF"/>
    <w:rsid w:val="004660F0"/>
    <w:rsid w:val="0046650F"/>
    <w:rsid w:val="0046651A"/>
    <w:rsid w:val="00466532"/>
    <w:rsid w:val="004673A9"/>
    <w:rsid w:val="0046783D"/>
    <w:rsid w:val="00467D67"/>
    <w:rsid w:val="00467FC6"/>
    <w:rsid w:val="0047066E"/>
    <w:rsid w:val="004706A6"/>
    <w:rsid w:val="00470732"/>
    <w:rsid w:val="00471154"/>
    <w:rsid w:val="0047184F"/>
    <w:rsid w:val="00471AEC"/>
    <w:rsid w:val="00471C27"/>
    <w:rsid w:val="00471CA3"/>
    <w:rsid w:val="00471CFA"/>
    <w:rsid w:val="00471D44"/>
    <w:rsid w:val="004723F4"/>
    <w:rsid w:val="00472AEA"/>
    <w:rsid w:val="00472BEC"/>
    <w:rsid w:val="00472CCF"/>
    <w:rsid w:val="00472DE6"/>
    <w:rsid w:val="004731A3"/>
    <w:rsid w:val="00473ADF"/>
    <w:rsid w:val="0047444E"/>
    <w:rsid w:val="00474969"/>
    <w:rsid w:val="00474AC6"/>
    <w:rsid w:val="00474ADD"/>
    <w:rsid w:val="00475071"/>
    <w:rsid w:val="0047557C"/>
    <w:rsid w:val="004755A8"/>
    <w:rsid w:val="00475D33"/>
    <w:rsid w:val="00475DC3"/>
    <w:rsid w:val="00475E52"/>
    <w:rsid w:val="00475ED0"/>
    <w:rsid w:val="00475FFA"/>
    <w:rsid w:val="0047647A"/>
    <w:rsid w:val="004764EB"/>
    <w:rsid w:val="004767B8"/>
    <w:rsid w:val="00476943"/>
    <w:rsid w:val="00476A4F"/>
    <w:rsid w:val="00476D31"/>
    <w:rsid w:val="00476DA7"/>
    <w:rsid w:val="00477240"/>
    <w:rsid w:val="0047727E"/>
    <w:rsid w:val="004775DA"/>
    <w:rsid w:val="00477ED4"/>
    <w:rsid w:val="004805EE"/>
    <w:rsid w:val="00480E0C"/>
    <w:rsid w:val="00480F8D"/>
    <w:rsid w:val="004810E2"/>
    <w:rsid w:val="00481332"/>
    <w:rsid w:val="00481805"/>
    <w:rsid w:val="00481A9C"/>
    <w:rsid w:val="00481BF7"/>
    <w:rsid w:val="00481CC0"/>
    <w:rsid w:val="00482011"/>
    <w:rsid w:val="00482021"/>
    <w:rsid w:val="00482080"/>
    <w:rsid w:val="00482651"/>
    <w:rsid w:val="00482A7D"/>
    <w:rsid w:val="00482B34"/>
    <w:rsid w:val="00482C6B"/>
    <w:rsid w:val="004830E7"/>
    <w:rsid w:val="004834DF"/>
    <w:rsid w:val="00483653"/>
    <w:rsid w:val="00483C6F"/>
    <w:rsid w:val="00483D67"/>
    <w:rsid w:val="00483D97"/>
    <w:rsid w:val="00483F50"/>
    <w:rsid w:val="00484249"/>
    <w:rsid w:val="004843E4"/>
    <w:rsid w:val="004848BA"/>
    <w:rsid w:val="00484F06"/>
    <w:rsid w:val="0048511B"/>
    <w:rsid w:val="00485136"/>
    <w:rsid w:val="0048518C"/>
    <w:rsid w:val="00485384"/>
    <w:rsid w:val="00485694"/>
    <w:rsid w:val="004858D1"/>
    <w:rsid w:val="00485981"/>
    <w:rsid w:val="00485C1D"/>
    <w:rsid w:val="00485CB1"/>
    <w:rsid w:val="00485DCD"/>
    <w:rsid w:val="00485E9C"/>
    <w:rsid w:val="004860A7"/>
    <w:rsid w:val="00486439"/>
    <w:rsid w:val="004864F7"/>
    <w:rsid w:val="00486780"/>
    <w:rsid w:val="00486DB3"/>
    <w:rsid w:val="00487801"/>
    <w:rsid w:val="00487CD0"/>
    <w:rsid w:val="004903DE"/>
    <w:rsid w:val="00490A2D"/>
    <w:rsid w:val="00490A76"/>
    <w:rsid w:val="00490C12"/>
    <w:rsid w:val="00490CBA"/>
    <w:rsid w:val="00490E8F"/>
    <w:rsid w:val="00490F29"/>
    <w:rsid w:val="00490F44"/>
    <w:rsid w:val="00491028"/>
    <w:rsid w:val="00491C9C"/>
    <w:rsid w:val="00492558"/>
    <w:rsid w:val="00492575"/>
    <w:rsid w:val="00492EC0"/>
    <w:rsid w:val="004932B1"/>
    <w:rsid w:val="004935A1"/>
    <w:rsid w:val="00493641"/>
    <w:rsid w:val="0049387F"/>
    <w:rsid w:val="004939D0"/>
    <w:rsid w:val="00493C75"/>
    <w:rsid w:val="00493CD3"/>
    <w:rsid w:val="00493E04"/>
    <w:rsid w:val="00493FBF"/>
    <w:rsid w:val="00494093"/>
    <w:rsid w:val="004940F9"/>
    <w:rsid w:val="004942A5"/>
    <w:rsid w:val="00494727"/>
    <w:rsid w:val="00494919"/>
    <w:rsid w:val="00494AC9"/>
    <w:rsid w:val="004953D0"/>
    <w:rsid w:val="00495415"/>
    <w:rsid w:val="0049556C"/>
    <w:rsid w:val="00495C6F"/>
    <w:rsid w:val="00495ED5"/>
    <w:rsid w:val="004960FA"/>
    <w:rsid w:val="004965E2"/>
    <w:rsid w:val="00496D5D"/>
    <w:rsid w:val="00496DE1"/>
    <w:rsid w:val="004970C1"/>
    <w:rsid w:val="00497AEB"/>
    <w:rsid w:val="00497B99"/>
    <w:rsid w:val="00497C58"/>
    <w:rsid w:val="00497F41"/>
    <w:rsid w:val="004A025B"/>
    <w:rsid w:val="004A0B92"/>
    <w:rsid w:val="004A0C02"/>
    <w:rsid w:val="004A0CD2"/>
    <w:rsid w:val="004A0ECB"/>
    <w:rsid w:val="004A1521"/>
    <w:rsid w:val="004A16BF"/>
    <w:rsid w:val="004A1C2D"/>
    <w:rsid w:val="004A1C60"/>
    <w:rsid w:val="004A21F1"/>
    <w:rsid w:val="004A2739"/>
    <w:rsid w:val="004A2DD9"/>
    <w:rsid w:val="004A31CF"/>
    <w:rsid w:val="004A36C1"/>
    <w:rsid w:val="004A36E5"/>
    <w:rsid w:val="004A3A98"/>
    <w:rsid w:val="004A3B79"/>
    <w:rsid w:val="004A3E0D"/>
    <w:rsid w:val="004A3EFD"/>
    <w:rsid w:val="004A41B2"/>
    <w:rsid w:val="004A454A"/>
    <w:rsid w:val="004A481D"/>
    <w:rsid w:val="004A4BB6"/>
    <w:rsid w:val="004A500C"/>
    <w:rsid w:val="004A5B27"/>
    <w:rsid w:val="004A5B35"/>
    <w:rsid w:val="004A5D0F"/>
    <w:rsid w:val="004A6177"/>
    <w:rsid w:val="004A62AA"/>
    <w:rsid w:val="004A635B"/>
    <w:rsid w:val="004A65B2"/>
    <w:rsid w:val="004A66D6"/>
    <w:rsid w:val="004A6830"/>
    <w:rsid w:val="004A6852"/>
    <w:rsid w:val="004A69A4"/>
    <w:rsid w:val="004A6DA6"/>
    <w:rsid w:val="004A7123"/>
    <w:rsid w:val="004A72D5"/>
    <w:rsid w:val="004A795F"/>
    <w:rsid w:val="004B01FF"/>
    <w:rsid w:val="004B03E9"/>
    <w:rsid w:val="004B06F8"/>
    <w:rsid w:val="004B079C"/>
    <w:rsid w:val="004B0A37"/>
    <w:rsid w:val="004B0FB4"/>
    <w:rsid w:val="004B11C9"/>
    <w:rsid w:val="004B163B"/>
    <w:rsid w:val="004B1978"/>
    <w:rsid w:val="004B1981"/>
    <w:rsid w:val="004B2156"/>
    <w:rsid w:val="004B21D3"/>
    <w:rsid w:val="004B2D14"/>
    <w:rsid w:val="004B2D9E"/>
    <w:rsid w:val="004B2F2A"/>
    <w:rsid w:val="004B2FA3"/>
    <w:rsid w:val="004B2FBE"/>
    <w:rsid w:val="004B319C"/>
    <w:rsid w:val="004B3435"/>
    <w:rsid w:val="004B3573"/>
    <w:rsid w:val="004B35CE"/>
    <w:rsid w:val="004B3C2E"/>
    <w:rsid w:val="004B3C4A"/>
    <w:rsid w:val="004B3F0D"/>
    <w:rsid w:val="004B3F46"/>
    <w:rsid w:val="004B481F"/>
    <w:rsid w:val="004B495C"/>
    <w:rsid w:val="004B4ABB"/>
    <w:rsid w:val="004B4B9A"/>
    <w:rsid w:val="004B4CBC"/>
    <w:rsid w:val="004B4E38"/>
    <w:rsid w:val="004B5065"/>
    <w:rsid w:val="004B5088"/>
    <w:rsid w:val="004B52DE"/>
    <w:rsid w:val="004B5643"/>
    <w:rsid w:val="004B5BDE"/>
    <w:rsid w:val="004B6994"/>
    <w:rsid w:val="004B6E4C"/>
    <w:rsid w:val="004B6F3B"/>
    <w:rsid w:val="004B72BB"/>
    <w:rsid w:val="004B7802"/>
    <w:rsid w:val="004B7A54"/>
    <w:rsid w:val="004B7C6C"/>
    <w:rsid w:val="004C054D"/>
    <w:rsid w:val="004C098D"/>
    <w:rsid w:val="004C0ED3"/>
    <w:rsid w:val="004C184D"/>
    <w:rsid w:val="004C21DE"/>
    <w:rsid w:val="004C2BF0"/>
    <w:rsid w:val="004C2E83"/>
    <w:rsid w:val="004C313A"/>
    <w:rsid w:val="004C381E"/>
    <w:rsid w:val="004C38C7"/>
    <w:rsid w:val="004C3C88"/>
    <w:rsid w:val="004C3E46"/>
    <w:rsid w:val="004C3F38"/>
    <w:rsid w:val="004C419B"/>
    <w:rsid w:val="004C4458"/>
    <w:rsid w:val="004C4975"/>
    <w:rsid w:val="004C4C5D"/>
    <w:rsid w:val="004C4FE1"/>
    <w:rsid w:val="004C52D9"/>
    <w:rsid w:val="004C571F"/>
    <w:rsid w:val="004C57D6"/>
    <w:rsid w:val="004C5E5C"/>
    <w:rsid w:val="004C61F1"/>
    <w:rsid w:val="004C638A"/>
    <w:rsid w:val="004C6392"/>
    <w:rsid w:val="004C662F"/>
    <w:rsid w:val="004C6B07"/>
    <w:rsid w:val="004C6ED5"/>
    <w:rsid w:val="004C74C9"/>
    <w:rsid w:val="004C7539"/>
    <w:rsid w:val="004C79B3"/>
    <w:rsid w:val="004C7D63"/>
    <w:rsid w:val="004D03AA"/>
    <w:rsid w:val="004D0A83"/>
    <w:rsid w:val="004D0A96"/>
    <w:rsid w:val="004D0C58"/>
    <w:rsid w:val="004D10E3"/>
    <w:rsid w:val="004D15AE"/>
    <w:rsid w:val="004D18B6"/>
    <w:rsid w:val="004D1B4D"/>
    <w:rsid w:val="004D22D8"/>
    <w:rsid w:val="004D2A9E"/>
    <w:rsid w:val="004D2C25"/>
    <w:rsid w:val="004D3268"/>
    <w:rsid w:val="004D3708"/>
    <w:rsid w:val="004D3A67"/>
    <w:rsid w:val="004D3DFB"/>
    <w:rsid w:val="004D42FD"/>
    <w:rsid w:val="004D4500"/>
    <w:rsid w:val="004D462C"/>
    <w:rsid w:val="004D46B7"/>
    <w:rsid w:val="004D4AA6"/>
    <w:rsid w:val="004D4FBB"/>
    <w:rsid w:val="004D5002"/>
    <w:rsid w:val="004D5117"/>
    <w:rsid w:val="004D5342"/>
    <w:rsid w:val="004D54E6"/>
    <w:rsid w:val="004D5727"/>
    <w:rsid w:val="004D5C7B"/>
    <w:rsid w:val="004D6189"/>
    <w:rsid w:val="004D6374"/>
    <w:rsid w:val="004D652C"/>
    <w:rsid w:val="004D65D6"/>
    <w:rsid w:val="004D6917"/>
    <w:rsid w:val="004D6B1D"/>
    <w:rsid w:val="004D6D63"/>
    <w:rsid w:val="004D6DBA"/>
    <w:rsid w:val="004D7166"/>
    <w:rsid w:val="004D7215"/>
    <w:rsid w:val="004D7289"/>
    <w:rsid w:val="004D74E5"/>
    <w:rsid w:val="004D7CEE"/>
    <w:rsid w:val="004E01DC"/>
    <w:rsid w:val="004E043B"/>
    <w:rsid w:val="004E0B84"/>
    <w:rsid w:val="004E1064"/>
    <w:rsid w:val="004E1148"/>
    <w:rsid w:val="004E1329"/>
    <w:rsid w:val="004E143B"/>
    <w:rsid w:val="004E1DF7"/>
    <w:rsid w:val="004E1F00"/>
    <w:rsid w:val="004E226F"/>
    <w:rsid w:val="004E2646"/>
    <w:rsid w:val="004E2686"/>
    <w:rsid w:val="004E29DD"/>
    <w:rsid w:val="004E2CCC"/>
    <w:rsid w:val="004E2E62"/>
    <w:rsid w:val="004E3304"/>
    <w:rsid w:val="004E33A1"/>
    <w:rsid w:val="004E3C2B"/>
    <w:rsid w:val="004E3FC5"/>
    <w:rsid w:val="004E429D"/>
    <w:rsid w:val="004E48A3"/>
    <w:rsid w:val="004E4B14"/>
    <w:rsid w:val="004E4B5B"/>
    <w:rsid w:val="004E4C19"/>
    <w:rsid w:val="004E573E"/>
    <w:rsid w:val="004E57A5"/>
    <w:rsid w:val="004E5C69"/>
    <w:rsid w:val="004E661D"/>
    <w:rsid w:val="004E6B1E"/>
    <w:rsid w:val="004E6C8C"/>
    <w:rsid w:val="004E756F"/>
    <w:rsid w:val="004E794A"/>
    <w:rsid w:val="004E7ABF"/>
    <w:rsid w:val="004E7D88"/>
    <w:rsid w:val="004F0007"/>
    <w:rsid w:val="004F01BB"/>
    <w:rsid w:val="004F0312"/>
    <w:rsid w:val="004F09EB"/>
    <w:rsid w:val="004F0AEE"/>
    <w:rsid w:val="004F0EA2"/>
    <w:rsid w:val="004F0EDF"/>
    <w:rsid w:val="004F0EE5"/>
    <w:rsid w:val="004F11BA"/>
    <w:rsid w:val="004F13B3"/>
    <w:rsid w:val="004F163E"/>
    <w:rsid w:val="004F1C93"/>
    <w:rsid w:val="004F1D4C"/>
    <w:rsid w:val="004F1FE9"/>
    <w:rsid w:val="004F2872"/>
    <w:rsid w:val="004F2A58"/>
    <w:rsid w:val="004F2C38"/>
    <w:rsid w:val="004F2C77"/>
    <w:rsid w:val="004F2DD8"/>
    <w:rsid w:val="004F3134"/>
    <w:rsid w:val="004F3142"/>
    <w:rsid w:val="004F3569"/>
    <w:rsid w:val="004F392E"/>
    <w:rsid w:val="004F3B01"/>
    <w:rsid w:val="004F3EB0"/>
    <w:rsid w:val="004F41C5"/>
    <w:rsid w:val="004F43DD"/>
    <w:rsid w:val="004F489E"/>
    <w:rsid w:val="004F4B04"/>
    <w:rsid w:val="004F4BBB"/>
    <w:rsid w:val="004F500C"/>
    <w:rsid w:val="004F52E1"/>
    <w:rsid w:val="004F546D"/>
    <w:rsid w:val="004F547F"/>
    <w:rsid w:val="004F5B15"/>
    <w:rsid w:val="004F5D7E"/>
    <w:rsid w:val="004F5F89"/>
    <w:rsid w:val="004F61FA"/>
    <w:rsid w:val="004F630B"/>
    <w:rsid w:val="004F7268"/>
    <w:rsid w:val="004F73CD"/>
    <w:rsid w:val="004F74A1"/>
    <w:rsid w:val="004F75B8"/>
    <w:rsid w:val="004F784E"/>
    <w:rsid w:val="004F78D8"/>
    <w:rsid w:val="004F78DF"/>
    <w:rsid w:val="004F7978"/>
    <w:rsid w:val="004F7E30"/>
    <w:rsid w:val="004F7EB9"/>
    <w:rsid w:val="004F7F92"/>
    <w:rsid w:val="00500516"/>
    <w:rsid w:val="0050068E"/>
    <w:rsid w:val="00500BE6"/>
    <w:rsid w:val="005013CA"/>
    <w:rsid w:val="00501A0F"/>
    <w:rsid w:val="005023E9"/>
    <w:rsid w:val="00502C6C"/>
    <w:rsid w:val="00503265"/>
    <w:rsid w:val="005034B1"/>
    <w:rsid w:val="0050375F"/>
    <w:rsid w:val="00503879"/>
    <w:rsid w:val="00503C2A"/>
    <w:rsid w:val="00503DAC"/>
    <w:rsid w:val="005046A6"/>
    <w:rsid w:val="005046F0"/>
    <w:rsid w:val="005048EC"/>
    <w:rsid w:val="00504FCE"/>
    <w:rsid w:val="00505286"/>
    <w:rsid w:val="0050537F"/>
    <w:rsid w:val="005056B8"/>
    <w:rsid w:val="0050573E"/>
    <w:rsid w:val="00505D62"/>
    <w:rsid w:val="00506639"/>
    <w:rsid w:val="0050674F"/>
    <w:rsid w:val="005069E8"/>
    <w:rsid w:val="00506DDF"/>
    <w:rsid w:val="0050757E"/>
    <w:rsid w:val="00507A73"/>
    <w:rsid w:val="00507C2F"/>
    <w:rsid w:val="005109E3"/>
    <w:rsid w:val="00510AC9"/>
    <w:rsid w:val="00510B14"/>
    <w:rsid w:val="00510C30"/>
    <w:rsid w:val="00510CC1"/>
    <w:rsid w:val="00510F39"/>
    <w:rsid w:val="00511047"/>
    <w:rsid w:val="00511095"/>
    <w:rsid w:val="005110B1"/>
    <w:rsid w:val="0051156B"/>
    <w:rsid w:val="005115F8"/>
    <w:rsid w:val="00511D1F"/>
    <w:rsid w:val="00511E28"/>
    <w:rsid w:val="005122AF"/>
    <w:rsid w:val="0051290B"/>
    <w:rsid w:val="00512A1A"/>
    <w:rsid w:val="00512BA7"/>
    <w:rsid w:val="00512F6D"/>
    <w:rsid w:val="0051333F"/>
    <w:rsid w:val="00513347"/>
    <w:rsid w:val="00513666"/>
    <w:rsid w:val="005137FC"/>
    <w:rsid w:val="00513BE3"/>
    <w:rsid w:val="0051432C"/>
    <w:rsid w:val="00514A3F"/>
    <w:rsid w:val="00514EFA"/>
    <w:rsid w:val="00514EFC"/>
    <w:rsid w:val="0051552F"/>
    <w:rsid w:val="00515D05"/>
    <w:rsid w:val="0051623F"/>
    <w:rsid w:val="00516655"/>
    <w:rsid w:val="0051696B"/>
    <w:rsid w:val="00516BBC"/>
    <w:rsid w:val="005177EC"/>
    <w:rsid w:val="00517CFF"/>
    <w:rsid w:val="005201E5"/>
    <w:rsid w:val="00520229"/>
    <w:rsid w:val="00520406"/>
    <w:rsid w:val="0052070A"/>
    <w:rsid w:val="005209CA"/>
    <w:rsid w:val="00520ACF"/>
    <w:rsid w:val="00520B72"/>
    <w:rsid w:val="00521148"/>
    <w:rsid w:val="005211B3"/>
    <w:rsid w:val="00521269"/>
    <w:rsid w:val="00521740"/>
    <w:rsid w:val="005217D1"/>
    <w:rsid w:val="005217D2"/>
    <w:rsid w:val="00521BDF"/>
    <w:rsid w:val="00521EFE"/>
    <w:rsid w:val="00522D37"/>
    <w:rsid w:val="00523E47"/>
    <w:rsid w:val="00523E69"/>
    <w:rsid w:val="00524012"/>
    <w:rsid w:val="00524621"/>
    <w:rsid w:val="00524716"/>
    <w:rsid w:val="0052485D"/>
    <w:rsid w:val="005248F5"/>
    <w:rsid w:val="00524C00"/>
    <w:rsid w:val="00525032"/>
    <w:rsid w:val="005250CF"/>
    <w:rsid w:val="00525175"/>
    <w:rsid w:val="005251A9"/>
    <w:rsid w:val="0052546B"/>
    <w:rsid w:val="005262DD"/>
    <w:rsid w:val="00526486"/>
    <w:rsid w:val="00526569"/>
    <w:rsid w:val="00526828"/>
    <w:rsid w:val="00526841"/>
    <w:rsid w:val="005269BC"/>
    <w:rsid w:val="00526E62"/>
    <w:rsid w:val="005276A5"/>
    <w:rsid w:val="00527A23"/>
    <w:rsid w:val="00527BD1"/>
    <w:rsid w:val="00527DE2"/>
    <w:rsid w:val="00527F47"/>
    <w:rsid w:val="0053006F"/>
    <w:rsid w:val="005304A2"/>
    <w:rsid w:val="005306EF"/>
    <w:rsid w:val="0053076D"/>
    <w:rsid w:val="005308E2"/>
    <w:rsid w:val="0053092B"/>
    <w:rsid w:val="00530D9D"/>
    <w:rsid w:val="00531279"/>
    <w:rsid w:val="005319C7"/>
    <w:rsid w:val="00531ABC"/>
    <w:rsid w:val="00531B15"/>
    <w:rsid w:val="00531C87"/>
    <w:rsid w:val="00531DA7"/>
    <w:rsid w:val="0053231F"/>
    <w:rsid w:val="00532D65"/>
    <w:rsid w:val="00533055"/>
    <w:rsid w:val="0053376D"/>
    <w:rsid w:val="005338D4"/>
    <w:rsid w:val="00533AB7"/>
    <w:rsid w:val="00533C98"/>
    <w:rsid w:val="00533D6E"/>
    <w:rsid w:val="00533DC9"/>
    <w:rsid w:val="00533FF2"/>
    <w:rsid w:val="00534122"/>
    <w:rsid w:val="005343F8"/>
    <w:rsid w:val="005345FA"/>
    <w:rsid w:val="005349FF"/>
    <w:rsid w:val="00534A4A"/>
    <w:rsid w:val="00535289"/>
    <w:rsid w:val="00535448"/>
    <w:rsid w:val="00535483"/>
    <w:rsid w:val="00535504"/>
    <w:rsid w:val="005356A2"/>
    <w:rsid w:val="005357DA"/>
    <w:rsid w:val="00535B8A"/>
    <w:rsid w:val="00535C6D"/>
    <w:rsid w:val="00535E2F"/>
    <w:rsid w:val="00535E8C"/>
    <w:rsid w:val="005360E0"/>
    <w:rsid w:val="00536117"/>
    <w:rsid w:val="005365C5"/>
    <w:rsid w:val="00536756"/>
    <w:rsid w:val="005368AE"/>
    <w:rsid w:val="00536901"/>
    <w:rsid w:val="00536983"/>
    <w:rsid w:val="00536F04"/>
    <w:rsid w:val="00536F89"/>
    <w:rsid w:val="00537033"/>
    <w:rsid w:val="00537338"/>
    <w:rsid w:val="0053733A"/>
    <w:rsid w:val="005373AD"/>
    <w:rsid w:val="00537499"/>
    <w:rsid w:val="005375DE"/>
    <w:rsid w:val="00537CFD"/>
    <w:rsid w:val="0054015D"/>
    <w:rsid w:val="00540215"/>
    <w:rsid w:val="0054023E"/>
    <w:rsid w:val="005407B7"/>
    <w:rsid w:val="00540820"/>
    <w:rsid w:val="005409D4"/>
    <w:rsid w:val="00540AC1"/>
    <w:rsid w:val="00540CEE"/>
    <w:rsid w:val="00540E3F"/>
    <w:rsid w:val="0054148C"/>
    <w:rsid w:val="0054168C"/>
    <w:rsid w:val="005416D5"/>
    <w:rsid w:val="00541A0F"/>
    <w:rsid w:val="00541F1B"/>
    <w:rsid w:val="00541FA2"/>
    <w:rsid w:val="00542001"/>
    <w:rsid w:val="005422FA"/>
    <w:rsid w:val="005423F6"/>
    <w:rsid w:val="00542975"/>
    <w:rsid w:val="00542ACD"/>
    <w:rsid w:val="00542B7C"/>
    <w:rsid w:val="0054390B"/>
    <w:rsid w:val="00543B41"/>
    <w:rsid w:val="00544044"/>
    <w:rsid w:val="005440FD"/>
    <w:rsid w:val="00544448"/>
    <w:rsid w:val="005444A6"/>
    <w:rsid w:val="00544CE4"/>
    <w:rsid w:val="00544E01"/>
    <w:rsid w:val="00544F84"/>
    <w:rsid w:val="00544FEA"/>
    <w:rsid w:val="00545186"/>
    <w:rsid w:val="005452C8"/>
    <w:rsid w:val="00545B15"/>
    <w:rsid w:val="00546009"/>
    <w:rsid w:val="0054630B"/>
    <w:rsid w:val="00546538"/>
    <w:rsid w:val="0054679D"/>
    <w:rsid w:val="00547110"/>
    <w:rsid w:val="00547C6B"/>
    <w:rsid w:val="00547C7B"/>
    <w:rsid w:val="00547F2E"/>
    <w:rsid w:val="00550007"/>
    <w:rsid w:val="0055006C"/>
    <w:rsid w:val="00550FB5"/>
    <w:rsid w:val="00551484"/>
    <w:rsid w:val="0055196A"/>
    <w:rsid w:val="0055240E"/>
    <w:rsid w:val="00552A2D"/>
    <w:rsid w:val="00552D53"/>
    <w:rsid w:val="00552D5E"/>
    <w:rsid w:val="00552E46"/>
    <w:rsid w:val="00553789"/>
    <w:rsid w:val="00553E13"/>
    <w:rsid w:val="0055413A"/>
    <w:rsid w:val="0055425B"/>
    <w:rsid w:val="00554861"/>
    <w:rsid w:val="00554CC4"/>
    <w:rsid w:val="00554F53"/>
    <w:rsid w:val="00555016"/>
    <w:rsid w:val="00555214"/>
    <w:rsid w:val="0055552B"/>
    <w:rsid w:val="005558EE"/>
    <w:rsid w:val="00555A2A"/>
    <w:rsid w:val="00555ADC"/>
    <w:rsid w:val="00555E97"/>
    <w:rsid w:val="00556017"/>
    <w:rsid w:val="00556131"/>
    <w:rsid w:val="00556304"/>
    <w:rsid w:val="0055634A"/>
    <w:rsid w:val="00556370"/>
    <w:rsid w:val="0055641F"/>
    <w:rsid w:val="005564B7"/>
    <w:rsid w:val="0055666C"/>
    <w:rsid w:val="005566D6"/>
    <w:rsid w:val="00556DD4"/>
    <w:rsid w:val="00557083"/>
    <w:rsid w:val="005573B6"/>
    <w:rsid w:val="005574A3"/>
    <w:rsid w:val="00557C2C"/>
    <w:rsid w:val="00557D16"/>
    <w:rsid w:val="00560171"/>
    <w:rsid w:val="005605A9"/>
    <w:rsid w:val="00560609"/>
    <w:rsid w:val="0056082E"/>
    <w:rsid w:val="00560AF0"/>
    <w:rsid w:val="00560BF0"/>
    <w:rsid w:val="00560CA0"/>
    <w:rsid w:val="00560CC5"/>
    <w:rsid w:val="00560D07"/>
    <w:rsid w:val="00560FAD"/>
    <w:rsid w:val="0056107B"/>
    <w:rsid w:val="00561654"/>
    <w:rsid w:val="00561B46"/>
    <w:rsid w:val="00561C4B"/>
    <w:rsid w:val="00561E00"/>
    <w:rsid w:val="00562100"/>
    <w:rsid w:val="00562101"/>
    <w:rsid w:val="00562483"/>
    <w:rsid w:val="005629DC"/>
    <w:rsid w:val="00562A53"/>
    <w:rsid w:val="00562A7D"/>
    <w:rsid w:val="00562BB9"/>
    <w:rsid w:val="00562D26"/>
    <w:rsid w:val="00562E82"/>
    <w:rsid w:val="00562E9D"/>
    <w:rsid w:val="00562F04"/>
    <w:rsid w:val="00562F2F"/>
    <w:rsid w:val="00563245"/>
    <w:rsid w:val="0056366B"/>
    <w:rsid w:val="005636B9"/>
    <w:rsid w:val="00564B0B"/>
    <w:rsid w:val="00564F98"/>
    <w:rsid w:val="0056503E"/>
    <w:rsid w:val="005654BD"/>
    <w:rsid w:val="00565A5B"/>
    <w:rsid w:val="00565AC9"/>
    <w:rsid w:val="00565ADC"/>
    <w:rsid w:val="00565F84"/>
    <w:rsid w:val="0056604F"/>
    <w:rsid w:val="005665A7"/>
    <w:rsid w:val="005665CB"/>
    <w:rsid w:val="00566B05"/>
    <w:rsid w:val="00566E2E"/>
    <w:rsid w:val="00566EE5"/>
    <w:rsid w:val="00566EEE"/>
    <w:rsid w:val="00566F22"/>
    <w:rsid w:val="005671FF"/>
    <w:rsid w:val="00567207"/>
    <w:rsid w:val="00567923"/>
    <w:rsid w:val="005679BE"/>
    <w:rsid w:val="005700E2"/>
    <w:rsid w:val="0057031A"/>
    <w:rsid w:val="00570625"/>
    <w:rsid w:val="00570641"/>
    <w:rsid w:val="00570ABB"/>
    <w:rsid w:val="00570B51"/>
    <w:rsid w:val="00570E83"/>
    <w:rsid w:val="00571666"/>
    <w:rsid w:val="00571A89"/>
    <w:rsid w:val="00571CE4"/>
    <w:rsid w:val="00572237"/>
    <w:rsid w:val="005724D3"/>
    <w:rsid w:val="00572610"/>
    <w:rsid w:val="005727FF"/>
    <w:rsid w:val="0057290B"/>
    <w:rsid w:val="00572B78"/>
    <w:rsid w:val="00572F60"/>
    <w:rsid w:val="00573079"/>
    <w:rsid w:val="00573129"/>
    <w:rsid w:val="00573561"/>
    <w:rsid w:val="00573830"/>
    <w:rsid w:val="00573905"/>
    <w:rsid w:val="005739E0"/>
    <w:rsid w:val="00573F56"/>
    <w:rsid w:val="00573FDE"/>
    <w:rsid w:val="0057443F"/>
    <w:rsid w:val="00574684"/>
    <w:rsid w:val="0057474A"/>
    <w:rsid w:val="00574807"/>
    <w:rsid w:val="0057489C"/>
    <w:rsid w:val="00574930"/>
    <w:rsid w:val="00574B04"/>
    <w:rsid w:val="00574EF5"/>
    <w:rsid w:val="005752F3"/>
    <w:rsid w:val="00575501"/>
    <w:rsid w:val="005758A8"/>
    <w:rsid w:val="00575A71"/>
    <w:rsid w:val="00575BA7"/>
    <w:rsid w:val="00575EB4"/>
    <w:rsid w:val="00575FAA"/>
    <w:rsid w:val="00576165"/>
    <w:rsid w:val="005762A5"/>
    <w:rsid w:val="0057656A"/>
    <w:rsid w:val="0057658E"/>
    <w:rsid w:val="00576889"/>
    <w:rsid w:val="00576AFD"/>
    <w:rsid w:val="00576F37"/>
    <w:rsid w:val="0057708D"/>
    <w:rsid w:val="005772F2"/>
    <w:rsid w:val="005775BF"/>
    <w:rsid w:val="00577A37"/>
    <w:rsid w:val="005809EC"/>
    <w:rsid w:val="00580AB9"/>
    <w:rsid w:val="00580EC3"/>
    <w:rsid w:val="0058158F"/>
    <w:rsid w:val="00581A61"/>
    <w:rsid w:val="00581B04"/>
    <w:rsid w:val="00581C88"/>
    <w:rsid w:val="00581F6C"/>
    <w:rsid w:val="00581FD4"/>
    <w:rsid w:val="00582130"/>
    <w:rsid w:val="005821F5"/>
    <w:rsid w:val="00582358"/>
    <w:rsid w:val="00582362"/>
    <w:rsid w:val="005827AD"/>
    <w:rsid w:val="00582969"/>
    <w:rsid w:val="00582AA9"/>
    <w:rsid w:val="00582CE7"/>
    <w:rsid w:val="00582E0F"/>
    <w:rsid w:val="00583958"/>
    <w:rsid w:val="00584318"/>
    <w:rsid w:val="00584673"/>
    <w:rsid w:val="00584AC5"/>
    <w:rsid w:val="00584BC7"/>
    <w:rsid w:val="00584BE0"/>
    <w:rsid w:val="0058501C"/>
    <w:rsid w:val="0058537C"/>
    <w:rsid w:val="0058561F"/>
    <w:rsid w:val="005856C0"/>
    <w:rsid w:val="00585872"/>
    <w:rsid w:val="00586243"/>
    <w:rsid w:val="00586323"/>
    <w:rsid w:val="005863AF"/>
    <w:rsid w:val="0058645E"/>
    <w:rsid w:val="005872BA"/>
    <w:rsid w:val="0058783F"/>
    <w:rsid w:val="00587B72"/>
    <w:rsid w:val="00587DD5"/>
    <w:rsid w:val="0059043E"/>
    <w:rsid w:val="005904A3"/>
    <w:rsid w:val="00590819"/>
    <w:rsid w:val="005909A7"/>
    <w:rsid w:val="00590A15"/>
    <w:rsid w:val="00590A2E"/>
    <w:rsid w:val="00590B5A"/>
    <w:rsid w:val="00591191"/>
    <w:rsid w:val="00591395"/>
    <w:rsid w:val="005913C9"/>
    <w:rsid w:val="00591CC0"/>
    <w:rsid w:val="005922A0"/>
    <w:rsid w:val="0059276B"/>
    <w:rsid w:val="00593664"/>
    <w:rsid w:val="005938B8"/>
    <w:rsid w:val="00593A89"/>
    <w:rsid w:val="00593CBD"/>
    <w:rsid w:val="005941C4"/>
    <w:rsid w:val="00594264"/>
    <w:rsid w:val="00594351"/>
    <w:rsid w:val="005945D1"/>
    <w:rsid w:val="00594A13"/>
    <w:rsid w:val="00594ACB"/>
    <w:rsid w:val="00594DEE"/>
    <w:rsid w:val="00594E92"/>
    <w:rsid w:val="0059508A"/>
    <w:rsid w:val="005950F3"/>
    <w:rsid w:val="005954A7"/>
    <w:rsid w:val="005957AF"/>
    <w:rsid w:val="005957C0"/>
    <w:rsid w:val="005958ED"/>
    <w:rsid w:val="00595C55"/>
    <w:rsid w:val="00595DEE"/>
    <w:rsid w:val="00595ECA"/>
    <w:rsid w:val="00596AA7"/>
    <w:rsid w:val="00596D16"/>
    <w:rsid w:val="0059741D"/>
    <w:rsid w:val="0059760B"/>
    <w:rsid w:val="005977AF"/>
    <w:rsid w:val="00597B83"/>
    <w:rsid w:val="00597E70"/>
    <w:rsid w:val="005A0237"/>
    <w:rsid w:val="005A0407"/>
    <w:rsid w:val="005A04E5"/>
    <w:rsid w:val="005A0721"/>
    <w:rsid w:val="005A084C"/>
    <w:rsid w:val="005A0C8E"/>
    <w:rsid w:val="005A0E19"/>
    <w:rsid w:val="005A11DC"/>
    <w:rsid w:val="005A1570"/>
    <w:rsid w:val="005A1A53"/>
    <w:rsid w:val="005A1CD5"/>
    <w:rsid w:val="005A1CEB"/>
    <w:rsid w:val="005A201A"/>
    <w:rsid w:val="005A211D"/>
    <w:rsid w:val="005A2672"/>
    <w:rsid w:val="005A2B1E"/>
    <w:rsid w:val="005A3505"/>
    <w:rsid w:val="005A36DD"/>
    <w:rsid w:val="005A37CA"/>
    <w:rsid w:val="005A39B7"/>
    <w:rsid w:val="005A3F22"/>
    <w:rsid w:val="005A42B0"/>
    <w:rsid w:val="005A4563"/>
    <w:rsid w:val="005A458C"/>
    <w:rsid w:val="005A46F8"/>
    <w:rsid w:val="005A482B"/>
    <w:rsid w:val="005A4ADD"/>
    <w:rsid w:val="005A4B95"/>
    <w:rsid w:val="005A52A0"/>
    <w:rsid w:val="005A546D"/>
    <w:rsid w:val="005A557F"/>
    <w:rsid w:val="005A55D5"/>
    <w:rsid w:val="005A562E"/>
    <w:rsid w:val="005A5941"/>
    <w:rsid w:val="005A5B53"/>
    <w:rsid w:val="005A5E32"/>
    <w:rsid w:val="005A6057"/>
    <w:rsid w:val="005A613C"/>
    <w:rsid w:val="005A6195"/>
    <w:rsid w:val="005A686E"/>
    <w:rsid w:val="005A6ABD"/>
    <w:rsid w:val="005A6DED"/>
    <w:rsid w:val="005A6E18"/>
    <w:rsid w:val="005A719A"/>
    <w:rsid w:val="005A7244"/>
    <w:rsid w:val="005A77D6"/>
    <w:rsid w:val="005A7E4C"/>
    <w:rsid w:val="005B0E24"/>
    <w:rsid w:val="005B0F64"/>
    <w:rsid w:val="005B0FCB"/>
    <w:rsid w:val="005B1097"/>
    <w:rsid w:val="005B1110"/>
    <w:rsid w:val="005B1457"/>
    <w:rsid w:val="005B1620"/>
    <w:rsid w:val="005B1692"/>
    <w:rsid w:val="005B1832"/>
    <w:rsid w:val="005B19F0"/>
    <w:rsid w:val="005B1A1B"/>
    <w:rsid w:val="005B1DFC"/>
    <w:rsid w:val="005B1EFB"/>
    <w:rsid w:val="005B2665"/>
    <w:rsid w:val="005B27EB"/>
    <w:rsid w:val="005B2CCA"/>
    <w:rsid w:val="005B2E36"/>
    <w:rsid w:val="005B2F9D"/>
    <w:rsid w:val="005B329D"/>
    <w:rsid w:val="005B33EF"/>
    <w:rsid w:val="005B4260"/>
    <w:rsid w:val="005B4324"/>
    <w:rsid w:val="005B458E"/>
    <w:rsid w:val="005B45A4"/>
    <w:rsid w:val="005B486F"/>
    <w:rsid w:val="005B4BFD"/>
    <w:rsid w:val="005B4C60"/>
    <w:rsid w:val="005B4C61"/>
    <w:rsid w:val="005B4C87"/>
    <w:rsid w:val="005B4CFA"/>
    <w:rsid w:val="005B514A"/>
    <w:rsid w:val="005B5D03"/>
    <w:rsid w:val="005B5D56"/>
    <w:rsid w:val="005B67C2"/>
    <w:rsid w:val="005B69E4"/>
    <w:rsid w:val="005B69F6"/>
    <w:rsid w:val="005B6FBD"/>
    <w:rsid w:val="005B7029"/>
    <w:rsid w:val="005B7482"/>
    <w:rsid w:val="005B795C"/>
    <w:rsid w:val="005B79EC"/>
    <w:rsid w:val="005B7ACF"/>
    <w:rsid w:val="005C0396"/>
    <w:rsid w:val="005C03AF"/>
    <w:rsid w:val="005C0B80"/>
    <w:rsid w:val="005C0B99"/>
    <w:rsid w:val="005C0DB9"/>
    <w:rsid w:val="005C0E79"/>
    <w:rsid w:val="005C1879"/>
    <w:rsid w:val="005C2539"/>
    <w:rsid w:val="005C26BD"/>
    <w:rsid w:val="005C3084"/>
    <w:rsid w:val="005C35EE"/>
    <w:rsid w:val="005C3692"/>
    <w:rsid w:val="005C37E7"/>
    <w:rsid w:val="005C397B"/>
    <w:rsid w:val="005C3B40"/>
    <w:rsid w:val="005C3BBD"/>
    <w:rsid w:val="005C3D0D"/>
    <w:rsid w:val="005C40E0"/>
    <w:rsid w:val="005C45BC"/>
    <w:rsid w:val="005C46CB"/>
    <w:rsid w:val="005C4861"/>
    <w:rsid w:val="005C4AEB"/>
    <w:rsid w:val="005C4C06"/>
    <w:rsid w:val="005C4C1D"/>
    <w:rsid w:val="005C4DDE"/>
    <w:rsid w:val="005C54B9"/>
    <w:rsid w:val="005C5509"/>
    <w:rsid w:val="005C5559"/>
    <w:rsid w:val="005C57D3"/>
    <w:rsid w:val="005C5D1C"/>
    <w:rsid w:val="005C5E25"/>
    <w:rsid w:val="005C5F10"/>
    <w:rsid w:val="005C61E2"/>
    <w:rsid w:val="005C6263"/>
    <w:rsid w:val="005C69B0"/>
    <w:rsid w:val="005C723F"/>
    <w:rsid w:val="005C7481"/>
    <w:rsid w:val="005C7641"/>
    <w:rsid w:val="005C7869"/>
    <w:rsid w:val="005D0925"/>
    <w:rsid w:val="005D096D"/>
    <w:rsid w:val="005D09AC"/>
    <w:rsid w:val="005D09F8"/>
    <w:rsid w:val="005D109F"/>
    <w:rsid w:val="005D125D"/>
    <w:rsid w:val="005D139B"/>
    <w:rsid w:val="005D1B34"/>
    <w:rsid w:val="005D1C06"/>
    <w:rsid w:val="005D1CA7"/>
    <w:rsid w:val="005D1D7A"/>
    <w:rsid w:val="005D20D3"/>
    <w:rsid w:val="005D216F"/>
    <w:rsid w:val="005D274C"/>
    <w:rsid w:val="005D2957"/>
    <w:rsid w:val="005D2986"/>
    <w:rsid w:val="005D29D5"/>
    <w:rsid w:val="005D2A3D"/>
    <w:rsid w:val="005D2D6C"/>
    <w:rsid w:val="005D2DE6"/>
    <w:rsid w:val="005D2EE5"/>
    <w:rsid w:val="005D32B3"/>
    <w:rsid w:val="005D3A87"/>
    <w:rsid w:val="005D3B1B"/>
    <w:rsid w:val="005D3CCE"/>
    <w:rsid w:val="005D3DFC"/>
    <w:rsid w:val="005D3FE5"/>
    <w:rsid w:val="005D41F1"/>
    <w:rsid w:val="005D424F"/>
    <w:rsid w:val="005D4D27"/>
    <w:rsid w:val="005D4EA0"/>
    <w:rsid w:val="005D53B1"/>
    <w:rsid w:val="005D5856"/>
    <w:rsid w:val="005D5AAA"/>
    <w:rsid w:val="005D6141"/>
    <w:rsid w:val="005D660C"/>
    <w:rsid w:val="005D6753"/>
    <w:rsid w:val="005D68BB"/>
    <w:rsid w:val="005D6FB6"/>
    <w:rsid w:val="005D71C2"/>
    <w:rsid w:val="005D73B0"/>
    <w:rsid w:val="005D7583"/>
    <w:rsid w:val="005D7818"/>
    <w:rsid w:val="005D7964"/>
    <w:rsid w:val="005D7BAA"/>
    <w:rsid w:val="005E00E9"/>
    <w:rsid w:val="005E04C4"/>
    <w:rsid w:val="005E0510"/>
    <w:rsid w:val="005E0852"/>
    <w:rsid w:val="005E0872"/>
    <w:rsid w:val="005E0B19"/>
    <w:rsid w:val="005E10D9"/>
    <w:rsid w:val="005E155C"/>
    <w:rsid w:val="005E1B8E"/>
    <w:rsid w:val="005E1E53"/>
    <w:rsid w:val="005E2044"/>
    <w:rsid w:val="005E2096"/>
    <w:rsid w:val="005E221E"/>
    <w:rsid w:val="005E2774"/>
    <w:rsid w:val="005E2AC7"/>
    <w:rsid w:val="005E2B41"/>
    <w:rsid w:val="005E2E77"/>
    <w:rsid w:val="005E35C7"/>
    <w:rsid w:val="005E37DE"/>
    <w:rsid w:val="005E3A35"/>
    <w:rsid w:val="005E3E91"/>
    <w:rsid w:val="005E40DE"/>
    <w:rsid w:val="005E46B6"/>
    <w:rsid w:val="005E4BA1"/>
    <w:rsid w:val="005E4C39"/>
    <w:rsid w:val="005E4D63"/>
    <w:rsid w:val="005E4F82"/>
    <w:rsid w:val="005E4FA2"/>
    <w:rsid w:val="005E59C2"/>
    <w:rsid w:val="005E5A92"/>
    <w:rsid w:val="005E5A98"/>
    <w:rsid w:val="005E61DF"/>
    <w:rsid w:val="005E63BA"/>
    <w:rsid w:val="005E68A6"/>
    <w:rsid w:val="005E6A81"/>
    <w:rsid w:val="005E6C61"/>
    <w:rsid w:val="005E6C77"/>
    <w:rsid w:val="005E6D2C"/>
    <w:rsid w:val="005E7379"/>
    <w:rsid w:val="005E76CB"/>
    <w:rsid w:val="005E7B5A"/>
    <w:rsid w:val="005E7C3D"/>
    <w:rsid w:val="005E7C75"/>
    <w:rsid w:val="005F0060"/>
    <w:rsid w:val="005F0316"/>
    <w:rsid w:val="005F0338"/>
    <w:rsid w:val="005F09D4"/>
    <w:rsid w:val="005F0B60"/>
    <w:rsid w:val="005F1065"/>
    <w:rsid w:val="005F1186"/>
    <w:rsid w:val="005F12EC"/>
    <w:rsid w:val="005F13D6"/>
    <w:rsid w:val="005F14CF"/>
    <w:rsid w:val="005F16A9"/>
    <w:rsid w:val="005F1BDA"/>
    <w:rsid w:val="005F1D73"/>
    <w:rsid w:val="005F1F47"/>
    <w:rsid w:val="005F2861"/>
    <w:rsid w:val="005F2AB2"/>
    <w:rsid w:val="005F2D43"/>
    <w:rsid w:val="005F3BAE"/>
    <w:rsid w:val="005F3F10"/>
    <w:rsid w:val="005F42CF"/>
    <w:rsid w:val="005F4975"/>
    <w:rsid w:val="005F516B"/>
    <w:rsid w:val="005F5662"/>
    <w:rsid w:val="005F58D3"/>
    <w:rsid w:val="005F5D29"/>
    <w:rsid w:val="005F648D"/>
    <w:rsid w:val="005F6495"/>
    <w:rsid w:val="005F65F8"/>
    <w:rsid w:val="005F686C"/>
    <w:rsid w:val="005F6B3A"/>
    <w:rsid w:val="005F6E84"/>
    <w:rsid w:val="005F7C3F"/>
    <w:rsid w:val="0060046D"/>
    <w:rsid w:val="00601070"/>
    <w:rsid w:val="006014DE"/>
    <w:rsid w:val="00601C26"/>
    <w:rsid w:val="00601D08"/>
    <w:rsid w:val="00601EFF"/>
    <w:rsid w:val="0060210D"/>
    <w:rsid w:val="0060211F"/>
    <w:rsid w:val="006021A8"/>
    <w:rsid w:val="00602285"/>
    <w:rsid w:val="006022DB"/>
    <w:rsid w:val="00603105"/>
    <w:rsid w:val="0060358A"/>
    <w:rsid w:val="00603639"/>
    <w:rsid w:val="00603778"/>
    <w:rsid w:val="00603856"/>
    <w:rsid w:val="00603857"/>
    <w:rsid w:val="0060391F"/>
    <w:rsid w:val="00603A52"/>
    <w:rsid w:val="00603ADF"/>
    <w:rsid w:val="00603D83"/>
    <w:rsid w:val="0060454C"/>
    <w:rsid w:val="006046E4"/>
    <w:rsid w:val="0060477B"/>
    <w:rsid w:val="00604C68"/>
    <w:rsid w:val="00604CBA"/>
    <w:rsid w:val="00605379"/>
    <w:rsid w:val="006053A9"/>
    <w:rsid w:val="00605647"/>
    <w:rsid w:val="00605794"/>
    <w:rsid w:val="006057EA"/>
    <w:rsid w:val="00605EE4"/>
    <w:rsid w:val="006060A6"/>
    <w:rsid w:val="00606131"/>
    <w:rsid w:val="00606146"/>
    <w:rsid w:val="00606795"/>
    <w:rsid w:val="00606804"/>
    <w:rsid w:val="0060706A"/>
    <w:rsid w:val="0060708A"/>
    <w:rsid w:val="0060775B"/>
    <w:rsid w:val="00607C02"/>
    <w:rsid w:val="00607D51"/>
    <w:rsid w:val="00610490"/>
    <w:rsid w:val="00610806"/>
    <w:rsid w:val="006108D0"/>
    <w:rsid w:val="006109F0"/>
    <w:rsid w:val="00610AF6"/>
    <w:rsid w:val="00611064"/>
    <w:rsid w:val="00611132"/>
    <w:rsid w:val="006111DB"/>
    <w:rsid w:val="00611493"/>
    <w:rsid w:val="0061179B"/>
    <w:rsid w:val="00611943"/>
    <w:rsid w:val="00611A67"/>
    <w:rsid w:val="00611B7B"/>
    <w:rsid w:val="00611C12"/>
    <w:rsid w:val="00612563"/>
    <w:rsid w:val="0061263D"/>
    <w:rsid w:val="00612645"/>
    <w:rsid w:val="006129AB"/>
    <w:rsid w:val="00612A3A"/>
    <w:rsid w:val="00612B81"/>
    <w:rsid w:val="00612C74"/>
    <w:rsid w:val="006131AB"/>
    <w:rsid w:val="006132A8"/>
    <w:rsid w:val="00613418"/>
    <w:rsid w:val="00613432"/>
    <w:rsid w:val="006135C3"/>
    <w:rsid w:val="00613773"/>
    <w:rsid w:val="0061395B"/>
    <w:rsid w:val="00614F8D"/>
    <w:rsid w:val="006152B1"/>
    <w:rsid w:val="006156F0"/>
    <w:rsid w:val="00615745"/>
    <w:rsid w:val="006157A2"/>
    <w:rsid w:val="00615FA5"/>
    <w:rsid w:val="006160C7"/>
    <w:rsid w:val="00616100"/>
    <w:rsid w:val="00616124"/>
    <w:rsid w:val="006161CC"/>
    <w:rsid w:val="006161E8"/>
    <w:rsid w:val="00616B2A"/>
    <w:rsid w:val="0061729B"/>
    <w:rsid w:val="00617495"/>
    <w:rsid w:val="00617796"/>
    <w:rsid w:val="006178E7"/>
    <w:rsid w:val="006178EA"/>
    <w:rsid w:val="00617A14"/>
    <w:rsid w:val="00617AFA"/>
    <w:rsid w:val="00617D42"/>
    <w:rsid w:val="00617D78"/>
    <w:rsid w:val="00620ACF"/>
    <w:rsid w:val="00620C68"/>
    <w:rsid w:val="00620C6D"/>
    <w:rsid w:val="00620EA8"/>
    <w:rsid w:val="00620F47"/>
    <w:rsid w:val="0062144C"/>
    <w:rsid w:val="006217F5"/>
    <w:rsid w:val="00621A99"/>
    <w:rsid w:val="00621B68"/>
    <w:rsid w:val="00621C80"/>
    <w:rsid w:val="00622080"/>
    <w:rsid w:val="00622B8B"/>
    <w:rsid w:val="00622C2E"/>
    <w:rsid w:val="00622CAB"/>
    <w:rsid w:val="006230C0"/>
    <w:rsid w:val="00623506"/>
    <w:rsid w:val="006238BD"/>
    <w:rsid w:val="00623978"/>
    <w:rsid w:val="00623D55"/>
    <w:rsid w:val="00623E89"/>
    <w:rsid w:val="006241C3"/>
    <w:rsid w:val="00624507"/>
    <w:rsid w:val="00624722"/>
    <w:rsid w:val="0062480A"/>
    <w:rsid w:val="00624931"/>
    <w:rsid w:val="006251F6"/>
    <w:rsid w:val="006256C5"/>
    <w:rsid w:val="00626171"/>
    <w:rsid w:val="00626587"/>
    <w:rsid w:val="00626E41"/>
    <w:rsid w:val="006271B8"/>
    <w:rsid w:val="00627A23"/>
    <w:rsid w:val="00627C1E"/>
    <w:rsid w:val="00627F3A"/>
    <w:rsid w:val="0063038F"/>
    <w:rsid w:val="006309FA"/>
    <w:rsid w:val="00630A66"/>
    <w:rsid w:val="00630BA1"/>
    <w:rsid w:val="00630DAD"/>
    <w:rsid w:val="00631285"/>
    <w:rsid w:val="006313BD"/>
    <w:rsid w:val="00631571"/>
    <w:rsid w:val="006317D8"/>
    <w:rsid w:val="0063206E"/>
    <w:rsid w:val="006320F5"/>
    <w:rsid w:val="0063210B"/>
    <w:rsid w:val="00632185"/>
    <w:rsid w:val="00632346"/>
    <w:rsid w:val="00632405"/>
    <w:rsid w:val="00632654"/>
    <w:rsid w:val="0063273E"/>
    <w:rsid w:val="006329D9"/>
    <w:rsid w:val="00632B3D"/>
    <w:rsid w:val="00632EAD"/>
    <w:rsid w:val="006331B6"/>
    <w:rsid w:val="0063332C"/>
    <w:rsid w:val="0063350E"/>
    <w:rsid w:val="006335CF"/>
    <w:rsid w:val="00633AB3"/>
    <w:rsid w:val="00633E06"/>
    <w:rsid w:val="0063452B"/>
    <w:rsid w:val="006346F3"/>
    <w:rsid w:val="0063475B"/>
    <w:rsid w:val="00634C15"/>
    <w:rsid w:val="00634F63"/>
    <w:rsid w:val="00635055"/>
    <w:rsid w:val="00635249"/>
    <w:rsid w:val="00635644"/>
    <w:rsid w:val="006359F0"/>
    <w:rsid w:val="00635D3C"/>
    <w:rsid w:val="00635F65"/>
    <w:rsid w:val="006362AC"/>
    <w:rsid w:val="0063693C"/>
    <w:rsid w:val="00636A6B"/>
    <w:rsid w:val="00636F07"/>
    <w:rsid w:val="00637442"/>
    <w:rsid w:val="0063766C"/>
    <w:rsid w:val="006400D5"/>
    <w:rsid w:val="00641236"/>
    <w:rsid w:val="006414B5"/>
    <w:rsid w:val="00641635"/>
    <w:rsid w:val="006416B4"/>
    <w:rsid w:val="00641748"/>
    <w:rsid w:val="00641AF2"/>
    <w:rsid w:val="00641F4A"/>
    <w:rsid w:val="0064236D"/>
    <w:rsid w:val="00642497"/>
    <w:rsid w:val="006424C5"/>
    <w:rsid w:val="00642530"/>
    <w:rsid w:val="00642566"/>
    <w:rsid w:val="0064266B"/>
    <w:rsid w:val="00642702"/>
    <w:rsid w:val="00642735"/>
    <w:rsid w:val="00642741"/>
    <w:rsid w:val="00642895"/>
    <w:rsid w:val="00643546"/>
    <w:rsid w:val="00643732"/>
    <w:rsid w:val="00643A96"/>
    <w:rsid w:val="00643B1E"/>
    <w:rsid w:val="0064413D"/>
    <w:rsid w:val="00644177"/>
    <w:rsid w:val="00644562"/>
    <w:rsid w:val="006445C3"/>
    <w:rsid w:val="00644C2F"/>
    <w:rsid w:val="00644E8E"/>
    <w:rsid w:val="00645088"/>
    <w:rsid w:val="006457EC"/>
    <w:rsid w:val="00645C3A"/>
    <w:rsid w:val="00646046"/>
    <w:rsid w:val="006461AA"/>
    <w:rsid w:val="006461C3"/>
    <w:rsid w:val="00646222"/>
    <w:rsid w:val="00646860"/>
    <w:rsid w:val="00646B07"/>
    <w:rsid w:val="00646E0F"/>
    <w:rsid w:val="006473D3"/>
    <w:rsid w:val="00647641"/>
    <w:rsid w:val="00647680"/>
    <w:rsid w:val="00650034"/>
    <w:rsid w:val="0065005A"/>
    <w:rsid w:val="0065077E"/>
    <w:rsid w:val="00650954"/>
    <w:rsid w:val="00650DC6"/>
    <w:rsid w:val="0065116C"/>
    <w:rsid w:val="00651399"/>
    <w:rsid w:val="006513CE"/>
    <w:rsid w:val="00651B6A"/>
    <w:rsid w:val="00651D64"/>
    <w:rsid w:val="00652009"/>
    <w:rsid w:val="0065215C"/>
    <w:rsid w:val="0065248F"/>
    <w:rsid w:val="00652697"/>
    <w:rsid w:val="00652C16"/>
    <w:rsid w:val="00653B19"/>
    <w:rsid w:val="006541B6"/>
    <w:rsid w:val="00654615"/>
    <w:rsid w:val="00654634"/>
    <w:rsid w:val="0065464C"/>
    <w:rsid w:val="006548AE"/>
    <w:rsid w:val="00654D43"/>
    <w:rsid w:val="00654E2C"/>
    <w:rsid w:val="00655011"/>
    <w:rsid w:val="00655678"/>
    <w:rsid w:val="0065567B"/>
    <w:rsid w:val="00655AD9"/>
    <w:rsid w:val="00655DAA"/>
    <w:rsid w:val="00655DF2"/>
    <w:rsid w:val="0065640C"/>
    <w:rsid w:val="0065657C"/>
    <w:rsid w:val="0065685F"/>
    <w:rsid w:val="00656892"/>
    <w:rsid w:val="006577EB"/>
    <w:rsid w:val="00657AEC"/>
    <w:rsid w:val="00657E34"/>
    <w:rsid w:val="00657FD4"/>
    <w:rsid w:val="006607AA"/>
    <w:rsid w:val="006611F4"/>
    <w:rsid w:val="006615F6"/>
    <w:rsid w:val="00661894"/>
    <w:rsid w:val="00661B87"/>
    <w:rsid w:val="00661DFC"/>
    <w:rsid w:val="006621AD"/>
    <w:rsid w:val="0066254B"/>
    <w:rsid w:val="0066279A"/>
    <w:rsid w:val="006627D8"/>
    <w:rsid w:val="00662D6E"/>
    <w:rsid w:val="00662E89"/>
    <w:rsid w:val="00664198"/>
    <w:rsid w:val="0066443A"/>
    <w:rsid w:val="0066449E"/>
    <w:rsid w:val="006649AE"/>
    <w:rsid w:val="006650F3"/>
    <w:rsid w:val="006653CC"/>
    <w:rsid w:val="00665735"/>
    <w:rsid w:val="00665C0D"/>
    <w:rsid w:val="006662B7"/>
    <w:rsid w:val="00666537"/>
    <w:rsid w:val="00666841"/>
    <w:rsid w:val="006669BA"/>
    <w:rsid w:val="00666CFA"/>
    <w:rsid w:val="00666E72"/>
    <w:rsid w:val="00666F53"/>
    <w:rsid w:val="00666F5F"/>
    <w:rsid w:val="006672BB"/>
    <w:rsid w:val="006675AE"/>
    <w:rsid w:val="006679BB"/>
    <w:rsid w:val="006701A8"/>
    <w:rsid w:val="00670383"/>
    <w:rsid w:val="00670BC1"/>
    <w:rsid w:val="00670C0D"/>
    <w:rsid w:val="00670C48"/>
    <w:rsid w:val="00670EF7"/>
    <w:rsid w:val="00671425"/>
    <w:rsid w:val="0067172C"/>
    <w:rsid w:val="00671857"/>
    <w:rsid w:val="00671D04"/>
    <w:rsid w:val="00671DBB"/>
    <w:rsid w:val="00672A49"/>
    <w:rsid w:val="00672E5D"/>
    <w:rsid w:val="00672EB2"/>
    <w:rsid w:val="0067305D"/>
    <w:rsid w:val="0067305E"/>
    <w:rsid w:val="006734ED"/>
    <w:rsid w:val="00673527"/>
    <w:rsid w:val="00673E32"/>
    <w:rsid w:val="00673FD8"/>
    <w:rsid w:val="0067430D"/>
    <w:rsid w:val="006744C2"/>
    <w:rsid w:val="006745C0"/>
    <w:rsid w:val="00674644"/>
    <w:rsid w:val="006748D9"/>
    <w:rsid w:val="0067516A"/>
    <w:rsid w:val="006754E0"/>
    <w:rsid w:val="0067551E"/>
    <w:rsid w:val="00675578"/>
    <w:rsid w:val="006755D6"/>
    <w:rsid w:val="00675739"/>
    <w:rsid w:val="00675814"/>
    <w:rsid w:val="006759AC"/>
    <w:rsid w:val="00675D3E"/>
    <w:rsid w:val="00675FF9"/>
    <w:rsid w:val="006762B9"/>
    <w:rsid w:val="00676447"/>
    <w:rsid w:val="00676E6D"/>
    <w:rsid w:val="00676E6F"/>
    <w:rsid w:val="00677133"/>
    <w:rsid w:val="0067733A"/>
    <w:rsid w:val="0067784E"/>
    <w:rsid w:val="00677857"/>
    <w:rsid w:val="006779EE"/>
    <w:rsid w:val="00680241"/>
    <w:rsid w:val="006803B1"/>
    <w:rsid w:val="006804C4"/>
    <w:rsid w:val="00680775"/>
    <w:rsid w:val="0068079A"/>
    <w:rsid w:val="00680961"/>
    <w:rsid w:val="00680C0B"/>
    <w:rsid w:val="006810FE"/>
    <w:rsid w:val="006816B2"/>
    <w:rsid w:val="00681A3C"/>
    <w:rsid w:val="00681A7B"/>
    <w:rsid w:val="00681C91"/>
    <w:rsid w:val="00681DD3"/>
    <w:rsid w:val="00682B55"/>
    <w:rsid w:val="00682EEA"/>
    <w:rsid w:val="00682FF0"/>
    <w:rsid w:val="00683629"/>
    <w:rsid w:val="0068380C"/>
    <w:rsid w:val="00683976"/>
    <w:rsid w:val="0068399A"/>
    <w:rsid w:val="00683A16"/>
    <w:rsid w:val="00683C7D"/>
    <w:rsid w:val="00683D8C"/>
    <w:rsid w:val="00684225"/>
    <w:rsid w:val="006849EF"/>
    <w:rsid w:val="00684BA1"/>
    <w:rsid w:val="006852AA"/>
    <w:rsid w:val="0068538A"/>
    <w:rsid w:val="0068545C"/>
    <w:rsid w:val="006854BE"/>
    <w:rsid w:val="00685ABD"/>
    <w:rsid w:val="00685BFD"/>
    <w:rsid w:val="00685F29"/>
    <w:rsid w:val="0068600E"/>
    <w:rsid w:val="00686213"/>
    <w:rsid w:val="00686762"/>
    <w:rsid w:val="006869FC"/>
    <w:rsid w:val="00686C15"/>
    <w:rsid w:val="00686C80"/>
    <w:rsid w:val="00686CE1"/>
    <w:rsid w:val="00686D5E"/>
    <w:rsid w:val="00686F34"/>
    <w:rsid w:val="0068700F"/>
    <w:rsid w:val="00687151"/>
    <w:rsid w:val="006879C2"/>
    <w:rsid w:val="00690083"/>
    <w:rsid w:val="00690A2B"/>
    <w:rsid w:val="006910BC"/>
    <w:rsid w:val="00691612"/>
    <w:rsid w:val="006916CC"/>
    <w:rsid w:val="00691B1E"/>
    <w:rsid w:val="00691BF0"/>
    <w:rsid w:val="00691F5A"/>
    <w:rsid w:val="00691FA4"/>
    <w:rsid w:val="00691FD8"/>
    <w:rsid w:val="006922D3"/>
    <w:rsid w:val="006923BE"/>
    <w:rsid w:val="006924E7"/>
    <w:rsid w:val="0069266E"/>
    <w:rsid w:val="006926EA"/>
    <w:rsid w:val="00692AB5"/>
    <w:rsid w:val="00692D3A"/>
    <w:rsid w:val="006933A9"/>
    <w:rsid w:val="00693490"/>
    <w:rsid w:val="00693635"/>
    <w:rsid w:val="00693676"/>
    <w:rsid w:val="00693E79"/>
    <w:rsid w:val="0069404C"/>
    <w:rsid w:val="00694874"/>
    <w:rsid w:val="00694A04"/>
    <w:rsid w:val="00694B16"/>
    <w:rsid w:val="00694B1B"/>
    <w:rsid w:val="00694D2F"/>
    <w:rsid w:val="00694DA8"/>
    <w:rsid w:val="00694F4F"/>
    <w:rsid w:val="006955D2"/>
    <w:rsid w:val="006957FC"/>
    <w:rsid w:val="00695958"/>
    <w:rsid w:val="00695AFD"/>
    <w:rsid w:val="006962AD"/>
    <w:rsid w:val="006966EE"/>
    <w:rsid w:val="0069670E"/>
    <w:rsid w:val="00696EF8"/>
    <w:rsid w:val="00697A9A"/>
    <w:rsid w:val="00697D4E"/>
    <w:rsid w:val="006A0107"/>
    <w:rsid w:val="006A02B6"/>
    <w:rsid w:val="006A0357"/>
    <w:rsid w:val="006A0492"/>
    <w:rsid w:val="006A0578"/>
    <w:rsid w:val="006A08BC"/>
    <w:rsid w:val="006A0C56"/>
    <w:rsid w:val="006A19B4"/>
    <w:rsid w:val="006A2194"/>
    <w:rsid w:val="006A22F9"/>
    <w:rsid w:val="006A29D3"/>
    <w:rsid w:val="006A3355"/>
    <w:rsid w:val="006A38AC"/>
    <w:rsid w:val="006A39F4"/>
    <w:rsid w:val="006A3EDF"/>
    <w:rsid w:val="006A3F8F"/>
    <w:rsid w:val="006A40C5"/>
    <w:rsid w:val="006A41DB"/>
    <w:rsid w:val="006A425F"/>
    <w:rsid w:val="006A4304"/>
    <w:rsid w:val="006A4964"/>
    <w:rsid w:val="006A4DC5"/>
    <w:rsid w:val="006A5828"/>
    <w:rsid w:val="006A5835"/>
    <w:rsid w:val="006A6164"/>
    <w:rsid w:val="006A618A"/>
    <w:rsid w:val="006A6224"/>
    <w:rsid w:val="006A698B"/>
    <w:rsid w:val="006A717E"/>
    <w:rsid w:val="006A756B"/>
    <w:rsid w:val="006A7775"/>
    <w:rsid w:val="006A78D4"/>
    <w:rsid w:val="006A7C9F"/>
    <w:rsid w:val="006A7D01"/>
    <w:rsid w:val="006B00E9"/>
    <w:rsid w:val="006B018C"/>
    <w:rsid w:val="006B0E87"/>
    <w:rsid w:val="006B1042"/>
    <w:rsid w:val="006B10B1"/>
    <w:rsid w:val="006B148D"/>
    <w:rsid w:val="006B177C"/>
    <w:rsid w:val="006B1A8E"/>
    <w:rsid w:val="006B1B1F"/>
    <w:rsid w:val="006B1DC0"/>
    <w:rsid w:val="006B22DA"/>
    <w:rsid w:val="006B283C"/>
    <w:rsid w:val="006B296F"/>
    <w:rsid w:val="006B2A5F"/>
    <w:rsid w:val="006B2C63"/>
    <w:rsid w:val="006B2D9E"/>
    <w:rsid w:val="006B2E82"/>
    <w:rsid w:val="006B2EE6"/>
    <w:rsid w:val="006B3098"/>
    <w:rsid w:val="006B3A05"/>
    <w:rsid w:val="006B4374"/>
    <w:rsid w:val="006B4515"/>
    <w:rsid w:val="006B4B2A"/>
    <w:rsid w:val="006B4D56"/>
    <w:rsid w:val="006B5070"/>
    <w:rsid w:val="006B586D"/>
    <w:rsid w:val="006B5ABC"/>
    <w:rsid w:val="006B5EC0"/>
    <w:rsid w:val="006B60C3"/>
    <w:rsid w:val="006B6155"/>
    <w:rsid w:val="006B6301"/>
    <w:rsid w:val="006B6AED"/>
    <w:rsid w:val="006B6FFC"/>
    <w:rsid w:val="006B7A19"/>
    <w:rsid w:val="006C02E0"/>
    <w:rsid w:val="006C0591"/>
    <w:rsid w:val="006C068E"/>
    <w:rsid w:val="006C0CAC"/>
    <w:rsid w:val="006C0CBD"/>
    <w:rsid w:val="006C0F89"/>
    <w:rsid w:val="006C0FD8"/>
    <w:rsid w:val="006C1023"/>
    <w:rsid w:val="006C122D"/>
    <w:rsid w:val="006C1535"/>
    <w:rsid w:val="006C179B"/>
    <w:rsid w:val="006C1BCD"/>
    <w:rsid w:val="006C2715"/>
    <w:rsid w:val="006C2C99"/>
    <w:rsid w:val="006C2DBA"/>
    <w:rsid w:val="006C2DD3"/>
    <w:rsid w:val="006C3238"/>
    <w:rsid w:val="006C323C"/>
    <w:rsid w:val="006C3699"/>
    <w:rsid w:val="006C38DA"/>
    <w:rsid w:val="006C390F"/>
    <w:rsid w:val="006C3AB2"/>
    <w:rsid w:val="006C3BEA"/>
    <w:rsid w:val="006C3BEF"/>
    <w:rsid w:val="006C3E3D"/>
    <w:rsid w:val="006C4066"/>
    <w:rsid w:val="006C40F2"/>
    <w:rsid w:val="006C4258"/>
    <w:rsid w:val="006C425D"/>
    <w:rsid w:val="006C4AE5"/>
    <w:rsid w:val="006C4BCC"/>
    <w:rsid w:val="006C4F0C"/>
    <w:rsid w:val="006C507E"/>
    <w:rsid w:val="006C511F"/>
    <w:rsid w:val="006C58CE"/>
    <w:rsid w:val="006C6103"/>
    <w:rsid w:val="006C66E0"/>
    <w:rsid w:val="006C6899"/>
    <w:rsid w:val="006C79E2"/>
    <w:rsid w:val="006C7CDC"/>
    <w:rsid w:val="006C7D14"/>
    <w:rsid w:val="006C7DD0"/>
    <w:rsid w:val="006D022D"/>
    <w:rsid w:val="006D05CF"/>
    <w:rsid w:val="006D065F"/>
    <w:rsid w:val="006D075B"/>
    <w:rsid w:val="006D105D"/>
    <w:rsid w:val="006D122B"/>
    <w:rsid w:val="006D13A5"/>
    <w:rsid w:val="006D18C7"/>
    <w:rsid w:val="006D195E"/>
    <w:rsid w:val="006D1D4F"/>
    <w:rsid w:val="006D2163"/>
    <w:rsid w:val="006D22F8"/>
    <w:rsid w:val="006D2370"/>
    <w:rsid w:val="006D28D2"/>
    <w:rsid w:val="006D2B81"/>
    <w:rsid w:val="006D313C"/>
    <w:rsid w:val="006D3D35"/>
    <w:rsid w:val="006D4273"/>
    <w:rsid w:val="006D4359"/>
    <w:rsid w:val="006D4757"/>
    <w:rsid w:val="006D47A3"/>
    <w:rsid w:val="006D49D7"/>
    <w:rsid w:val="006D4B92"/>
    <w:rsid w:val="006D4BEC"/>
    <w:rsid w:val="006D5090"/>
    <w:rsid w:val="006D520B"/>
    <w:rsid w:val="006D583F"/>
    <w:rsid w:val="006D5D1B"/>
    <w:rsid w:val="006D6141"/>
    <w:rsid w:val="006D628E"/>
    <w:rsid w:val="006D6575"/>
    <w:rsid w:val="006D6993"/>
    <w:rsid w:val="006D6DFD"/>
    <w:rsid w:val="006D7016"/>
    <w:rsid w:val="006D702D"/>
    <w:rsid w:val="006D70D1"/>
    <w:rsid w:val="006D747F"/>
    <w:rsid w:val="006D7595"/>
    <w:rsid w:val="006D75D1"/>
    <w:rsid w:val="006D7AFA"/>
    <w:rsid w:val="006D7B2F"/>
    <w:rsid w:val="006D7C0C"/>
    <w:rsid w:val="006D7D1A"/>
    <w:rsid w:val="006E00E3"/>
    <w:rsid w:val="006E0183"/>
    <w:rsid w:val="006E03DA"/>
    <w:rsid w:val="006E089E"/>
    <w:rsid w:val="006E13D9"/>
    <w:rsid w:val="006E18EF"/>
    <w:rsid w:val="006E193B"/>
    <w:rsid w:val="006E1993"/>
    <w:rsid w:val="006E1BB2"/>
    <w:rsid w:val="006E2499"/>
    <w:rsid w:val="006E259B"/>
    <w:rsid w:val="006E268F"/>
    <w:rsid w:val="006E28C1"/>
    <w:rsid w:val="006E333A"/>
    <w:rsid w:val="006E3431"/>
    <w:rsid w:val="006E4105"/>
    <w:rsid w:val="006E4520"/>
    <w:rsid w:val="006E4718"/>
    <w:rsid w:val="006E4883"/>
    <w:rsid w:val="006E4A87"/>
    <w:rsid w:val="006E535F"/>
    <w:rsid w:val="006E5476"/>
    <w:rsid w:val="006E5655"/>
    <w:rsid w:val="006E5AF3"/>
    <w:rsid w:val="006E6127"/>
    <w:rsid w:val="006E73F3"/>
    <w:rsid w:val="006E7428"/>
    <w:rsid w:val="006E758D"/>
    <w:rsid w:val="006E773D"/>
    <w:rsid w:val="006E7EAD"/>
    <w:rsid w:val="006F01B9"/>
    <w:rsid w:val="006F0354"/>
    <w:rsid w:val="006F07C6"/>
    <w:rsid w:val="006F082D"/>
    <w:rsid w:val="006F0E83"/>
    <w:rsid w:val="006F107F"/>
    <w:rsid w:val="006F12A2"/>
    <w:rsid w:val="006F1453"/>
    <w:rsid w:val="006F1462"/>
    <w:rsid w:val="006F16DE"/>
    <w:rsid w:val="006F1C8E"/>
    <w:rsid w:val="006F31D5"/>
    <w:rsid w:val="006F323B"/>
    <w:rsid w:val="006F32EE"/>
    <w:rsid w:val="006F36C1"/>
    <w:rsid w:val="006F3D6D"/>
    <w:rsid w:val="006F48E5"/>
    <w:rsid w:val="006F4999"/>
    <w:rsid w:val="006F52BA"/>
    <w:rsid w:val="006F5B1A"/>
    <w:rsid w:val="006F5B66"/>
    <w:rsid w:val="006F5B7A"/>
    <w:rsid w:val="006F5EE4"/>
    <w:rsid w:val="006F5F8A"/>
    <w:rsid w:val="006F63B6"/>
    <w:rsid w:val="006F65FC"/>
    <w:rsid w:val="006F6EFE"/>
    <w:rsid w:val="006F710E"/>
    <w:rsid w:val="006F7278"/>
    <w:rsid w:val="006F7493"/>
    <w:rsid w:val="006F78E8"/>
    <w:rsid w:val="006F797D"/>
    <w:rsid w:val="006F7A85"/>
    <w:rsid w:val="007001D0"/>
    <w:rsid w:val="0070035F"/>
    <w:rsid w:val="007009C4"/>
    <w:rsid w:val="00700E40"/>
    <w:rsid w:val="00701519"/>
    <w:rsid w:val="0070179D"/>
    <w:rsid w:val="0070195D"/>
    <w:rsid w:val="00701CA7"/>
    <w:rsid w:val="00702293"/>
    <w:rsid w:val="007028AC"/>
    <w:rsid w:val="00702A31"/>
    <w:rsid w:val="00702B64"/>
    <w:rsid w:val="00702C8D"/>
    <w:rsid w:val="00702EFE"/>
    <w:rsid w:val="00702FCA"/>
    <w:rsid w:val="00703339"/>
    <w:rsid w:val="007034A4"/>
    <w:rsid w:val="007034EC"/>
    <w:rsid w:val="00704158"/>
    <w:rsid w:val="007042C6"/>
    <w:rsid w:val="007043BA"/>
    <w:rsid w:val="00704822"/>
    <w:rsid w:val="00704D64"/>
    <w:rsid w:val="007059A3"/>
    <w:rsid w:val="00705E8C"/>
    <w:rsid w:val="00705F8E"/>
    <w:rsid w:val="00706427"/>
    <w:rsid w:val="0070650D"/>
    <w:rsid w:val="00706A1B"/>
    <w:rsid w:val="00706A70"/>
    <w:rsid w:val="00707562"/>
    <w:rsid w:val="00707E23"/>
    <w:rsid w:val="00707EA0"/>
    <w:rsid w:val="00707ECC"/>
    <w:rsid w:val="00710045"/>
    <w:rsid w:val="00710118"/>
    <w:rsid w:val="00710281"/>
    <w:rsid w:val="00710377"/>
    <w:rsid w:val="00710954"/>
    <w:rsid w:val="00710A43"/>
    <w:rsid w:val="00710AFA"/>
    <w:rsid w:val="00710C4B"/>
    <w:rsid w:val="00710FA0"/>
    <w:rsid w:val="007112B0"/>
    <w:rsid w:val="0071170D"/>
    <w:rsid w:val="00711DAA"/>
    <w:rsid w:val="00711EC2"/>
    <w:rsid w:val="0071213B"/>
    <w:rsid w:val="007122F4"/>
    <w:rsid w:val="007128B6"/>
    <w:rsid w:val="00712C3E"/>
    <w:rsid w:val="00712EF5"/>
    <w:rsid w:val="00712FF5"/>
    <w:rsid w:val="007133E9"/>
    <w:rsid w:val="00713419"/>
    <w:rsid w:val="00713E34"/>
    <w:rsid w:val="00713E72"/>
    <w:rsid w:val="00713EB9"/>
    <w:rsid w:val="00713F48"/>
    <w:rsid w:val="007140FC"/>
    <w:rsid w:val="00714150"/>
    <w:rsid w:val="007141C7"/>
    <w:rsid w:val="007146E6"/>
    <w:rsid w:val="0071485D"/>
    <w:rsid w:val="00714A7A"/>
    <w:rsid w:val="00714BD3"/>
    <w:rsid w:val="007153B4"/>
    <w:rsid w:val="00715979"/>
    <w:rsid w:val="00715D62"/>
    <w:rsid w:val="00715E9E"/>
    <w:rsid w:val="00715ECB"/>
    <w:rsid w:val="0071603D"/>
    <w:rsid w:val="00716156"/>
    <w:rsid w:val="007162C6"/>
    <w:rsid w:val="007166D5"/>
    <w:rsid w:val="00716794"/>
    <w:rsid w:val="00717417"/>
    <w:rsid w:val="007176D9"/>
    <w:rsid w:val="00717ACB"/>
    <w:rsid w:val="00717D6C"/>
    <w:rsid w:val="00717DF3"/>
    <w:rsid w:val="00717E6F"/>
    <w:rsid w:val="00720672"/>
    <w:rsid w:val="00720873"/>
    <w:rsid w:val="00720960"/>
    <w:rsid w:val="00720A49"/>
    <w:rsid w:val="00720C2E"/>
    <w:rsid w:val="00720C60"/>
    <w:rsid w:val="00720D4E"/>
    <w:rsid w:val="00720DE9"/>
    <w:rsid w:val="00721E79"/>
    <w:rsid w:val="0072205F"/>
    <w:rsid w:val="0072212D"/>
    <w:rsid w:val="00722400"/>
    <w:rsid w:val="0072246B"/>
    <w:rsid w:val="007227C8"/>
    <w:rsid w:val="00722860"/>
    <w:rsid w:val="007229FA"/>
    <w:rsid w:val="007231F3"/>
    <w:rsid w:val="007234EA"/>
    <w:rsid w:val="007236E0"/>
    <w:rsid w:val="00723A48"/>
    <w:rsid w:val="00723BE1"/>
    <w:rsid w:val="00723CA5"/>
    <w:rsid w:val="00723DEC"/>
    <w:rsid w:val="0072483F"/>
    <w:rsid w:val="00724A93"/>
    <w:rsid w:val="00724ABC"/>
    <w:rsid w:val="0072511B"/>
    <w:rsid w:val="0072521D"/>
    <w:rsid w:val="00725330"/>
    <w:rsid w:val="00725F0C"/>
    <w:rsid w:val="00726163"/>
    <w:rsid w:val="007261E1"/>
    <w:rsid w:val="007261E9"/>
    <w:rsid w:val="0072643E"/>
    <w:rsid w:val="00726643"/>
    <w:rsid w:val="007269B6"/>
    <w:rsid w:val="00726A95"/>
    <w:rsid w:val="0072708F"/>
    <w:rsid w:val="007270EA"/>
    <w:rsid w:val="007272A9"/>
    <w:rsid w:val="007273C1"/>
    <w:rsid w:val="007277EB"/>
    <w:rsid w:val="00727A45"/>
    <w:rsid w:val="00727B0D"/>
    <w:rsid w:val="00727B49"/>
    <w:rsid w:val="00727E8B"/>
    <w:rsid w:val="00730257"/>
    <w:rsid w:val="00730B4C"/>
    <w:rsid w:val="00730F0F"/>
    <w:rsid w:val="00730F74"/>
    <w:rsid w:val="00731007"/>
    <w:rsid w:val="00731117"/>
    <w:rsid w:val="00731118"/>
    <w:rsid w:val="0073141C"/>
    <w:rsid w:val="00731435"/>
    <w:rsid w:val="00731652"/>
    <w:rsid w:val="00731728"/>
    <w:rsid w:val="007318C2"/>
    <w:rsid w:val="00731A7F"/>
    <w:rsid w:val="00731AEB"/>
    <w:rsid w:val="00731CFC"/>
    <w:rsid w:val="00731F24"/>
    <w:rsid w:val="00732006"/>
    <w:rsid w:val="007323B2"/>
    <w:rsid w:val="007326DF"/>
    <w:rsid w:val="00732867"/>
    <w:rsid w:val="00732E56"/>
    <w:rsid w:val="00732F47"/>
    <w:rsid w:val="0073328E"/>
    <w:rsid w:val="00733746"/>
    <w:rsid w:val="007338DE"/>
    <w:rsid w:val="00733FE0"/>
    <w:rsid w:val="00733FE8"/>
    <w:rsid w:val="00734078"/>
    <w:rsid w:val="0073435D"/>
    <w:rsid w:val="00734431"/>
    <w:rsid w:val="007344A3"/>
    <w:rsid w:val="007348D0"/>
    <w:rsid w:val="00734ABC"/>
    <w:rsid w:val="00734B87"/>
    <w:rsid w:val="007350CC"/>
    <w:rsid w:val="007351AC"/>
    <w:rsid w:val="00735514"/>
    <w:rsid w:val="00735D2D"/>
    <w:rsid w:val="00735ECD"/>
    <w:rsid w:val="00736167"/>
    <w:rsid w:val="00736494"/>
    <w:rsid w:val="007364EC"/>
    <w:rsid w:val="00736B9C"/>
    <w:rsid w:val="00736CA8"/>
    <w:rsid w:val="00736DA2"/>
    <w:rsid w:val="00736F1C"/>
    <w:rsid w:val="007376B3"/>
    <w:rsid w:val="00737922"/>
    <w:rsid w:val="00737C60"/>
    <w:rsid w:val="00737E74"/>
    <w:rsid w:val="00737EE1"/>
    <w:rsid w:val="00737F91"/>
    <w:rsid w:val="007402A9"/>
    <w:rsid w:val="007404CE"/>
    <w:rsid w:val="007406A5"/>
    <w:rsid w:val="00740A84"/>
    <w:rsid w:val="00740B36"/>
    <w:rsid w:val="00740F29"/>
    <w:rsid w:val="00741015"/>
    <w:rsid w:val="0074105F"/>
    <w:rsid w:val="00741454"/>
    <w:rsid w:val="00741594"/>
    <w:rsid w:val="00741661"/>
    <w:rsid w:val="007416A2"/>
    <w:rsid w:val="00741A52"/>
    <w:rsid w:val="00741CC3"/>
    <w:rsid w:val="0074209B"/>
    <w:rsid w:val="00742687"/>
    <w:rsid w:val="0074288F"/>
    <w:rsid w:val="00742941"/>
    <w:rsid w:val="00742C1B"/>
    <w:rsid w:val="00742EA1"/>
    <w:rsid w:val="0074351F"/>
    <w:rsid w:val="00743B4C"/>
    <w:rsid w:val="00743D09"/>
    <w:rsid w:val="00744257"/>
    <w:rsid w:val="00744487"/>
    <w:rsid w:val="0074458A"/>
    <w:rsid w:val="007448CE"/>
    <w:rsid w:val="00744954"/>
    <w:rsid w:val="00744D8E"/>
    <w:rsid w:val="007454B4"/>
    <w:rsid w:val="007457EC"/>
    <w:rsid w:val="00745E5E"/>
    <w:rsid w:val="00745FF6"/>
    <w:rsid w:val="00746148"/>
    <w:rsid w:val="0074665B"/>
    <w:rsid w:val="00747346"/>
    <w:rsid w:val="00747561"/>
    <w:rsid w:val="007477D9"/>
    <w:rsid w:val="00747DD3"/>
    <w:rsid w:val="00750061"/>
    <w:rsid w:val="007500A0"/>
    <w:rsid w:val="007500CF"/>
    <w:rsid w:val="00750983"/>
    <w:rsid w:val="00750A35"/>
    <w:rsid w:val="00750CFB"/>
    <w:rsid w:val="00750FCF"/>
    <w:rsid w:val="00751015"/>
    <w:rsid w:val="0075157B"/>
    <w:rsid w:val="007517CA"/>
    <w:rsid w:val="00751BC2"/>
    <w:rsid w:val="00751D69"/>
    <w:rsid w:val="00752969"/>
    <w:rsid w:val="00752F5C"/>
    <w:rsid w:val="007531F2"/>
    <w:rsid w:val="00753906"/>
    <w:rsid w:val="0075393B"/>
    <w:rsid w:val="00753AB3"/>
    <w:rsid w:val="00753AFE"/>
    <w:rsid w:val="00753F93"/>
    <w:rsid w:val="00754027"/>
    <w:rsid w:val="00754190"/>
    <w:rsid w:val="00754423"/>
    <w:rsid w:val="00754A53"/>
    <w:rsid w:val="00755571"/>
    <w:rsid w:val="00755AE7"/>
    <w:rsid w:val="00755C41"/>
    <w:rsid w:val="007563D8"/>
    <w:rsid w:val="00756434"/>
    <w:rsid w:val="007564FD"/>
    <w:rsid w:val="00757C40"/>
    <w:rsid w:val="00757E4F"/>
    <w:rsid w:val="00757EAF"/>
    <w:rsid w:val="0076009E"/>
    <w:rsid w:val="007606E2"/>
    <w:rsid w:val="00760E88"/>
    <w:rsid w:val="00761321"/>
    <w:rsid w:val="007613D7"/>
    <w:rsid w:val="0076149B"/>
    <w:rsid w:val="0076156C"/>
    <w:rsid w:val="00761BB0"/>
    <w:rsid w:val="00761CA7"/>
    <w:rsid w:val="00761DE2"/>
    <w:rsid w:val="00761E2D"/>
    <w:rsid w:val="00761EF3"/>
    <w:rsid w:val="007622E3"/>
    <w:rsid w:val="0076263E"/>
    <w:rsid w:val="007627E1"/>
    <w:rsid w:val="00762A29"/>
    <w:rsid w:val="00762ACC"/>
    <w:rsid w:val="0076357D"/>
    <w:rsid w:val="007635E8"/>
    <w:rsid w:val="007636C2"/>
    <w:rsid w:val="00763A5E"/>
    <w:rsid w:val="00763BCB"/>
    <w:rsid w:val="00764045"/>
    <w:rsid w:val="00764310"/>
    <w:rsid w:val="00764311"/>
    <w:rsid w:val="00764409"/>
    <w:rsid w:val="007645B7"/>
    <w:rsid w:val="0076507E"/>
    <w:rsid w:val="0076552A"/>
    <w:rsid w:val="0076557A"/>
    <w:rsid w:val="00765646"/>
    <w:rsid w:val="0076594B"/>
    <w:rsid w:val="00765CCB"/>
    <w:rsid w:val="00766359"/>
    <w:rsid w:val="00766740"/>
    <w:rsid w:val="00766C22"/>
    <w:rsid w:val="00766E95"/>
    <w:rsid w:val="00767019"/>
    <w:rsid w:val="0076713A"/>
    <w:rsid w:val="0076718B"/>
    <w:rsid w:val="0076721C"/>
    <w:rsid w:val="007672CD"/>
    <w:rsid w:val="007672DA"/>
    <w:rsid w:val="00767523"/>
    <w:rsid w:val="00767607"/>
    <w:rsid w:val="00770457"/>
    <w:rsid w:val="00770634"/>
    <w:rsid w:val="00770939"/>
    <w:rsid w:val="00770BE4"/>
    <w:rsid w:val="00770DDB"/>
    <w:rsid w:val="0077100F"/>
    <w:rsid w:val="007711C8"/>
    <w:rsid w:val="007711E9"/>
    <w:rsid w:val="007716AB"/>
    <w:rsid w:val="00771911"/>
    <w:rsid w:val="007719CD"/>
    <w:rsid w:val="00771A7E"/>
    <w:rsid w:val="00771A84"/>
    <w:rsid w:val="00771B6F"/>
    <w:rsid w:val="00772032"/>
    <w:rsid w:val="007724C1"/>
    <w:rsid w:val="00772B05"/>
    <w:rsid w:val="00772B33"/>
    <w:rsid w:val="00773315"/>
    <w:rsid w:val="0077414C"/>
    <w:rsid w:val="00774622"/>
    <w:rsid w:val="00774B26"/>
    <w:rsid w:val="00774B6D"/>
    <w:rsid w:val="00774E64"/>
    <w:rsid w:val="00775461"/>
    <w:rsid w:val="00775AA8"/>
    <w:rsid w:val="00775E56"/>
    <w:rsid w:val="00775F5E"/>
    <w:rsid w:val="007760B1"/>
    <w:rsid w:val="007760E3"/>
    <w:rsid w:val="007761F5"/>
    <w:rsid w:val="0077654A"/>
    <w:rsid w:val="007770B4"/>
    <w:rsid w:val="00777124"/>
    <w:rsid w:val="00777186"/>
    <w:rsid w:val="007771D7"/>
    <w:rsid w:val="00777397"/>
    <w:rsid w:val="00777544"/>
    <w:rsid w:val="00777892"/>
    <w:rsid w:val="00777BB0"/>
    <w:rsid w:val="007800B2"/>
    <w:rsid w:val="0078012F"/>
    <w:rsid w:val="0078017A"/>
    <w:rsid w:val="00780241"/>
    <w:rsid w:val="007802BB"/>
    <w:rsid w:val="00780625"/>
    <w:rsid w:val="0078062E"/>
    <w:rsid w:val="007806CE"/>
    <w:rsid w:val="00780A56"/>
    <w:rsid w:val="00780ACD"/>
    <w:rsid w:val="007811BA"/>
    <w:rsid w:val="007811E8"/>
    <w:rsid w:val="00781A71"/>
    <w:rsid w:val="00781AEA"/>
    <w:rsid w:val="00781C41"/>
    <w:rsid w:val="007823FF"/>
    <w:rsid w:val="007829C2"/>
    <w:rsid w:val="007829D5"/>
    <w:rsid w:val="00782B6B"/>
    <w:rsid w:val="007833B7"/>
    <w:rsid w:val="007838B7"/>
    <w:rsid w:val="007839E8"/>
    <w:rsid w:val="00783D7E"/>
    <w:rsid w:val="00783DD1"/>
    <w:rsid w:val="007841B6"/>
    <w:rsid w:val="007844F3"/>
    <w:rsid w:val="00784706"/>
    <w:rsid w:val="00784796"/>
    <w:rsid w:val="00784B89"/>
    <w:rsid w:val="00784CE0"/>
    <w:rsid w:val="00784EFC"/>
    <w:rsid w:val="007852CA"/>
    <w:rsid w:val="0078534D"/>
    <w:rsid w:val="00785384"/>
    <w:rsid w:val="007853E2"/>
    <w:rsid w:val="0078589A"/>
    <w:rsid w:val="00785B0C"/>
    <w:rsid w:val="00785EAC"/>
    <w:rsid w:val="00785FAD"/>
    <w:rsid w:val="00786168"/>
    <w:rsid w:val="0078678F"/>
    <w:rsid w:val="00786D39"/>
    <w:rsid w:val="00786D9E"/>
    <w:rsid w:val="0078736C"/>
    <w:rsid w:val="00787379"/>
    <w:rsid w:val="0078771A"/>
    <w:rsid w:val="00787771"/>
    <w:rsid w:val="007877CD"/>
    <w:rsid w:val="007877E7"/>
    <w:rsid w:val="00787AFA"/>
    <w:rsid w:val="00787F65"/>
    <w:rsid w:val="007900B8"/>
    <w:rsid w:val="00790158"/>
    <w:rsid w:val="007901C7"/>
    <w:rsid w:val="007903EB"/>
    <w:rsid w:val="007906A5"/>
    <w:rsid w:val="00790983"/>
    <w:rsid w:val="007909EB"/>
    <w:rsid w:val="00791195"/>
    <w:rsid w:val="00791309"/>
    <w:rsid w:val="0079131F"/>
    <w:rsid w:val="007913C7"/>
    <w:rsid w:val="0079187D"/>
    <w:rsid w:val="00791A52"/>
    <w:rsid w:val="00791C82"/>
    <w:rsid w:val="00791F50"/>
    <w:rsid w:val="00792522"/>
    <w:rsid w:val="007926F8"/>
    <w:rsid w:val="00792C0F"/>
    <w:rsid w:val="00792C53"/>
    <w:rsid w:val="00792CE2"/>
    <w:rsid w:val="00792D7C"/>
    <w:rsid w:val="00792FD7"/>
    <w:rsid w:val="00793181"/>
    <w:rsid w:val="007933D9"/>
    <w:rsid w:val="00793FB5"/>
    <w:rsid w:val="00793FDF"/>
    <w:rsid w:val="00794221"/>
    <w:rsid w:val="00795068"/>
    <w:rsid w:val="00795147"/>
    <w:rsid w:val="007952A9"/>
    <w:rsid w:val="00795589"/>
    <w:rsid w:val="007956A2"/>
    <w:rsid w:val="00795700"/>
    <w:rsid w:val="00795749"/>
    <w:rsid w:val="00795876"/>
    <w:rsid w:val="00795D16"/>
    <w:rsid w:val="00795F28"/>
    <w:rsid w:val="0079608D"/>
    <w:rsid w:val="007960F5"/>
    <w:rsid w:val="0079619C"/>
    <w:rsid w:val="00796851"/>
    <w:rsid w:val="00796CFE"/>
    <w:rsid w:val="00796D3C"/>
    <w:rsid w:val="007972A4"/>
    <w:rsid w:val="00797452"/>
    <w:rsid w:val="00797458"/>
    <w:rsid w:val="007976D6"/>
    <w:rsid w:val="0079789F"/>
    <w:rsid w:val="00797B08"/>
    <w:rsid w:val="00797DC5"/>
    <w:rsid w:val="007A030D"/>
    <w:rsid w:val="007A03B1"/>
    <w:rsid w:val="007A0502"/>
    <w:rsid w:val="007A0629"/>
    <w:rsid w:val="007A081B"/>
    <w:rsid w:val="007A09AD"/>
    <w:rsid w:val="007A0A28"/>
    <w:rsid w:val="007A0B59"/>
    <w:rsid w:val="007A0D34"/>
    <w:rsid w:val="007A0FD6"/>
    <w:rsid w:val="007A13FF"/>
    <w:rsid w:val="007A172C"/>
    <w:rsid w:val="007A1AFC"/>
    <w:rsid w:val="007A1CD2"/>
    <w:rsid w:val="007A1E15"/>
    <w:rsid w:val="007A1FEA"/>
    <w:rsid w:val="007A27B9"/>
    <w:rsid w:val="007A28C5"/>
    <w:rsid w:val="007A2979"/>
    <w:rsid w:val="007A2ADB"/>
    <w:rsid w:val="007A2D72"/>
    <w:rsid w:val="007A2DFF"/>
    <w:rsid w:val="007A311A"/>
    <w:rsid w:val="007A3379"/>
    <w:rsid w:val="007A33F5"/>
    <w:rsid w:val="007A439B"/>
    <w:rsid w:val="007A449F"/>
    <w:rsid w:val="007A451A"/>
    <w:rsid w:val="007A4EC5"/>
    <w:rsid w:val="007A5284"/>
    <w:rsid w:val="007A5288"/>
    <w:rsid w:val="007A5484"/>
    <w:rsid w:val="007A5D4C"/>
    <w:rsid w:val="007A5F1B"/>
    <w:rsid w:val="007A6347"/>
    <w:rsid w:val="007A63DD"/>
    <w:rsid w:val="007A6495"/>
    <w:rsid w:val="007A668E"/>
    <w:rsid w:val="007A66F7"/>
    <w:rsid w:val="007A6FAA"/>
    <w:rsid w:val="007A6FB8"/>
    <w:rsid w:val="007A770C"/>
    <w:rsid w:val="007A7872"/>
    <w:rsid w:val="007A7C8A"/>
    <w:rsid w:val="007B064A"/>
    <w:rsid w:val="007B0A7F"/>
    <w:rsid w:val="007B0C8D"/>
    <w:rsid w:val="007B0E3C"/>
    <w:rsid w:val="007B1216"/>
    <w:rsid w:val="007B13B0"/>
    <w:rsid w:val="007B146F"/>
    <w:rsid w:val="007B1ADD"/>
    <w:rsid w:val="007B1C46"/>
    <w:rsid w:val="007B2038"/>
    <w:rsid w:val="007B22D3"/>
    <w:rsid w:val="007B22E2"/>
    <w:rsid w:val="007B22FF"/>
    <w:rsid w:val="007B23C3"/>
    <w:rsid w:val="007B2656"/>
    <w:rsid w:val="007B269D"/>
    <w:rsid w:val="007B2FB1"/>
    <w:rsid w:val="007B3337"/>
    <w:rsid w:val="007B3636"/>
    <w:rsid w:val="007B36E7"/>
    <w:rsid w:val="007B3B96"/>
    <w:rsid w:val="007B40BB"/>
    <w:rsid w:val="007B4775"/>
    <w:rsid w:val="007B4D03"/>
    <w:rsid w:val="007B4E36"/>
    <w:rsid w:val="007B5683"/>
    <w:rsid w:val="007B5B81"/>
    <w:rsid w:val="007B5D0B"/>
    <w:rsid w:val="007B5E71"/>
    <w:rsid w:val="007B6013"/>
    <w:rsid w:val="007B637E"/>
    <w:rsid w:val="007B64DB"/>
    <w:rsid w:val="007B6565"/>
    <w:rsid w:val="007B6827"/>
    <w:rsid w:val="007B6907"/>
    <w:rsid w:val="007B6A2F"/>
    <w:rsid w:val="007B72C1"/>
    <w:rsid w:val="007B76A5"/>
    <w:rsid w:val="007B76D6"/>
    <w:rsid w:val="007B78D5"/>
    <w:rsid w:val="007B7A0E"/>
    <w:rsid w:val="007B7B3A"/>
    <w:rsid w:val="007B7EB8"/>
    <w:rsid w:val="007B7F25"/>
    <w:rsid w:val="007C04A6"/>
    <w:rsid w:val="007C0742"/>
    <w:rsid w:val="007C0A45"/>
    <w:rsid w:val="007C0BA4"/>
    <w:rsid w:val="007C13A4"/>
    <w:rsid w:val="007C1B32"/>
    <w:rsid w:val="007C1B44"/>
    <w:rsid w:val="007C201C"/>
    <w:rsid w:val="007C2291"/>
    <w:rsid w:val="007C251D"/>
    <w:rsid w:val="007C27DB"/>
    <w:rsid w:val="007C293C"/>
    <w:rsid w:val="007C2B33"/>
    <w:rsid w:val="007C2BD4"/>
    <w:rsid w:val="007C2EBF"/>
    <w:rsid w:val="007C30D1"/>
    <w:rsid w:val="007C3520"/>
    <w:rsid w:val="007C3A85"/>
    <w:rsid w:val="007C4319"/>
    <w:rsid w:val="007C4532"/>
    <w:rsid w:val="007C4C44"/>
    <w:rsid w:val="007C5201"/>
    <w:rsid w:val="007C5577"/>
    <w:rsid w:val="007C5E21"/>
    <w:rsid w:val="007C5F70"/>
    <w:rsid w:val="007C6099"/>
    <w:rsid w:val="007C60E9"/>
    <w:rsid w:val="007C62B4"/>
    <w:rsid w:val="007C657D"/>
    <w:rsid w:val="007C67DF"/>
    <w:rsid w:val="007C70E5"/>
    <w:rsid w:val="007C7510"/>
    <w:rsid w:val="007C7542"/>
    <w:rsid w:val="007C7A07"/>
    <w:rsid w:val="007D0151"/>
    <w:rsid w:val="007D082B"/>
    <w:rsid w:val="007D0D9B"/>
    <w:rsid w:val="007D0DFB"/>
    <w:rsid w:val="007D0FAC"/>
    <w:rsid w:val="007D122B"/>
    <w:rsid w:val="007D156E"/>
    <w:rsid w:val="007D1652"/>
    <w:rsid w:val="007D18DB"/>
    <w:rsid w:val="007D19AC"/>
    <w:rsid w:val="007D20BD"/>
    <w:rsid w:val="007D26A2"/>
    <w:rsid w:val="007D2C9E"/>
    <w:rsid w:val="007D2CA0"/>
    <w:rsid w:val="007D3595"/>
    <w:rsid w:val="007D3A22"/>
    <w:rsid w:val="007D3AB3"/>
    <w:rsid w:val="007D3D27"/>
    <w:rsid w:val="007D3D43"/>
    <w:rsid w:val="007D3DDF"/>
    <w:rsid w:val="007D3E66"/>
    <w:rsid w:val="007D409A"/>
    <w:rsid w:val="007D430A"/>
    <w:rsid w:val="007D4511"/>
    <w:rsid w:val="007D5876"/>
    <w:rsid w:val="007D5952"/>
    <w:rsid w:val="007D5B25"/>
    <w:rsid w:val="007D5B90"/>
    <w:rsid w:val="007D646E"/>
    <w:rsid w:val="007D6B3A"/>
    <w:rsid w:val="007D6CC3"/>
    <w:rsid w:val="007D79C6"/>
    <w:rsid w:val="007D7B8D"/>
    <w:rsid w:val="007D7C98"/>
    <w:rsid w:val="007D7FB5"/>
    <w:rsid w:val="007E00FE"/>
    <w:rsid w:val="007E0578"/>
    <w:rsid w:val="007E092C"/>
    <w:rsid w:val="007E0958"/>
    <w:rsid w:val="007E0B93"/>
    <w:rsid w:val="007E101E"/>
    <w:rsid w:val="007E160C"/>
    <w:rsid w:val="007E1797"/>
    <w:rsid w:val="007E1B9C"/>
    <w:rsid w:val="007E1BE9"/>
    <w:rsid w:val="007E1C3E"/>
    <w:rsid w:val="007E1CA0"/>
    <w:rsid w:val="007E25F0"/>
    <w:rsid w:val="007E3022"/>
    <w:rsid w:val="007E30D2"/>
    <w:rsid w:val="007E38CD"/>
    <w:rsid w:val="007E3B30"/>
    <w:rsid w:val="007E3C2D"/>
    <w:rsid w:val="007E3D18"/>
    <w:rsid w:val="007E485E"/>
    <w:rsid w:val="007E4922"/>
    <w:rsid w:val="007E4AFF"/>
    <w:rsid w:val="007E4F9E"/>
    <w:rsid w:val="007E5036"/>
    <w:rsid w:val="007E53E8"/>
    <w:rsid w:val="007E56CD"/>
    <w:rsid w:val="007E57DD"/>
    <w:rsid w:val="007E5EBA"/>
    <w:rsid w:val="007E5F55"/>
    <w:rsid w:val="007E606A"/>
    <w:rsid w:val="007E6402"/>
    <w:rsid w:val="007E6C2D"/>
    <w:rsid w:val="007E754F"/>
    <w:rsid w:val="007E7EF4"/>
    <w:rsid w:val="007F0169"/>
    <w:rsid w:val="007F0343"/>
    <w:rsid w:val="007F0363"/>
    <w:rsid w:val="007F03F7"/>
    <w:rsid w:val="007F0582"/>
    <w:rsid w:val="007F0596"/>
    <w:rsid w:val="007F0BE5"/>
    <w:rsid w:val="007F0D8C"/>
    <w:rsid w:val="007F0F90"/>
    <w:rsid w:val="007F11DF"/>
    <w:rsid w:val="007F131A"/>
    <w:rsid w:val="007F14D7"/>
    <w:rsid w:val="007F189D"/>
    <w:rsid w:val="007F1F55"/>
    <w:rsid w:val="007F23AF"/>
    <w:rsid w:val="007F2A29"/>
    <w:rsid w:val="007F30EF"/>
    <w:rsid w:val="007F340B"/>
    <w:rsid w:val="007F358B"/>
    <w:rsid w:val="007F374C"/>
    <w:rsid w:val="007F375A"/>
    <w:rsid w:val="007F38E0"/>
    <w:rsid w:val="007F40D9"/>
    <w:rsid w:val="007F4139"/>
    <w:rsid w:val="007F4154"/>
    <w:rsid w:val="007F4300"/>
    <w:rsid w:val="007F4554"/>
    <w:rsid w:val="007F478D"/>
    <w:rsid w:val="007F50EB"/>
    <w:rsid w:val="007F50F5"/>
    <w:rsid w:val="007F54D7"/>
    <w:rsid w:val="007F55FA"/>
    <w:rsid w:val="007F5602"/>
    <w:rsid w:val="007F5A00"/>
    <w:rsid w:val="007F5A60"/>
    <w:rsid w:val="007F5AFD"/>
    <w:rsid w:val="007F5D87"/>
    <w:rsid w:val="007F61CB"/>
    <w:rsid w:val="007F6645"/>
    <w:rsid w:val="007F6D5C"/>
    <w:rsid w:val="007F6D66"/>
    <w:rsid w:val="007F6DBE"/>
    <w:rsid w:val="007F7553"/>
    <w:rsid w:val="007F7E19"/>
    <w:rsid w:val="00800219"/>
    <w:rsid w:val="008005E7"/>
    <w:rsid w:val="008009CC"/>
    <w:rsid w:val="00800E22"/>
    <w:rsid w:val="008012CB"/>
    <w:rsid w:val="00801343"/>
    <w:rsid w:val="008013CF"/>
    <w:rsid w:val="00801B3A"/>
    <w:rsid w:val="00801C8F"/>
    <w:rsid w:val="008025FB"/>
    <w:rsid w:val="00802803"/>
    <w:rsid w:val="008028CD"/>
    <w:rsid w:val="00802CE1"/>
    <w:rsid w:val="00802E6F"/>
    <w:rsid w:val="00803313"/>
    <w:rsid w:val="0080334C"/>
    <w:rsid w:val="008033A4"/>
    <w:rsid w:val="00803858"/>
    <w:rsid w:val="0080442C"/>
    <w:rsid w:val="00804B37"/>
    <w:rsid w:val="00805003"/>
    <w:rsid w:val="00805144"/>
    <w:rsid w:val="00805385"/>
    <w:rsid w:val="008053F7"/>
    <w:rsid w:val="00805823"/>
    <w:rsid w:val="008059C2"/>
    <w:rsid w:val="00805AAC"/>
    <w:rsid w:val="00805DCB"/>
    <w:rsid w:val="00805E4C"/>
    <w:rsid w:val="00805E71"/>
    <w:rsid w:val="00805F76"/>
    <w:rsid w:val="008068C4"/>
    <w:rsid w:val="00806B35"/>
    <w:rsid w:val="00806DF4"/>
    <w:rsid w:val="008074DD"/>
    <w:rsid w:val="00807683"/>
    <w:rsid w:val="00807728"/>
    <w:rsid w:val="00807EC6"/>
    <w:rsid w:val="00807FF4"/>
    <w:rsid w:val="008105D7"/>
    <w:rsid w:val="008106A0"/>
    <w:rsid w:val="00810786"/>
    <w:rsid w:val="00810864"/>
    <w:rsid w:val="00810A59"/>
    <w:rsid w:val="00811032"/>
    <w:rsid w:val="00811684"/>
    <w:rsid w:val="008118A5"/>
    <w:rsid w:val="00811CA7"/>
    <w:rsid w:val="0081220C"/>
    <w:rsid w:val="00812FB6"/>
    <w:rsid w:val="0081371F"/>
    <w:rsid w:val="00813D7A"/>
    <w:rsid w:val="00813EF8"/>
    <w:rsid w:val="00814095"/>
    <w:rsid w:val="008141A9"/>
    <w:rsid w:val="008141C9"/>
    <w:rsid w:val="0081477B"/>
    <w:rsid w:val="00814796"/>
    <w:rsid w:val="00814BB4"/>
    <w:rsid w:val="008155D9"/>
    <w:rsid w:val="0081577A"/>
    <w:rsid w:val="00815878"/>
    <w:rsid w:val="008159D0"/>
    <w:rsid w:val="0081657A"/>
    <w:rsid w:val="00816722"/>
    <w:rsid w:val="00816CC9"/>
    <w:rsid w:val="00816EA4"/>
    <w:rsid w:val="00816FF2"/>
    <w:rsid w:val="00817374"/>
    <w:rsid w:val="00817468"/>
    <w:rsid w:val="00817589"/>
    <w:rsid w:val="008178D2"/>
    <w:rsid w:val="00820521"/>
    <w:rsid w:val="008206EB"/>
    <w:rsid w:val="00820AD2"/>
    <w:rsid w:val="008210C0"/>
    <w:rsid w:val="00821179"/>
    <w:rsid w:val="008216C0"/>
    <w:rsid w:val="008222CA"/>
    <w:rsid w:val="008224D3"/>
    <w:rsid w:val="00822669"/>
    <w:rsid w:val="008228EA"/>
    <w:rsid w:val="00822DC9"/>
    <w:rsid w:val="00822FD4"/>
    <w:rsid w:val="00823045"/>
    <w:rsid w:val="008232C8"/>
    <w:rsid w:val="008235C9"/>
    <w:rsid w:val="008235EB"/>
    <w:rsid w:val="00823611"/>
    <w:rsid w:val="008238D2"/>
    <w:rsid w:val="008239C0"/>
    <w:rsid w:val="00823D8B"/>
    <w:rsid w:val="0082416A"/>
    <w:rsid w:val="00824293"/>
    <w:rsid w:val="008245D1"/>
    <w:rsid w:val="008245E1"/>
    <w:rsid w:val="008247A6"/>
    <w:rsid w:val="008249E9"/>
    <w:rsid w:val="00824CFC"/>
    <w:rsid w:val="00824DD9"/>
    <w:rsid w:val="00824EC3"/>
    <w:rsid w:val="008250BE"/>
    <w:rsid w:val="00825331"/>
    <w:rsid w:val="00825562"/>
    <w:rsid w:val="008256AE"/>
    <w:rsid w:val="00825AC0"/>
    <w:rsid w:val="00825E90"/>
    <w:rsid w:val="008268D5"/>
    <w:rsid w:val="00826A58"/>
    <w:rsid w:val="00826DEA"/>
    <w:rsid w:val="0082731C"/>
    <w:rsid w:val="0082741C"/>
    <w:rsid w:val="00827A66"/>
    <w:rsid w:val="00830335"/>
    <w:rsid w:val="0083042D"/>
    <w:rsid w:val="008305F4"/>
    <w:rsid w:val="00830B13"/>
    <w:rsid w:val="00830C2A"/>
    <w:rsid w:val="00831983"/>
    <w:rsid w:val="00831E31"/>
    <w:rsid w:val="008320BB"/>
    <w:rsid w:val="00832132"/>
    <w:rsid w:val="008322FB"/>
    <w:rsid w:val="008325F7"/>
    <w:rsid w:val="00832876"/>
    <w:rsid w:val="00832C5B"/>
    <w:rsid w:val="00832C7E"/>
    <w:rsid w:val="00832F86"/>
    <w:rsid w:val="00833341"/>
    <w:rsid w:val="008334D2"/>
    <w:rsid w:val="0083356B"/>
    <w:rsid w:val="00833898"/>
    <w:rsid w:val="008339EE"/>
    <w:rsid w:val="00833B13"/>
    <w:rsid w:val="0083496D"/>
    <w:rsid w:val="00834AA5"/>
    <w:rsid w:val="00834B84"/>
    <w:rsid w:val="00835CF7"/>
    <w:rsid w:val="00835F18"/>
    <w:rsid w:val="00835FFA"/>
    <w:rsid w:val="008365B4"/>
    <w:rsid w:val="008368EA"/>
    <w:rsid w:val="00836B22"/>
    <w:rsid w:val="00836DBB"/>
    <w:rsid w:val="0083700C"/>
    <w:rsid w:val="0083744F"/>
    <w:rsid w:val="00837773"/>
    <w:rsid w:val="00837DFC"/>
    <w:rsid w:val="0084000F"/>
    <w:rsid w:val="00840644"/>
    <w:rsid w:val="0084085A"/>
    <w:rsid w:val="00840A0B"/>
    <w:rsid w:val="00840A24"/>
    <w:rsid w:val="00840B1A"/>
    <w:rsid w:val="00840B32"/>
    <w:rsid w:val="00840DAA"/>
    <w:rsid w:val="008413C6"/>
    <w:rsid w:val="0084145D"/>
    <w:rsid w:val="00841856"/>
    <w:rsid w:val="00841ABC"/>
    <w:rsid w:val="00841B81"/>
    <w:rsid w:val="00841D6F"/>
    <w:rsid w:val="00842465"/>
    <w:rsid w:val="008427D6"/>
    <w:rsid w:val="00843143"/>
    <w:rsid w:val="0084336A"/>
    <w:rsid w:val="008435BA"/>
    <w:rsid w:val="00843BF3"/>
    <w:rsid w:val="00844151"/>
    <w:rsid w:val="008442DD"/>
    <w:rsid w:val="0084434D"/>
    <w:rsid w:val="00844BAC"/>
    <w:rsid w:val="00844D34"/>
    <w:rsid w:val="00844DFC"/>
    <w:rsid w:val="00844E9D"/>
    <w:rsid w:val="00845224"/>
    <w:rsid w:val="00845CA7"/>
    <w:rsid w:val="00846308"/>
    <w:rsid w:val="00846653"/>
    <w:rsid w:val="00846868"/>
    <w:rsid w:val="00846DC9"/>
    <w:rsid w:val="00846F19"/>
    <w:rsid w:val="008475D0"/>
    <w:rsid w:val="008501B9"/>
    <w:rsid w:val="00850851"/>
    <w:rsid w:val="008508B1"/>
    <w:rsid w:val="00850928"/>
    <w:rsid w:val="00850D62"/>
    <w:rsid w:val="00851181"/>
    <w:rsid w:val="008511B0"/>
    <w:rsid w:val="00851737"/>
    <w:rsid w:val="00851A04"/>
    <w:rsid w:val="00851BE1"/>
    <w:rsid w:val="00851E15"/>
    <w:rsid w:val="00851F19"/>
    <w:rsid w:val="00852028"/>
    <w:rsid w:val="00852134"/>
    <w:rsid w:val="008525A7"/>
    <w:rsid w:val="00852711"/>
    <w:rsid w:val="00852A7F"/>
    <w:rsid w:val="00852B1C"/>
    <w:rsid w:val="00853506"/>
    <w:rsid w:val="00853AAA"/>
    <w:rsid w:val="008545D9"/>
    <w:rsid w:val="00854635"/>
    <w:rsid w:val="00854ADF"/>
    <w:rsid w:val="00854E94"/>
    <w:rsid w:val="00855303"/>
    <w:rsid w:val="0085557F"/>
    <w:rsid w:val="00855750"/>
    <w:rsid w:val="00855944"/>
    <w:rsid w:val="00855ABE"/>
    <w:rsid w:val="0085600E"/>
    <w:rsid w:val="008562E4"/>
    <w:rsid w:val="00856492"/>
    <w:rsid w:val="00856668"/>
    <w:rsid w:val="00856C28"/>
    <w:rsid w:val="00856FBB"/>
    <w:rsid w:val="00857015"/>
    <w:rsid w:val="008574D3"/>
    <w:rsid w:val="00857589"/>
    <w:rsid w:val="00857A4A"/>
    <w:rsid w:val="0086008A"/>
    <w:rsid w:val="008600C5"/>
    <w:rsid w:val="0086058A"/>
    <w:rsid w:val="00860809"/>
    <w:rsid w:val="00860A29"/>
    <w:rsid w:val="00860C53"/>
    <w:rsid w:val="00861187"/>
    <w:rsid w:val="008617B6"/>
    <w:rsid w:val="008619E3"/>
    <w:rsid w:val="00861A0A"/>
    <w:rsid w:val="00861E1C"/>
    <w:rsid w:val="00861E21"/>
    <w:rsid w:val="00861F8A"/>
    <w:rsid w:val="00861F90"/>
    <w:rsid w:val="0086223E"/>
    <w:rsid w:val="008625BB"/>
    <w:rsid w:val="00862915"/>
    <w:rsid w:val="00862CA4"/>
    <w:rsid w:val="00862F89"/>
    <w:rsid w:val="00863621"/>
    <w:rsid w:val="0086399A"/>
    <w:rsid w:val="00863A6A"/>
    <w:rsid w:val="00863DC3"/>
    <w:rsid w:val="008645A7"/>
    <w:rsid w:val="00864621"/>
    <w:rsid w:val="008648BB"/>
    <w:rsid w:val="00864A51"/>
    <w:rsid w:val="008655C2"/>
    <w:rsid w:val="0086581B"/>
    <w:rsid w:val="00865B90"/>
    <w:rsid w:val="00865ED5"/>
    <w:rsid w:val="008660AC"/>
    <w:rsid w:val="008662F3"/>
    <w:rsid w:val="00866426"/>
    <w:rsid w:val="00866588"/>
    <w:rsid w:val="008668E9"/>
    <w:rsid w:val="00866BF7"/>
    <w:rsid w:val="00866D26"/>
    <w:rsid w:val="008675E5"/>
    <w:rsid w:val="008679D3"/>
    <w:rsid w:val="00867ACD"/>
    <w:rsid w:val="008700F5"/>
    <w:rsid w:val="008702FA"/>
    <w:rsid w:val="00870385"/>
    <w:rsid w:val="008704CF"/>
    <w:rsid w:val="008705A6"/>
    <w:rsid w:val="00870747"/>
    <w:rsid w:val="00870B0F"/>
    <w:rsid w:val="00870E7E"/>
    <w:rsid w:val="00870ECE"/>
    <w:rsid w:val="00870F83"/>
    <w:rsid w:val="008710A7"/>
    <w:rsid w:val="0087137C"/>
    <w:rsid w:val="00871520"/>
    <w:rsid w:val="008715F3"/>
    <w:rsid w:val="00871B2F"/>
    <w:rsid w:val="00871C96"/>
    <w:rsid w:val="00871F82"/>
    <w:rsid w:val="008720D6"/>
    <w:rsid w:val="00872738"/>
    <w:rsid w:val="00873016"/>
    <w:rsid w:val="00873021"/>
    <w:rsid w:val="008730C9"/>
    <w:rsid w:val="008731EB"/>
    <w:rsid w:val="008734A3"/>
    <w:rsid w:val="00874153"/>
    <w:rsid w:val="0087435F"/>
    <w:rsid w:val="0087436A"/>
    <w:rsid w:val="008743A2"/>
    <w:rsid w:val="0087457E"/>
    <w:rsid w:val="0087509F"/>
    <w:rsid w:val="008753E4"/>
    <w:rsid w:val="008756CA"/>
    <w:rsid w:val="008756E8"/>
    <w:rsid w:val="00875C5E"/>
    <w:rsid w:val="00875E7D"/>
    <w:rsid w:val="00875F5D"/>
    <w:rsid w:val="00875FB0"/>
    <w:rsid w:val="0087609D"/>
    <w:rsid w:val="00876539"/>
    <w:rsid w:val="008765CA"/>
    <w:rsid w:val="00876675"/>
    <w:rsid w:val="00876CA0"/>
    <w:rsid w:val="00876CCA"/>
    <w:rsid w:val="00876EDB"/>
    <w:rsid w:val="00877174"/>
    <w:rsid w:val="0087719C"/>
    <w:rsid w:val="0087726A"/>
    <w:rsid w:val="008775E8"/>
    <w:rsid w:val="00877965"/>
    <w:rsid w:val="00877C8B"/>
    <w:rsid w:val="00880001"/>
    <w:rsid w:val="0088018F"/>
    <w:rsid w:val="008802E9"/>
    <w:rsid w:val="0088049F"/>
    <w:rsid w:val="00880AF4"/>
    <w:rsid w:val="00880B7B"/>
    <w:rsid w:val="008815EF"/>
    <w:rsid w:val="00881DFA"/>
    <w:rsid w:val="0088262C"/>
    <w:rsid w:val="008828E5"/>
    <w:rsid w:val="00882947"/>
    <w:rsid w:val="00882FFE"/>
    <w:rsid w:val="0088311D"/>
    <w:rsid w:val="00883186"/>
    <w:rsid w:val="00883610"/>
    <w:rsid w:val="00883CA9"/>
    <w:rsid w:val="008842D2"/>
    <w:rsid w:val="00884345"/>
    <w:rsid w:val="00884A3E"/>
    <w:rsid w:val="00884B88"/>
    <w:rsid w:val="00884CE3"/>
    <w:rsid w:val="008852A6"/>
    <w:rsid w:val="0088566E"/>
    <w:rsid w:val="008858D8"/>
    <w:rsid w:val="00885A93"/>
    <w:rsid w:val="00885B02"/>
    <w:rsid w:val="00885B28"/>
    <w:rsid w:val="00885EB0"/>
    <w:rsid w:val="008862CC"/>
    <w:rsid w:val="0088654E"/>
    <w:rsid w:val="0088662A"/>
    <w:rsid w:val="0088724D"/>
    <w:rsid w:val="008874E8"/>
    <w:rsid w:val="00887669"/>
    <w:rsid w:val="008877CF"/>
    <w:rsid w:val="008877D1"/>
    <w:rsid w:val="00887924"/>
    <w:rsid w:val="0088792B"/>
    <w:rsid w:val="00887F4B"/>
    <w:rsid w:val="00887FE8"/>
    <w:rsid w:val="00890259"/>
    <w:rsid w:val="008902FE"/>
    <w:rsid w:val="0089059A"/>
    <w:rsid w:val="00890A6D"/>
    <w:rsid w:val="00890E53"/>
    <w:rsid w:val="008917D9"/>
    <w:rsid w:val="00891E06"/>
    <w:rsid w:val="008920FD"/>
    <w:rsid w:val="00892724"/>
    <w:rsid w:val="008928CB"/>
    <w:rsid w:val="00892C37"/>
    <w:rsid w:val="00892D51"/>
    <w:rsid w:val="0089372A"/>
    <w:rsid w:val="00893C45"/>
    <w:rsid w:val="00893D46"/>
    <w:rsid w:val="00893E1F"/>
    <w:rsid w:val="00893FC4"/>
    <w:rsid w:val="0089408E"/>
    <w:rsid w:val="00894429"/>
    <w:rsid w:val="008946E4"/>
    <w:rsid w:val="0089477C"/>
    <w:rsid w:val="0089494B"/>
    <w:rsid w:val="008949E8"/>
    <w:rsid w:val="00894C38"/>
    <w:rsid w:val="00895089"/>
    <w:rsid w:val="0089539F"/>
    <w:rsid w:val="0089562D"/>
    <w:rsid w:val="00895903"/>
    <w:rsid w:val="00895BC0"/>
    <w:rsid w:val="00895BE8"/>
    <w:rsid w:val="00895DA1"/>
    <w:rsid w:val="00895E24"/>
    <w:rsid w:val="00896773"/>
    <w:rsid w:val="00896A85"/>
    <w:rsid w:val="00896BEE"/>
    <w:rsid w:val="00897408"/>
    <w:rsid w:val="00897434"/>
    <w:rsid w:val="0089785B"/>
    <w:rsid w:val="008978E9"/>
    <w:rsid w:val="00897A70"/>
    <w:rsid w:val="008A02EF"/>
    <w:rsid w:val="008A0649"/>
    <w:rsid w:val="008A06A6"/>
    <w:rsid w:val="008A06B4"/>
    <w:rsid w:val="008A092D"/>
    <w:rsid w:val="008A0975"/>
    <w:rsid w:val="008A1272"/>
    <w:rsid w:val="008A161D"/>
    <w:rsid w:val="008A1727"/>
    <w:rsid w:val="008A1A00"/>
    <w:rsid w:val="008A1A0D"/>
    <w:rsid w:val="008A284D"/>
    <w:rsid w:val="008A28A2"/>
    <w:rsid w:val="008A28E4"/>
    <w:rsid w:val="008A2A2B"/>
    <w:rsid w:val="008A2D6F"/>
    <w:rsid w:val="008A30E1"/>
    <w:rsid w:val="008A3237"/>
    <w:rsid w:val="008A3EBD"/>
    <w:rsid w:val="008A3F1A"/>
    <w:rsid w:val="008A459F"/>
    <w:rsid w:val="008A49C3"/>
    <w:rsid w:val="008A4B61"/>
    <w:rsid w:val="008A4F63"/>
    <w:rsid w:val="008A4F98"/>
    <w:rsid w:val="008A5394"/>
    <w:rsid w:val="008A54D0"/>
    <w:rsid w:val="008A5663"/>
    <w:rsid w:val="008A58AF"/>
    <w:rsid w:val="008A5A73"/>
    <w:rsid w:val="008A63DA"/>
    <w:rsid w:val="008A7014"/>
    <w:rsid w:val="008A7097"/>
    <w:rsid w:val="008A71CF"/>
    <w:rsid w:val="008A783D"/>
    <w:rsid w:val="008A78C7"/>
    <w:rsid w:val="008B00D5"/>
    <w:rsid w:val="008B026D"/>
    <w:rsid w:val="008B03C9"/>
    <w:rsid w:val="008B05A9"/>
    <w:rsid w:val="008B0778"/>
    <w:rsid w:val="008B092E"/>
    <w:rsid w:val="008B0A16"/>
    <w:rsid w:val="008B0E29"/>
    <w:rsid w:val="008B0E75"/>
    <w:rsid w:val="008B0FD6"/>
    <w:rsid w:val="008B1025"/>
    <w:rsid w:val="008B1143"/>
    <w:rsid w:val="008B13E3"/>
    <w:rsid w:val="008B1628"/>
    <w:rsid w:val="008B1858"/>
    <w:rsid w:val="008B1C37"/>
    <w:rsid w:val="008B386B"/>
    <w:rsid w:val="008B3E42"/>
    <w:rsid w:val="008B43A3"/>
    <w:rsid w:val="008B43A7"/>
    <w:rsid w:val="008B4772"/>
    <w:rsid w:val="008B4903"/>
    <w:rsid w:val="008B4AE5"/>
    <w:rsid w:val="008B4C85"/>
    <w:rsid w:val="008B4E8D"/>
    <w:rsid w:val="008B5298"/>
    <w:rsid w:val="008B52DC"/>
    <w:rsid w:val="008B541A"/>
    <w:rsid w:val="008B611B"/>
    <w:rsid w:val="008B6189"/>
    <w:rsid w:val="008B6786"/>
    <w:rsid w:val="008B6E10"/>
    <w:rsid w:val="008B6FF0"/>
    <w:rsid w:val="008B72D6"/>
    <w:rsid w:val="008B7448"/>
    <w:rsid w:val="008B75E2"/>
    <w:rsid w:val="008B7863"/>
    <w:rsid w:val="008B7AD9"/>
    <w:rsid w:val="008B7AE7"/>
    <w:rsid w:val="008B7B66"/>
    <w:rsid w:val="008C03BB"/>
    <w:rsid w:val="008C03D8"/>
    <w:rsid w:val="008C0800"/>
    <w:rsid w:val="008C09D2"/>
    <w:rsid w:val="008C0E01"/>
    <w:rsid w:val="008C14DE"/>
    <w:rsid w:val="008C1868"/>
    <w:rsid w:val="008C198D"/>
    <w:rsid w:val="008C19A5"/>
    <w:rsid w:val="008C1B4A"/>
    <w:rsid w:val="008C1C4B"/>
    <w:rsid w:val="008C1EB4"/>
    <w:rsid w:val="008C202B"/>
    <w:rsid w:val="008C2768"/>
    <w:rsid w:val="008C2797"/>
    <w:rsid w:val="008C27B7"/>
    <w:rsid w:val="008C2E5D"/>
    <w:rsid w:val="008C2E7F"/>
    <w:rsid w:val="008C2F0D"/>
    <w:rsid w:val="008C3063"/>
    <w:rsid w:val="008C331C"/>
    <w:rsid w:val="008C33E7"/>
    <w:rsid w:val="008C34B6"/>
    <w:rsid w:val="008C37C2"/>
    <w:rsid w:val="008C39F4"/>
    <w:rsid w:val="008C3CF8"/>
    <w:rsid w:val="008C401D"/>
    <w:rsid w:val="008C452B"/>
    <w:rsid w:val="008C465B"/>
    <w:rsid w:val="008C488F"/>
    <w:rsid w:val="008C49EB"/>
    <w:rsid w:val="008C4E07"/>
    <w:rsid w:val="008C5338"/>
    <w:rsid w:val="008C55AF"/>
    <w:rsid w:val="008C59A3"/>
    <w:rsid w:val="008C59D6"/>
    <w:rsid w:val="008C5C3E"/>
    <w:rsid w:val="008C630E"/>
    <w:rsid w:val="008C64AF"/>
    <w:rsid w:val="008C64D0"/>
    <w:rsid w:val="008C6BAE"/>
    <w:rsid w:val="008C7046"/>
    <w:rsid w:val="008C7105"/>
    <w:rsid w:val="008C71CF"/>
    <w:rsid w:val="008C7359"/>
    <w:rsid w:val="008C7B13"/>
    <w:rsid w:val="008C7B5E"/>
    <w:rsid w:val="008D001A"/>
    <w:rsid w:val="008D05DE"/>
    <w:rsid w:val="008D05E8"/>
    <w:rsid w:val="008D097B"/>
    <w:rsid w:val="008D0FD5"/>
    <w:rsid w:val="008D185A"/>
    <w:rsid w:val="008D185E"/>
    <w:rsid w:val="008D1C07"/>
    <w:rsid w:val="008D1CBF"/>
    <w:rsid w:val="008D1CFD"/>
    <w:rsid w:val="008D2227"/>
    <w:rsid w:val="008D29B4"/>
    <w:rsid w:val="008D2B35"/>
    <w:rsid w:val="008D3517"/>
    <w:rsid w:val="008D401C"/>
    <w:rsid w:val="008D4F47"/>
    <w:rsid w:val="008D509E"/>
    <w:rsid w:val="008D5251"/>
    <w:rsid w:val="008D5465"/>
    <w:rsid w:val="008D5489"/>
    <w:rsid w:val="008D563A"/>
    <w:rsid w:val="008D5B5E"/>
    <w:rsid w:val="008D602A"/>
    <w:rsid w:val="008D7182"/>
    <w:rsid w:val="008D7349"/>
    <w:rsid w:val="008D79F7"/>
    <w:rsid w:val="008D7B3C"/>
    <w:rsid w:val="008D7F34"/>
    <w:rsid w:val="008E0277"/>
    <w:rsid w:val="008E0294"/>
    <w:rsid w:val="008E0643"/>
    <w:rsid w:val="008E06E0"/>
    <w:rsid w:val="008E0E30"/>
    <w:rsid w:val="008E1DB4"/>
    <w:rsid w:val="008E20F7"/>
    <w:rsid w:val="008E2414"/>
    <w:rsid w:val="008E2CCD"/>
    <w:rsid w:val="008E2FC3"/>
    <w:rsid w:val="008E3224"/>
    <w:rsid w:val="008E32DF"/>
    <w:rsid w:val="008E38D5"/>
    <w:rsid w:val="008E3A48"/>
    <w:rsid w:val="008E3F8A"/>
    <w:rsid w:val="008E46F4"/>
    <w:rsid w:val="008E4718"/>
    <w:rsid w:val="008E4BD1"/>
    <w:rsid w:val="008E4BFB"/>
    <w:rsid w:val="008E570D"/>
    <w:rsid w:val="008E5B3F"/>
    <w:rsid w:val="008E60AF"/>
    <w:rsid w:val="008E630C"/>
    <w:rsid w:val="008E6553"/>
    <w:rsid w:val="008E68C8"/>
    <w:rsid w:val="008E73B0"/>
    <w:rsid w:val="008E73BB"/>
    <w:rsid w:val="008E74C8"/>
    <w:rsid w:val="008E78C7"/>
    <w:rsid w:val="008E7D38"/>
    <w:rsid w:val="008F02A7"/>
    <w:rsid w:val="008F0450"/>
    <w:rsid w:val="008F0603"/>
    <w:rsid w:val="008F0643"/>
    <w:rsid w:val="008F0A93"/>
    <w:rsid w:val="008F0CD7"/>
    <w:rsid w:val="008F0F12"/>
    <w:rsid w:val="008F1B06"/>
    <w:rsid w:val="008F1B67"/>
    <w:rsid w:val="008F1DD2"/>
    <w:rsid w:val="008F20F3"/>
    <w:rsid w:val="008F276F"/>
    <w:rsid w:val="008F28DF"/>
    <w:rsid w:val="008F293E"/>
    <w:rsid w:val="008F295A"/>
    <w:rsid w:val="008F2FBE"/>
    <w:rsid w:val="008F32DF"/>
    <w:rsid w:val="008F33F2"/>
    <w:rsid w:val="008F3563"/>
    <w:rsid w:val="008F4A0D"/>
    <w:rsid w:val="008F5433"/>
    <w:rsid w:val="008F55D2"/>
    <w:rsid w:val="008F5C1C"/>
    <w:rsid w:val="008F5C80"/>
    <w:rsid w:val="008F5F16"/>
    <w:rsid w:val="008F5F38"/>
    <w:rsid w:val="008F5F81"/>
    <w:rsid w:val="008F62BE"/>
    <w:rsid w:val="008F6494"/>
    <w:rsid w:val="008F6777"/>
    <w:rsid w:val="008F6955"/>
    <w:rsid w:val="008F69C4"/>
    <w:rsid w:val="008F6BE5"/>
    <w:rsid w:val="008F78A3"/>
    <w:rsid w:val="008F7A33"/>
    <w:rsid w:val="008F7C01"/>
    <w:rsid w:val="008F7F81"/>
    <w:rsid w:val="008F7F98"/>
    <w:rsid w:val="00900155"/>
    <w:rsid w:val="00900ACA"/>
    <w:rsid w:val="00900C03"/>
    <w:rsid w:val="00900D0B"/>
    <w:rsid w:val="00900DE9"/>
    <w:rsid w:val="00901068"/>
    <w:rsid w:val="009011DD"/>
    <w:rsid w:val="0090151F"/>
    <w:rsid w:val="00901E03"/>
    <w:rsid w:val="009020E2"/>
    <w:rsid w:val="00902489"/>
    <w:rsid w:val="00902602"/>
    <w:rsid w:val="00902E24"/>
    <w:rsid w:val="009031A3"/>
    <w:rsid w:val="00903714"/>
    <w:rsid w:val="0090372F"/>
    <w:rsid w:val="0090373B"/>
    <w:rsid w:val="009037E7"/>
    <w:rsid w:val="00903B8F"/>
    <w:rsid w:val="00903F23"/>
    <w:rsid w:val="00904173"/>
    <w:rsid w:val="00904274"/>
    <w:rsid w:val="009045E7"/>
    <w:rsid w:val="009048F6"/>
    <w:rsid w:val="00904AB2"/>
    <w:rsid w:val="00904BB1"/>
    <w:rsid w:val="00904CAF"/>
    <w:rsid w:val="00904E6A"/>
    <w:rsid w:val="00905272"/>
    <w:rsid w:val="00905809"/>
    <w:rsid w:val="00905B4F"/>
    <w:rsid w:val="00905C49"/>
    <w:rsid w:val="009061BA"/>
    <w:rsid w:val="009066A9"/>
    <w:rsid w:val="00906941"/>
    <w:rsid w:val="00906B9E"/>
    <w:rsid w:val="009072E5"/>
    <w:rsid w:val="00907592"/>
    <w:rsid w:val="0090782D"/>
    <w:rsid w:val="00907AFD"/>
    <w:rsid w:val="00907FA5"/>
    <w:rsid w:val="00907FB1"/>
    <w:rsid w:val="009104D2"/>
    <w:rsid w:val="00910518"/>
    <w:rsid w:val="0091057B"/>
    <w:rsid w:val="00910642"/>
    <w:rsid w:val="00910CB7"/>
    <w:rsid w:val="00911098"/>
    <w:rsid w:val="009111F0"/>
    <w:rsid w:val="009112DA"/>
    <w:rsid w:val="009115A7"/>
    <w:rsid w:val="00911866"/>
    <w:rsid w:val="00911D4F"/>
    <w:rsid w:val="00911E11"/>
    <w:rsid w:val="00911E2B"/>
    <w:rsid w:val="00911EBA"/>
    <w:rsid w:val="00912100"/>
    <w:rsid w:val="00912323"/>
    <w:rsid w:val="00912A10"/>
    <w:rsid w:val="00912CD0"/>
    <w:rsid w:val="00913291"/>
    <w:rsid w:val="009133A0"/>
    <w:rsid w:val="00913A44"/>
    <w:rsid w:val="00913A68"/>
    <w:rsid w:val="00913E3E"/>
    <w:rsid w:val="009140F6"/>
    <w:rsid w:val="0091437D"/>
    <w:rsid w:val="0091439C"/>
    <w:rsid w:val="00914753"/>
    <w:rsid w:val="00914B6B"/>
    <w:rsid w:val="00914D40"/>
    <w:rsid w:val="009156FD"/>
    <w:rsid w:val="0091575E"/>
    <w:rsid w:val="00916498"/>
    <w:rsid w:val="009165AC"/>
    <w:rsid w:val="009166AB"/>
    <w:rsid w:val="00916795"/>
    <w:rsid w:val="00916B5B"/>
    <w:rsid w:val="00916D50"/>
    <w:rsid w:val="00917823"/>
    <w:rsid w:val="00917B8F"/>
    <w:rsid w:val="00917D74"/>
    <w:rsid w:val="00917DFC"/>
    <w:rsid w:val="0092010E"/>
    <w:rsid w:val="00920348"/>
    <w:rsid w:val="0092036D"/>
    <w:rsid w:val="00920650"/>
    <w:rsid w:val="0092108B"/>
    <w:rsid w:val="0092135D"/>
    <w:rsid w:val="009216F1"/>
    <w:rsid w:val="00921922"/>
    <w:rsid w:val="00921AE1"/>
    <w:rsid w:val="0092249B"/>
    <w:rsid w:val="0092267C"/>
    <w:rsid w:val="00922724"/>
    <w:rsid w:val="009227B8"/>
    <w:rsid w:val="00922E83"/>
    <w:rsid w:val="00922EA3"/>
    <w:rsid w:val="009231F4"/>
    <w:rsid w:val="0092327E"/>
    <w:rsid w:val="0092337F"/>
    <w:rsid w:val="0092342D"/>
    <w:rsid w:val="00923A3B"/>
    <w:rsid w:val="00923AC0"/>
    <w:rsid w:val="00923B36"/>
    <w:rsid w:val="00923D5A"/>
    <w:rsid w:val="0092414F"/>
    <w:rsid w:val="00924523"/>
    <w:rsid w:val="00924562"/>
    <w:rsid w:val="009245AF"/>
    <w:rsid w:val="00924A4F"/>
    <w:rsid w:val="00924A63"/>
    <w:rsid w:val="00924A8D"/>
    <w:rsid w:val="00924DBD"/>
    <w:rsid w:val="009250D3"/>
    <w:rsid w:val="0092563E"/>
    <w:rsid w:val="00925676"/>
    <w:rsid w:val="00925866"/>
    <w:rsid w:val="00925917"/>
    <w:rsid w:val="00925B27"/>
    <w:rsid w:val="00926300"/>
    <w:rsid w:val="009263AC"/>
    <w:rsid w:val="00926411"/>
    <w:rsid w:val="00926511"/>
    <w:rsid w:val="00926C54"/>
    <w:rsid w:val="00926E54"/>
    <w:rsid w:val="00926FB3"/>
    <w:rsid w:val="00927310"/>
    <w:rsid w:val="00927445"/>
    <w:rsid w:val="0092765E"/>
    <w:rsid w:val="009276CC"/>
    <w:rsid w:val="009276E8"/>
    <w:rsid w:val="00927927"/>
    <w:rsid w:val="00927CB9"/>
    <w:rsid w:val="00930658"/>
    <w:rsid w:val="00930B31"/>
    <w:rsid w:val="00930C3E"/>
    <w:rsid w:val="00930D05"/>
    <w:rsid w:val="00930DDF"/>
    <w:rsid w:val="00930FD6"/>
    <w:rsid w:val="0093205D"/>
    <w:rsid w:val="0093231E"/>
    <w:rsid w:val="0093246D"/>
    <w:rsid w:val="00932B8B"/>
    <w:rsid w:val="00932FF3"/>
    <w:rsid w:val="009332B9"/>
    <w:rsid w:val="00933FFD"/>
    <w:rsid w:val="00934027"/>
    <w:rsid w:val="00934178"/>
    <w:rsid w:val="009345BE"/>
    <w:rsid w:val="00934608"/>
    <w:rsid w:val="00934627"/>
    <w:rsid w:val="00934657"/>
    <w:rsid w:val="0093475C"/>
    <w:rsid w:val="009348E0"/>
    <w:rsid w:val="00934B08"/>
    <w:rsid w:val="009352B1"/>
    <w:rsid w:val="009353B7"/>
    <w:rsid w:val="009358E6"/>
    <w:rsid w:val="00935B9B"/>
    <w:rsid w:val="00936048"/>
    <w:rsid w:val="009360BD"/>
    <w:rsid w:val="00936173"/>
    <w:rsid w:val="009363B4"/>
    <w:rsid w:val="00936535"/>
    <w:rsid w:val="00936AAC"/>
    <w:rsid w:val="00936BF4"/>
    <w:rsid w:val="00936EC6"/>
    <w:rsid w:val="00936EF0"/>
    <w:rsid w:val="00937350"/>
    <w:rsid w:val="009373BE"/>
    <w:rsid w:val="009378D7"/>
    <w:rsid w:val="009379E3"/>
    <w:rsid w:val="00937E8E"/>
    <w:rsid w:val="00937F37"/>
    <w:rsid w:val="00940847"/>
    <w:rsid w:val="009409D8"/>
    <w:rsid w:val="00940B57"/>
    <w:rsid w:val="00941643"/>
    <w:rsid w:val="00941691"/>
    <w:rsid w:val="009418AA"/>
    <w:rsid w:val="00941CA5"/>
    <w:rsid w:val="00941D70"/>
    <w:rsid w:val="00942306"/>
    <w:rsid w:val="00942656"/>
    <w:rsid w:val="009426C8"/>
    <w:rsid w:val="0094288B"/>
    <w:rsid w:val="0094289C"/>
    <w:rsid w:val="00942CAA"/>
    <w:rsid w:val="00942D7E"/>
    <w:rsid w:val="00943CD7"/>
    <w:rsid w:val="00943CE6"/>
    <w:rsid w:val="00943DC3"/>
    <w:rsid w:val="00943FE3"/>
    <w:rsid w:val="00944012"/>
    <w:rsid w:val="0094425D"/>
    <w:rsid w:val="009443CC"/>
    <w:rsid w:val="009448FD"/>
    <w:rsid w:val="00944AB8"/>
    <w:rsid w:val="00944B7D"/>
    <w:rsid w:val="00945092"/>
    <w:rsid w:val="009452DE"/>
    <w:rsid w:val="00945659"/>
    <w:rsid w:val="00945ACF"/>
    <w:rsid w:val="00945FC0"/>
    <w:rsid w:val="00946265"/>
    <w:rsid w:val="009468BC"/>
    <w:rsid w:val="00946BE1"/>
    <w:rsid w:val="00947199"/>
    <w:rsid w:val="00947213"/>
    <w:rsid w:val="00947237"/>
    <w:rsid w:val="00947390"/>
    <w:rsid w:val="00947481"/>
    <w:rsid w:val="00950230"/>
    <w:rsid w:val="00950259"/>
    <w:rsid w:val="0095034A"/>
    <w:rsid w:val="00950507"/>
    <w:rsid w:val="00950569"/>
    <w:rsid w:val="0095066A"/>
    <w:rsid w:val="0095069A"/>
    <w:rsid w:val="00950917"/>
    <w:rsid w:val="00950A48"/>
    <w:rsid w:val="00950C0D"/>
    <w:rsid w:val="00951236"/>
    <w:rsid w:val="0095172F"/>
    <w:rsid w:val="00951D9C"/>
    <w:rsid w:val="00952045"/>
    <w:rsid w:val="00952475"/>
    <w:rsid w:val="00952C61"/>
    <w:rsid w:val="00952EAA"/>
    <w:rsid w:val="00953070"/>
    <w:rsid w:val="009530EB"/>
    <w:rsid w:val="00953163"/>
    <w:rsid w:val="00953260"/>
    <w:rsid w:val="00953509"/>
    <w:rsid w:val="00953965"/>
    <w:rsid w:val="00953F41"/>
    <w:rsid w:val="00954BD6"/>
    <w:rsid w:val="00954D15"/>
    <w:rsid w:val="0095503C"/>
    <w:rsid w:val="0095507D"/>
    <w:rsid w:val="009554D9"/>
    <w:rsid w:val="00955724"/>
    <w:rsid w:val="00955833"/>
    <w:rsid w:val="009558C3"/>
    <w:rsid w:val="00955C24"/>
    <w:rsid w:val="00955E67"/>
    <w:rsid w:val="0095612C"/>
    <w:rsid w:val="00956248"/>
    <w:rsid w:val="00956305"/>
    <w:rsid w:val="0095657C"/>
    <w:rsid w:val="00957071"/>
    <w:rsid w:val="00957410"/>
    <w:rsid w:val="00957703"/>
    <w:rsid w:val="00957722"/>
    <w:rsid w:val="00957A35"/>
    <w:rsid w:val="009600A7"/>
    <w:rsid w:val="00960369"/>
    <w:rsid w:val="00960647"/>
    <w:rsid w:val="0096067C"/>
    <w:rsid w:val="009607D1"/>
    <w:rsid w:val="009608FB"/>
    <w:rsid w:val="00960B1E"/>
    <w:rsid w:val="00960B30"/>
    <w:rsid w:val="00960D28"/>
    <w:rsid w:val="00960F19"/>
    <w:rsid w:val="009618DB"/>
    <w:rsid w:val="0096192E"/>
    <w:rsid w:val="009620F9"/>
    <w:rsid w:val="00962B73"/>
    <w:rsid w:val="0096316D"/>
    <w:rsid w:val="00963830"/>
    <w:rsid w:val="00963A69"/>
    <w:rsid w:val="00963ABB"/>
    <w:rsid w:val="00963BC1"/>
    <w:rsid w:val="00963F4D"/>
    <w:rsid w:val="009643A5"/>
    <w:rsid w:val="009647E4"/>
    <w:rsid w:val="00964893"/>
    <w:rsid w:val="0096490E"/>
    <w:rsid w:val="00964A28"/>
    <w:rsid w:val="00964AD3"/>
    <w:rsid w:val="00965052"/>
    <w:rsid w:val="009659DA"/>
    <w:rsid w:val="00965E05"/>
    <w:rsid w:val="00966076"/>
    <w:rsid w:val="009660FD"/>
    <w:rsid w:val="00966958"/>
    <w:rsid w:val="009669E6"/>
    <w:rsid w:val="00966A22"/>
    <w:rsid w:val="00966BA5"/>
    <w:rsid w:val="00966C2B"/>
    <w:rsid w:val="009670C0"/>
    <w:rsid w:val="009673C1"/>
    <w:rsid w:val="00967425"/>
    <w:rsid w:val="00967A29"/>
    <w:rsid w:val="00967AA9"/>
    <w:rsid w:val="00967BC0"/>
    <w:rsid w:val="009701CA"/>
    <w:rsid w:val="0097050F"/>
    <w:rsid w:val="009706DA"/>
    <w:rsid w:val="009706F2"/>
    <w:rsid w:val="00970876"/>
    <w:rsid w:val="00971057"/>
    <w:rsid w:val="00971102"/>
    <w:rsid w:val="00971442"/>
    <w:rsid w:val="00971659"/>
    <w:rsid w:val="00971F4F"/>
    <w:rsid w:val="00972280"/>
    <w:rsid w:val="009726EF"/>
    <w:rsid w:val="0097290E"/>
    <w:rsid w:val="00972DA1"/>
    <w:rsid w:val="00972DB7"/>
    <w:rsid w:val="00973297"/>
    <w:rsid w:val="009732E9"/>
    <w:rsid w:val="0097348C"/>
    <w:rsid w:val="009736F4"/>
    <w:rsid w:val="0097375F"/>
    <w:rsid w:val="00973770"/>
    <w:rsid w:val="00973845"/>
    <w:rsid w:val="009738B2"/>
    <w:rsid w:val="00973CC2"/>
    <w:rsid w:val="00973D38"/>
    <w:rsid w:val="00973D78"/>
    <w:rsid w:val="00973DB4"/>
    <w:rsid w:val="00974487"/>
    <w:rsid w:val="0097466F"/>
    <w:rsid w:val="009747CF"/>
    <w:rsid w:val="00974BFE"/>
    <w:rsid w:val="0097536D"/>
    <w:rsid w:val="0097561D"/>
    <w:rsid w:val="009759BA"/>
    <w:rsid w:val="00975A3E"/>
    <w:rsid w:val="00975C9E"/>
    <w:rsid w:val="0097684F"/>
    <w:rsid w:val="00976BF2"/>
    <w:rsid w:val="00976D5A"/>
    <w:rsid w:val="00976F58"/>
    <w:rsid w:val="00977211"/>
    <w:rsid w:val="00977395"/>
    <w:rsid w:val="009774E0"/>
    <w:rsid w:val="0097786A"/>
    <w:rsid w:val="009779B6"/>
    <w:rsid w:val="00977C80"/>
    <w:rsid w:val="00977F25"/>
    <w:rsid w:val="0098023F"/>
    <w:rsid w:val="009802DF"/>
    <w:rsid w:val="0098087F"/>
    <w:rsid w:val="00980DE7"/>
    <w:rsid w:val="00980E2C"/>
    <w:rsid w:val="0098106E"/>
    <w:rsid w:val="009812CC"/>
    <w:rsid w:val="00981657"/>
    <w:rsid w:val="0098213F"/>
    <w:rsid w:val="009822EF"/>
    <w:rsid w:val="009826C1"/>
    <w:rsid w:val="00982CA5"/>
    <w:rsid w:val="00982E47"/>
    <w:rsid w:val="00982EA5"/>
    <w:rsid w:val="00982F0E"/>
    <w:rsid w:val="00983233"/>
    <w:rsid w:val="009833CE"/>
    <w:rsid w:val="00983717"/>
    <w:rsid w:val="00983A69"/>
    <w:rsid w:val="00983E5A"/>
    <w:rsid w:val="00984194"/>
    <w:rsid w:val="0098457C"/>
    <w:rsid w:val="0098473C"/>
    <w:rsid w:val="009847A4"/>
    <w:rsid w:val="0098480C"/>
    <w:rsid w:val="00984AF9"/>
    <w:rsid w:val="00984DBF"/>
    <w:rsid w:val="009850D8"/>
    <w:rsid w:val="00985263"/>
    <w:rsid w:val="00985605"/>
    <w:rsid w:val="00985621"/>
    <w:rsid w:val="00985734"/>
    <w:rsid w:val="009858C7"/>
    <w:rsid w:val="00985AEA"/>
    <w:rsid w:val="00985B50"/>
    <w:rsid w:val="009865C8"/>
    <w:rsid w:val="00986A92"/>
    <w:rsid w:val="00986AB3"/>
    <w:rsid w:val="00986D47"/>
    <w:rsid w:val="00986DDB"/>
    <w:rsid w:val="00986DDF"/>
    <w:rsid w:val="00986DE2"/>
    <w:rsid w:val="00987197"/>
    <w:rsid w:val="009872E0"/>
    <w:rsid w:val="00987A61"/>
    <w:rsid w:val="00987A9F"/>
    <w:rsid w:val="00987B69"/>
    <w:rsid w:val="00987D7D"/>
    <w:rsid w:val="00987F0C"/>
    <w:rsid w:val="00990278"/>
    <w:rsid w:val="0099032A"/>
    <w:rsid w:val="009903BF"/>
    <w:rsid w:val="0099045E"/>
    <w:rsid w:val="0099069D"/>
    <w:rsid w:val="009906D0"/>
    <w:rsid w:val="009907E8"/>
    <w:rsid w:val="009907EC"/>
    <w:rsid w:val="00990893"/>
    <w:rsid w:val="00990955"/>
    <w:rsid w:val="009909E5"/>
    <w:rsid w:val="00990AB6"/>
    <w:rsid w:val="00991587"/>
    <w:rsid w:val="009918D7"/>
    <w:rsid w:val="00991A82"/>
    <w:rsid w:val="00992082"/>
    <w:rsid w:val="0099241B"/>
    <w:rsid w:val="009931C0"/>
    <w:rsid w:val="00993307"/>
    <w:rsid w:val="0099392D"/>
    <w:rsid w:val="00994204"/>
    <w:rsid w:val="00994240"/>
    <w:rsid w:val="00994328"/>
    <w:rsid w:val="00994499"/>
    <w:rsid w:val="00994E56"/>
    <w:rsid w:val="00994ECA"/>
    <w:rsid w:val="00994F9D"/>
    <w:rsid w:val="0099560F"/>
    <w:rsid w:val="0099583F"/>
    <w:rsid w:val="00995852"/>
    <w:rsid w:val="009961AA"/>
    <w:rsid w:val="00996581"/>
    <w:rsid w:val="009967C2"/>
    <w:rsid w:val="00996CE0"/>
    <w:rsid w:val="00996D52"/>
    <w:rsid w:val="00996DC5"/>
    <w:rsid w:val="00996E3C"/>
    <w:rsid w:val="0099709E"/>
    <w:rsid w:val="00997451"/>
    <w:rsid w:val="00997467"/>
    <w:rsid w:val="00997B72"/>
    <w:rsid w:val="00997BBA"/>
    <w:rsid w:val="009A0242"/>
    <w:rsid w:val="009A0499"/>
    <w:rsid w:val="009A0618"/>
    <w:rsid w:val="009A0795"/>
    <w:rsid w:val="009A0AF9"/>
    <w:rsid w:val="009A0EB7"/>
    <w:rsid w:val="009A13D0"/>
    <w:rsid w:val="009A1507"/>
    <w:rsid w:val="009A15CB"/>
    <w:rsid w:val="009A1CBE"/>
    <w:rsid w:val="009A1DDA"/>
    <w:rsid w:val="009A26F0"/>
    <w:rsid w:val="009A2749"/>
    <w:rsid w:val="009A2757"/>
    <w:rsid w:val="009A2906"/>
    <w:rsid w:val="009A2BBF"/>
    <w:rsid w:val="009A3065"/>
    <w:rsid w:val="009A3CAA"/>
    <w:rsid w:val="009A40A0"/>
    <w:rsid w:val="009A4881"/>
    <w:rsid w:val="009A513E"/>
    <w:rsid w:val="009A53BA"/>
    <w:rsid w:val="009A53E9"/>
    <w:rsid w:val="009A5445"/>
    <w:rsid w:val="009A5F92"/>
    <w:rsid w:val="009A621C"/>
    <w:rsid w:val="009A6502"/>
    <w:rsid w:val="009A6DE9"/>
    <w:rsid w:val="009A74AC"/>
    <w:rsid w:val="009A762F"/>
    <w:rsid w:val="009A7818"/>
    <w:rsid w:val="009A79AD"/>
    <w:rsid w:val="009A7BE1"/>
    <w:rsid w:val="009A7E77"/>
    <w:rsid w:val="009B0061"/>
    <w:rsid w:val="009B021F"/>
    <w:rsid w:val="009B025C"/>
    <w:rsid w:val="009B0643"/>
    <w:rsid w:val="009B0880"/>
    <w:rsid w:val="009B0E86"/>
    <w:rsid w:val="009B103E"/>
    <w:rsid w:val="009B119C"/>
    <w:rsid w:val="009B16FD"/>
    <w:rsid w:val="009B18B5"/>
    <w:rsid w:val="009B1973"/>
    <w:rsid w:val="009B26C7"/>
    <w:rsid w:val="009B2902"/>
    <w:rsid w:val="009B33D7"/>
    <w:rsid w:val="009B390C"/>
    <w:rsid w:val="009B3CC5"/>
    <w:rsid w:val="009B3D15"/>
    <w:rsid w:val="009B4617"/>
    <w:rsid w:val="009B4702"/>
    <w:rsid w:val="009B4944"/>
    <w:rsid w:val="009B49DF"/>
    <w:rsid w:val="009B4A88"/>
    <w:rsid w:val="009B4B20"/>
    <w:rsid w:val="009B4C6E"/>
    <w:rsid w:val="009B4D8F"/>
    <w:rsid w:val="009B4F44"/>
    <w:rsid w:val="009B5230"/>
    <w:rsid w:val="009B5336"/>
    <w:rsid w:val="009B5506"/>
    <w:rsid w:val="009B5525"/>
    <w:rsid w:val="009B5584"/>
    <w:rsid w:val="009B569A"/>
    <w:rsid w:val="009B56AC"/>
    <w:rsid w:val="009B616B"/>
    <w:rsid w:val="009B6349"/>
    <w:rsid w:val="009B6393"/>
    <w:rsid w:val="009B63D1"/>
    <w:rsid w:val="009B70DF"/>
    <w:rsid w:val="009C0971"/>
    <w:rsid w:val="009C1340"/>
    <w:rsid w:val="009C1437"/>
    <w:rsid w:val="009C14F5"/>
    <w:rsid w:val="009C1ABA"/>
    <w:rsid w:val="009C1F6C"/>
    <w:rsid w:val="009C25F5"/>
    <w:rsid w:val="009C26F0"/>
    <w:rsid w:val="009C2736"/>
    <w:rsid w:val="009C2BA5"/>
    <w:rsid w:val="009C2D84"/>
    <w:rsid w:val="009C31A3"/>
    <w:rsid w:val="009C3260"/>
    <w:rsid w:val="009C3327"/>
    <w:rsid w:val="009C3653"/>
    <w:rsid w:val="009C3772"/>
    <w:rsid w:val="009C571C"/>
    <w:rsid w:val="009C576E"/>
    <w:rsid w:val="009C594A"/>
    <w:rsid w:val="009C598E"/>
    <w:rsid w:val="009C5A99"/>
    <w:rsid w:val="009C5B90"/>
    <w:rsid w:val="009C5EBB"/>
    <w:rsid w:val="009C5EC6"/>
    <w:rsid w:val="009C6253"/>
    <w:rsid w:val="009C6373"/>
    <w:rsid w:val="009C6728"/>
    <w:rsid w:val="009C6E08"/>
    <w:rsid w:val="009C6F1E"/>
    <w:rsid w:val="009C6F24"/>
    <w:rsid w:val="009C70E4"/>
    <w:rsid w:val="009C719B"/>
    <w:rsid w:val="009C77B9"/>
    <w:rsid w:val="009C7B5E"/>
    <w:rsid w:val="009C7BC1"/>
    <w:rsid w:val="009C7C33"/>
    <w:rsid w:val="009C7CE5"/>
    <w:rsid w:val="009C7D3A"/>
    <w:rsid w:val="009C7D99"/>
    <w:rsid w:val="009C7F72"/>
    <w:rsid w:val="009D00F7"/>
    <w:rsid w:val="009D0814"/>
    <w:rsid w:val="009D0904"/>
    <w:rsid w:val="009D21B6"/>
    <w:rsid w:val="009D2209"/>
    <w:rsid w:val="009D22D8"/>
    <w:rsid w:val="009D2517"/>
    <w:rsid w:val="009D2CE2"/>
    <w:rsid w:val="009D3251"/>
    <w:rsid w:val="009D3347"/>
    <w:rsid w:val="009D3A82"/>
    <w:rsid w:val="009D4871"/>
    <w:rsid w:val="009D4DE6"/>
    <w:rsid w:val="009D51D3"/>
    <w:rsid w:val="009D5793"/>
    <w:rsid w:val="009D5BD2"/>
    <w:rsid w:val="009D5D00"/>
    <w:rsid w:val="009D6010"/>
    <w:rsid w:val="009D60B0"/>
    <w:rsid w:val="009D6DFA"/>
    <w:rsid w:val="009D6EA4"/>
    <w:rsid w:val="009D7101"/>
    <w:rsid w:val="009D71D3"/>
    <w:rsid w:val="009D7D52"/>
    <w:rsid w:val="009D7D66"/>
    <w:rsid w:val="009E0693"/>
    <w:rsid w:val="009E0D10"/>
    <w:rsid w:val="009E18F3"/>
    <w:rsid w:val="009E2061"/>
    <w:rsid w:val="009E20E8"/>
    <w:rsid w:val="009E224A"/>
    <w:rsid w:val="009E226C"/>
    <w:rsid w:val="009E22E4"/>
    <w:rsid w:val="009E240B"/>
    <w:rsid w:val="009E2576"/>
    <w:rsid w:val="009E2841"/>
    <w:rsid w:val="009E2F68"/>
    <w:rsid w:val="009E305A"/>
    <w:rsid w:val="009E3197"/>
    <w:rsid w:val="009E33CE"/>
    <w:rsid w:val="009E380C"/>
    <w:rsid w:val="009E4369"/>
    <w:rsid w:val="009E4385"/>
    <w:rsid w:val="009E5048"/>
    <w:rsid w:val="009E5628"/>
    <w:rsid w:val="009E5AA8"/>
    <w:rsid w:val="009E5B73"/>
    <w:rsid w:val="009E5C5F"/>
    <w:rsid w:val="009E6383"/>
    <w:rsid w:val="009E6C68"/>
    <w:rsid w:val="009E6DB1"/>
    <w:rsid w:val="009E7093"/>
    <w:rsid w:val="009E73DF"/>
    <w:rsid w:val="009E753A"/>
    <w:rsid w:val="009E7605"/>
    <w:rsid w:val="009E7C82"/>
    <w:rsid w:val="009F0237"/>
    <w:rsid w:val="009F0438"/>
    <w:rsid w:val="009F0C22"/>
    <w:rsid w:val="009F136F"/>
    <w:rsid w:val="009F17CC"/>
    <w:rsid w:val="009F1822"/>
    <w:rsid w:val="009F2223"/>
    <w:rsid w:val="009F2A5C"/>
    <w:rsid w:val="009F2D4C"/>
    <w:rsid w:val="009F2E41"/>
    <w:rsid w:val="009F30F4"/>
    <w:rsid w:val="009F3229"/>
    <w:rsid w:val="009F3343"/>
    <w:rsid w:val="009F3F57"/>
    <w:rsid w:val="009F40D5"/>
    <w:rsid w:val="009F496C"/>
    <w:rsid w:val="009F4DE4"/>
    <w:rsid w:val="009F4ED7"/>
    <w:rsid w:val="009F55A5"/>
    <w:rsid w:val="009F565F"/>
    <w:rsid w:val="009F590D"/>
    <w:rsid w:val="009F6266"/>
    <w:rsid w:val="009F66EC"/>
    <w:rsid w:val="009F70DA"/>
    <w:rsid w:val="009F72F9"/>
    <w:rsid w:val="009F742A"/>
    <w:rsid w:val="009F797B"/>
    <w:rsid w:val="009F79AE"/>
    <w:rsid w:val="009F7C67"/>
    <w:rsid w:val="00A005D5"/>
    <w:rsid w:val="00A00915"/>
    <w:rsid w:val="00A00958"/>
    <w:rsid w:val="00A00C46"/>
    <w:rsid w:val="00A00D21"/>
    <w:rsid w:val="00A00EB4"/>
    <w:rsid w:val="00A011D2"/>
    <w:rsid w:val="00A0131A"/>
    <w:rsid w:val="00A01896"/>
    <w:rsid w:val="00A019E8"/>
    <w:rsid w:val="00A023FD"/>
    <w:rsid w:val="00A02B4E"/>
    <w:rsid w:val="00A0355A"/>
    <w:rsid w:val="00A0382A"/>
    <w:rsid w:val="00A038A7"/>
    <w:rsid w:val="00A03915"/>
    <w:rsid w:val="00A03C16"/>
    <w:rsid w:val="00A03E81"/>
    <w:rsid w:val="00A041DE"/>
    <w:rsid w:val="00A044BC"/>
    <w:rsid w:val="00A0491D"/>
    <w:rsid w:val="00A04D24"/>
    <w:rsid w:val="00A04ED3"/>
    <w:rsid w:val="00A0526E"/>
    <w:rsid w:val="00A05583"/>
    <w:rsid w:val="00A056C2"/>
    <w:rsid w:val="00A0595C"/>
    <w:rsid w:val="00A05AD8"/>
    <w:rsid w:val="00A06150"/>
    <w:rsid w:val="00A061AA"/>
    <w:rsid w:val="00A06AED"/>
    <w:rsid w:val="00A06C76"/>
    <w:rsid w:val="00A06CBE"/>
    <w:rsid w:val="00A071D5"/>
    <w:rsid w:val="00A0723C"/>
    <w:rsid w:val="00A073DE"/>
    <w:rsid w:val="00A0755E"/>
    <w:rsid w:val="00A075D9"/>
    <w:rsid w:val="00A07665"/>
    <w:rsid w:val="00A076F1"/>
    <w:rsid w:val="00A07D66"/>
    <w:rsid w:val="00A101F4"/>
    <w:rsid w:val="00A10878"/>
    <w:rsid w:val="00A10B71"/>
    <w:rsid w:val="00A10BEB"/>
    <w:rsid w:val="00A10D39"/>
    <w:rsid w:val="00A10F63"/>
    <w:rsid w:val="00A11031"/>
    <w:rsid w:val="00A111EA"/>
    <w:rsid w:val="00A11D70"/>
    <w:rsid w:val="00A1212B"/>
    <w:rsid w:val="00A1285D"/>
    <w:rsid w:val="00A12ABA"/>
    <w:rsid w:val="00A12F06"/>
    <w:rsid w:val="00A13175"/>
    <w:rsid w:val="00A132EC"/>
    <w:rsid w:val="00A13401"/>
    <w:rsid w:val="00A136FC"/>
    <w:rsid w:val="00A139E9"/>
    <w:rsid w:val="00A13C42"/>
    <w:rsid w:val="00A13D36"/>
    <w:rsid w:val="00A13DBD"/>
    <w:rsid w:val="00A13ED8"/>
    <w:rsid w:val="00A1443A"/>
    <w:rsid w:val="00A147A5"/>
    <w:rsid w:val="00A147EC"/>
    <w:rsid w:val="00A14D7E"/>
    <w:rsid w:val="00A14F90"/>
    <w:rsid w:val="00A152F0"/>
    <w:rsid w:val="00A1536C"/>
    <w:rsid w:val="00A154D2"/>
    <w:rsid w:val="00A156CC"/>
    <w:rsid w:val="00A15B38"/>
    <w:rsid w:val="00A15D73"/>
    <w:rsid w:val="00A15D7C"/>
    <w:rsid w:val="00A16430"/>
    <w:rsid w:val="00A16582"/>
    <w:rsid w:val="00A16860"/>
    <w:rsid w:val="00A168B5"/>
    <w:rsid w:val="00A16AEF"/>
    <w:rsid w:val="00A16CAE"/>
    <w:rsid w:val="00A16CE1"/>
    <w:rsid w:val="00A16E20"/>
    <w:rsid w:val="00A16E3C"/>
    <w:rsid w:val="00A174A8"/>
    <w:rsid w:val="00A20049"/>
    <w:rsid w:val="00A20247"/>
    <w:rsid w:val="00A20586"/>
    <w:rsid w:val="00A205EF"/>
    <w:rsid w:val="00A2082C"/>
    <w:rsid w:val="00A20D26"/>
    <w:rsid w:val="00A20EB0"/>
    <w:rsid w:val="00A20EE8"/>
    <w:rsid w:val="00A20FFC"/>
    <w:rsid w:val="00A212B1"/>
    <w:rsid w:val="00A213F3"/>
    <w:rsid w:val="00A21777"/>
    <w:rsid w:val="00A21BBB"/>
    <w:rsid w:val="00A21C3B"/>
    <w:rsid w:val="00A21DCF"/>
    <w:rsid w:val="00A2219E"/>
    <w:rsid w:val="00A22242"/>
    <w:rsid w:val="00A223E6"/>
    <w:rsid w:val="00A224F8"/>
    <w:rsid w:val="00A2251E"/>
    <w:rsid w:val="00A2261C"/>
    <w:rsid w:val="00A22A58"/>
    <w:rsid w:val="00A22D3F"/>
    <w:rsid w:val="00A22F3C"/>
    <w:rsid w:val="00A22FE5"/>
    <w:rsid w:val="00A23054"/>
    <w:rsid w:val="00A230BA"/>
    <w:rsid w:val="00A23541"/>
    <w:rsid w:val="00A2397F"/>
    <w:rsid w:val="00A23C27"/>
    <w:rsid w:val="00A23DF8"/>
    <w:rsid w:val="00A246D8"/>
    <w:rsid w:val="00A247FB"/>
    <w:rsid w:val="00A24C23"/>
    <w:rsid w:val="00A24C74"/>
    <w:rsid w:val="00A2506F"/>
    <w:rsid w:val="00A2510F"/>
    <w:rsid w:val="00A2526F"/>
    <w:rsid w:val="00A252BD"/>
    <w:rsid w:val="00A258D1"/>
    <w:rsid w:val="00A25AAB"/>
    <w:rsid w:val="00A26004"/>
    <w:rsid w:val="00A26152"/>
    <w:rsid w:val="00A26423"/>
    <w:rsid w:val="00A2659C"/>
    <w:rsid w:val="00A26912"/>
    <w:rsid w:val="00A2756C"/>
    <w:rsid w:val="00A2779A"/>
    <w:rsid w:val="00A278CA"/>
    <w:rsid w:val="00A27B7B"/>
    <w:rsid w:val="00A27D3C"/>
    <w:rsid w:val="00A3031C"/>
    <w:rsid w:val="00A30573"/>
    <w:rsid w:val="00A305EE"/>
    <w:rsid w:val="00A30836"/>
    <w:rsid w:val="00A30CFD"/>
    <w:rsid w:val="00A316AD"/>
    <w:rsid w:val="00A31842"/>
    <w:rsid w:val="00A31D54"/>
    <w:rsid w:val="00A31E8D"/>
    <w:rsid w:val="00A31F4B"/>
    <w:rsid w:val="00A32204"/>
    <w:rsid w:val="00A3257C"/>
    <w:rsid w:val="00A32BD3"/>
    <w:rsid w:val="00A32C9F"/>
    <w:rsid w:val="00A32FC6"/>
    <w:rsid w:val="00A332AB"/>
    <w:rsid w:val="00A33356"/>
    <w:rsid w:val="00A337D7"/>
    <w:rsid w:val="00A33919"/>
    <w:rsid w:val="00A33964"/>
    <w:rsid w:val="00A34FD9"/>
    <w:rsid w:val="00A34FDF"/>
    <w:rsid w:val="00A35026"/>
    <w:rsid w:val="00A354ED"/>
    <w:rsid w:val="00A35600"/>
    <w:rsid w:val="00A3595A"/>
    <w:rsid w:val="00A359B7"/>
    <w:rsid w:val="00A35BCF"/>
    <w:rsid w:val="00A35D47"/>
    <w:rsid w:val="00A35DA5"/>
    <w:rsid w:val="00A35DEC"/>
    <w:rsid w:val="00A35E2C"/>
    <w:rsid w:val="00A362B6"/>
    <w:rsid w:val="00A362F3"/>
    <w:rsid w:val="00A36390"/>
    <w:rsid w:val="00A365B7"/>
    <w:rsid w:val="00A365F3"/>
    <w:rsid w:val="00A36AED"/>
    <w:rsid w:val="00A371C9"/>
    <w:rsid w:val="00A37315"/>
    <w:rsid w:val="00A373A0"/>
    <w:rsid w:val="00A37503"/>
    <w:rsid w:val="00A3793C"/>
    <w:rsid w:val="00A4061C"/>
    <w:rsid w:val="00A4066F"/>
    <w:rsid w:val="00A40730"/>
    <w:rsid w:val="00A4079D"/>
    <w:rsid w:val="00A40FB8"/>
    <w:rsid w:val="00A41305"/>
    <w:rsid w:val="00A41351"/>
    <w:rsid w:val="00A41601"/>
    <w:rsid w:val="00A41642"/>
    <w:rsid w:val="00A4191D"/>
    <w:rsid w:val="00A41BCC"/>
    <w:rsid w:val="00A41CB0"/>
    <w:rsid w:val="00A42269"/>
    <w:rsid w:val="00A42372"/>
    <w:rsid w:val="00A42B18"/>
    <w:rsid w:val="00A42C33"/>
    <w:rsid w:val="00A4357F"/>
    <w:rsid w:val="00A43842"/>
    <w:rsid w:val="00A43873"/>
    <w:rsid w:val="00A43926"/>
    <w:rsid w:val="00A43C37"/>
    <w:rsid w:val="00A44884"/>
    <w:rsid w:val="00A44BE1"/>
    <w:rsid w:val="00A44EC9"/>
    <w:rsid w:val="00A45282"/>
    <w:rsid w:val="00A45661"/>
    <w:rsid w:val="00A462DB"/>
    <w:rsid w:val="00A46624"/>
    <w:rsid w:val="00A469FF"/>
    <w:rsid w:val="00A47893"/>
    <w:rsid w:val="00A47B91"/>
    <w:rsid w:val="00A47CCA"/>
    <w:rsid w:val="00A50012"/>
    <w:rsid w:val="00A50A33"/>
    <w:rsid w:val="00A51300"/>
    <w:rsid w:val="00A5173D"/>
    <w:rsid w:val="00A51874"/>
    <w:rsid w:val="00A51C85"/>
    <w:rsid w:val="00A51EF1"/>
    <w:rsid w:val="00A52051"/>
    <w:rsid w:val="00A52200"/>
    <w:rsid w:val="00A52282"/>
    <w:rsid w:val="00A5282B"/>
    <w:rsid w:val="00A52BE0"/>
    <w:rsid w:val="00A52C2D"/>
    <w:rsid w:val="00A52CCE"/>
    <w:rsid w:val="00A53162"/>
    <w:rsid w:val="00A531AC"/>
    <w:rsid w:val="00A53297"/>
    <w:rsid w:val="00A53593"/>
    <w:rsid w:val="00A53787"/>
    <w:rsid w:val="00A53A9D"/>
    <w:rsid w:val="00A53D1F"/>
    <w:rsid w:val="00A53E15"/>
    <w:rsid w:val="00A53FFA"/>
    <w:rsid w:val="00A54245"/>
    <w:rsid w:val="00A5479A"/>
    <w:rsid w:val="00A5479B"/>
    <w:rsid w:val="00A548DA"/>
    <w:rsid w:val="00A553DE"/>
    <w:rsid w:val="00A55473"/>
    <w:rsid w:val="00A55573"/>
    <w:rsid w:val="00A55BBE"/>
    <w:rsid w:val="00A55BF3"/>
    <w:rsid w:val="00A55E2B"/>
    <w:rsid w:val="00A56114"/>
    <w:rsid w:val="00A5627C"/>
    <w:rsid w:val="00A56A70"/>
    <w:rsid w:val="00A56AF9"/>
    <w:rsid w:val="00A56D57"/>
    <w:rsid w:val="00A5718C"/>
    <w:rsid w:val="00A574D1"/>
    <w:rsid w:val="00A57B80"/>
    <w:rsid w:val="00A57C30"/>
    <w:rsid w:val="00A57E88"/>
    <w:rsid w:val="00A60127"/>
    <w:rsid w:val="00A601C9"/>
    <w:rsid w:val="00A601CD"/>
    <w:rsid w:val="00A603F1"/>
    <w:rsid w:val="00A603F8"/>
    <w:rsid w:val="00A60B00"/>
    <w:rsid w:val="00A60B01"/>
    <w:rsid w:val="00A60E5D"/>
    <w:rsid w:val="00A60FDE"/>
    <w:rsid w:val="00A61043"/>
    <w:rsid w:val="00A61486"/>
    <w:rsid w:val="00A6167B"/>
    <w:rsid w:val="00A6178C"/>
    <w:rsid w:val="00A6185F"/>
    <w:rsid w:val="00A61976"/>
    <w:rsid w:val="00A61A07"/>
    <w:rsid w:val="00A61A92"/>
    <w:rsid w:val="00A61E26"/>
    <w:rsid w:val="00A6228D"/>
    <w:rsid w:val="00A62327"/>
    <w:rsid w:val="00A62416"/>
    <w:rsid w:val="00A62EE9"/>
    <w:rsid w:val="00A62F74"/>
    <w:rsid w:val="00A63137"/>
    <w:rsid w:val="00A63147"/>
    <w:rsid w:val="00A63BB5"/>
    <w:rsid w:val="00A63D32"/>
    <w:rsid w:val="00A64176"/>
    <w:rsid w:val="00A644B6"/>
    <w:rsid w:val="00A645B6"/>
    <w:rsid w:val="00A64836"/>
    <w:rsid w:val="00A64A1C"/>
    <w:rsid w:val="00A64FF4"/>
    <w:rsid w:val="00A65173"/>
    <w:rsid w:val="00A651C6"/>
    <w:rsid w:val="00A651E4"/>
    <w:rsid w:val="00A65F5D"/>
    <w:rsid w:val="00A66146"/>
    <w:rsid w:val="00A665C7"/>
    <w:rsid w:val="00A66A18"/>
    <w:rsid w:val="00A66A77"/>
    <w:rsid w:val="00A66CFE"/>
    <w:rsid w:val="00A66D88"/>
    <w:rsid w:val="00A66EB4"/>
    <w:rsid w:val="00A671DE"/>
    <w:rsid w:val="00A672FE"/>
    <w:rsid w:val="00A67457"/>
    <w:rsid w:val="00A6761A"/>
    <w:rsid w:val="00A679E2"/>
    <w:rsid w:val="00A67BC9"/>
    <w:rsid w:val="00A67E9C"/>
    <w:rsid w:val="00A67EE2"/>
    <w:rsid w:val="00A703C5"/>
    <w:rsid w:val="00A7049B"/>
    <w:rsid w:val="00A710A8"/>
    <w:rsid w:val="00A713A2"/>
    <w:rsid w:val="00A7142B"/>
    <w:rsid w:val="00A7168D"/>
    <w:rsid w:val="00A719F2"/>
    <w:rsid w:val="00A71FBF"/>
    <w:rsid w:val="00A72195"/>
    <w:rsid w:val="00A721E1"/>
    <w:rsid w:val="00A72283"/>
    <w:rsid w:val="00A725CA"/>
    <w:rsid w:val="00A72699"/>
    <w:rsid w:val="00A72877"/>
    <w:rsid w:val="00A729EB"/>
    <w:rsid w:val="00A72A6D"/>
    <w:rsid w:val="00A72B76"/>
    <w:rsid w:val="00A72C1E"/>
    <w:rsid w:val="00A73810"/>
    <w:rsid w:val="00A73A4E"/>
    <w:rsid w:val="00A73F5B"/>
    <w:rsid w:val="00A7409C"/>
    <w:rsid w:val="00A7436B"/>
    <w:rsid w:val="00A74BB9"/>
    <w:rsid w:val="00A74D2E"/>
    <w:rsid w:val="00A74D62"/>
    <w:rsid w:val="00A75612"/>
    <w:rsid w:val="00A75915"/>
    <w:rsid w:val="00A75A89"/>
    <w:rsid w:val="00A75FB4"/>
    <w:rsid w:val="00A76171"/>
    <w:rsid w:val="00A76528"/>
    <w:rsid w:val="00A765F5"/>
    <w:rsid w:val="00A766F8"/>
    <w:rsid w:val="00A76A26"/>
    <w:rsid w:val="00A76B52"/>
    <w:rsid w:val="00A76D79"/>
    <w:rsid w:val="00A7737D"/>
    <w:rsid w:val="00A7738D"/>
    <w:rsid w:val="00A779FF"/>
    <w:rsid w:val="00A77B62"/>
    <w:rsid w:val="00A802F1"/>
    <w:rsid w:val="00A80599"/>
    <w:rsid w:val="00A806EE"/>
    <w:rsid w:val="00A8073C"/>
    <w:rsid w:val="00A80FD0"/>
    <w:rsid w:val="00A818BA"/>
    <w:rsid w:val="00A818C3"/>
    <w:rsid w:val="00A825D5"/>
    <w:rsid w:val="00A82A76"/>
    <w:rsid w:val="00A82C9E"/>
    <w:rsid w:val="00A83694"/>
    <w:rsid w:val="00A83D3F"/>
    <w:rsid w:val="00A83F3E"/>
    <w:rsid w:val="00A8404C"/>
    <w:rsid w:val="00A84108"/>
    <w:rsid w:val="00A8413D"/>
    <w:rsid w:val="00A8487A"/>
    <w:rsid w:val="00A85B8B"/>
    <w:rsid w:val="00A85E71"/>
    <w:rsid w:val="00A8613C"/>
    <w:rsid w:val="00A86825"/>
    <w:rsid w:val="00A86F56"/>
    <w:rsid w:val="00A872B2"/>
    <w:rsid w:val="00A8772A"/>
    <w:rsid w:val="00A87895"/>
    <w:rsid w:val="00A87B47"/>
    <w:rsid w:val="00A87BCF"/>
    <w:rsid w:val="00A87C34"/>
    <w:rsid w:val="00A87EBF"/>
    <w:rsid w:val="00A902BA"/>
    <w:rsid w:val="00A90331"/>
    <w:rsid w:val="00A90942"/>
    <w:rsid w:val="00A90B86"/>
    <w:rsid w:val="00A90C24"/>
    <w:rsid w:val="00A9100E"/>
    <w:rsid w:val="00A9180C"/>
    <w:rsid w:val="00A91A33"/>
    <w:rsid w:val="00A9201A"/>
    <w:rsid w:val="00A92156"/>
    <w:rsid w:val="00A93668"/>
    <w:rsid w:val="00A93A6C"/>
    <w:rsid w:val="00A93C4A"/>
    <w:rsid w:val="00A9428F"/>
    <w:rsid w:val="00A943F7"/>
    <w:rsid w:val="00A947B3"/>
    <w:rsid w:val="00A94860"/>
    <w:rsid w:val="00A94C14"/>
    <w:rsid w:val="00A94F38"/>
    <w:rsid w:val="00A95417"/>
    <w:rsid w:val="00A954F3"/>
    <w:rsid w:val="00A95B55"/>
    <w:rsid w:val="00A95C19"/>
    <w:rsid w:val="00A95FF1"/>
    <w:rsid w:val="00A96110"/>
    <w:rsid w:val="00A961ED"/>
    <w:rsid w:val="00A9678B"/>
    <w:rsid w:val="00A96AAB"/>
    <w:rsid w:val="00A96BAB"/>
    <w:rsid w:val="00A96CEE"/>
    <w:rsid w:val="00A96D63"/>
    <w:rsid w:val="00A96E68"/>
    <w:rsid w:val="00A96E81"/>
    <w:rsid w:val="00A96EF7"/>
    <w:rsid w:val="00A96F22"/>
    <w:rsid w:val="00A9721A"/>
    <w:rsid w:val="00A974A4"/>
    <w:rsid w:val="00A97832"/>
    <w:rsid w:val="00A97CE6"/>
    <w:rsid w:val="00A97CFF"/>
    <w:rsid w:val="00AA01EA"/>
    <w:rsid w:val="00AA0258"/>
    <w:rsid w:val="00AA0DED"/>
    <w:rsid w:val="00AA116F"/>
    <w:rsid w:val="00AA11B3"/>
    <w:rsid w:val="00AA1517"/>
    <w:rsid w:val="00AA187D"/>
    <w:rsid w:val="00AA1A90"/>
    <w:rsid w:val="00AA22AA"/>
    <w:rsid w:val="00AA240F"/>
    <w:rsid w:val="00AA246A"/>
    <w:rsid w:val="00AA293D"/>
    <w:rsid w:val="00AA2D68"/>
    <w:rsid w:val="00AA2ECE"/>
    <w:rsid w:val="00AA31A9"/>
    <w:rsid w:val="00AA3598"/>
    <w:rsid w:val="00AA3726"/>
    <w:rsid w:val="00AA381C"/>
    <w:rsid w:val="00AA3D69"/>
    <w:rsid w:val="00AA440D"/>
    <w:rsid w:val="00AA4500"/>
    <w:rsid w:val="00AA4901"/>
    <w:rsid w:val="00AA4C0E"/>
    <w:rsid w:val="00AA4C6B"/>
    <w:rsid w:val="00AA528D"/>
    <w:rsid w:val="00AA5431"/>
    <w:rsid w:val="00AA5A7E"/>
    <w:rsid w:val="00AA5F5A"/>
    <w:rsid w:val="00AA6220"/>
    <w:rsid w:val="00AA633E"/>
    <w:rsid w:val="00AA70CD"/>
    <w:rsid w:val="00AA72E6"/>
    <w:rsid w:val="00AA737E"/>
    <w:rsid w:val="00AA76AD"/>
    <w:rsid w:val="00AA7875"/>
    <w:rsid w:val="00AA7A6C"/>
    <w:rsid w:val="00AA7D6A"/>
    <w:rsid w:val="00AA7FF3"/>
    <w:rsid w:val="00AB025D"/>
    <w:rsid w:val="00AB03D8"/>
    <w:rsid w:val="00AB045B"/>
    <w:rsid w:val="00AB0691"/>
    <w:rsid w:val="00AB0813"/>
    <w:rsid w:val="00AB0A86"/>
    <w:rsid w:val="00AB0BF2"/>
    <w:rsid w:val="00AB0BFA"/>
    <w:rsid w:val="00AB0D4C"/>
    <w:rsid w:val="00AB116F"/>
    <w:rsid w:val="00AB171F"/>
    <w:rsid w:val="00AB17AC"/>
    <w:rsid w:val="00AB17D6"/>
    <w:rsid w:val="00AB18D0"/>
    <w:rsid w:val="00AB1A9F"/>
    <w:rsid w:val="00AB230C"/>
    <w:rsid w:val="00AB2311"/>
    <w:rsid w:val="00AB2391"/>
    <w:rsid w:val="00AB27E4"/>
    <w:rsid w:val="00AB2D10"/>
    <w:rsid w:val="00AB3005"/>
    <w:rsid w:val="00AB324D"/>
    <w:rsid w:val="00AB366D"/>
    <w:rsid w:val="00AB36D2"/>
    <w:rsid w:val="00AB376C"/>
    <w:rsid w:val="00AB3883"/>
    <w:rsid w:val="00AB3AE9"/>
    <w:rsid w:val="00AB40BE"/>
    <w:rsid w:val="00AB4104"/>
    <w:rsid w:val="00AB41E2"/>
    <w:rsid w:val="00AB4C73"/>
    <w:rsid w:val="00AB4C7F"/>
    <w:rsid w:val="00AB4DD7"/>
    <w:rsid w:val="00AB4FC4"/>
    <w:rsid w:val="00AB53C7"/>
    <w:rsid w:val="00AB55BB"/>
    <w:rsid w:val="00AB565C"/>
    <w:rsid w:val="00AB5C0D"/>
    <w:rsid w:val="00AB60C9"/>
    <w:rsid w:val="00AB6AFB"/>
    <w:rsid w:val="00AB6CE6"/>
    <w:rsid w:val="00AB75F5"/>
    <w:rsid w:val="00AB76BD"/>
    <w:rsid w:val="00AB780E"/>
    <w:rsid w:val="00AB7B83"/>
    <w:rsid w:val="00AB7DE2"/>
    <w:rsid w:val="00AC00AD"/>
    <w:rsid w:val="00AC01F0"/>
    <w:rsid w:val="00AC0216"/>
    <w:rsid w:val="00AC08B3"/>
    <w:rsid w:val="00AC0F27"/>
    <w:rsid w:val="00AC14BC"/>
    <w:rsid w:val="00AC193F"/>
    <w:rsid w:val="00AC1D47"/>
    <w:rsid w:val="00AC1EE0"/>
    <w:rsid w:val="00AC31D2"/>
    <w:rsid w:val="00AC32B2"/>
    <w:rsid w:val="00AC3F34"/>
    <w:rsid w:val="00AC4100"/>
    <w:rsid w:val="00AC43B1"/>
    <w:rsid w:val="00AC45C4"/>
    <w:rsid w:val="00AC470E"/>
    <w:rsid w:val="00AC4751"/>
    <w:rsid w:val="00AC4CF0"/>
    <w:rsid w:val="00AC4D52"/>
    <w:rsid w:val="00AC5381"/>
    <w:rsid w:val="00AC5543"/>
    <w:rsid w:val="00AC569F"/>
    <w:rsid w:val="00AC5925"/>
    <w:rsid w:val="00AC5B17"/>
    <w:rsid w:val="00AC5F0D"/>
    <w:rsid w:val="00AC5FAF"/>
    <w:rsid w:val="00AC65E2"/>
    <w:rsid w:val="00AC65FB"/>
    <w:rsid w:val="00AC6768"/>
    <w:rsid w:val="00AC6A1B"/>
    <w:rsid w:val="00AC7005"/>
    <w:rsid w:val="00AC7076"/>
    <w:rsid w:val="00AC71E3"/>
    <w:rsid w:val="00AC74A7"/>
    <w:rsid w:val="00AC7925"/>
    <w:rsid w:val="00AC7ECC"/>
    <w:rsid w:val="00AD060D"/>
    <w:rsid w:val="00AD09D1"/>
    <w:rsid w:val="00AD0A48"/>
    <w:rsid w:val="00AD0AC1"/>
    <w:rsid w:val="00AD0B23"/>
    <w:rsid w:val="00AD0EFF"/>
    <w:rsid w:val="00AD17A5"/>
    <w:rsid w:val="00AD1C0E"/>
    <w:rsid w:val="00AD1C8F"/>
    <w:rsid w:val="00AD24D4"/>
    <w:rsid w:val="00AD29B8"/>
    <w:rsid w:val="00AD2A6A"/>
    <w:rsid w:val="00AD2AF4"/>
    <w:rsid w:val="00AD2BFB"/>
    <w:rsid w:val="00AD2DA2"/>
    <w:rsid w:val="00AD2E3E"/>
    <w:rsid w:val="00AD2F79"/>
    <w:rsid w:val="00AD3153"/>
    <w:rsid w:val="00AD32B4"/>
    <w:rsid w:val="00AD361D"/>
    <w:rsid w:val="00AD399A"/>
    <w:rsid w:val="00AD3B19"/>
    <w:rsid w:val="00AD4222"/>
    <w:rsid w:val="00AD5007"/>
    <w:rsid w:val="00AD5408"/>
    <w:rsid w:val="00AD5878"/>
    <w:rsid w:val="00AD58E5"/>
    <w:rsid w:val="00AD5993"/>
    <w:rsid w:val="00AD5D01"/>
    <w:rsid w:val="00AD602B"/>
    <w:rsid w:val="00AD61CE"/>
    <w:rsid w:val="00AD62F9"/>
    <w:rsid w:val="00AD66DD"/>
    <w:rsid w:val="00AD680D"/>
    <w:rsid w:val="00AD68CA"/>
    <w:rsid w:val="00AD6DB2"/>
    <w:rsid w:val="00AD6F11"/>
    <w:rsid w:val="00AD6FFC"/>
    <w:rsid w:val="00AD726C"/>
    <w:rsid w:val="00AD75A6"/>
    <w:rsid w:val="00AD7672"/>
    <w:rsid w:val="00AD7C02"/>
    <w:rsid w:val="00AE093B"/>
    <w:rsid w:val="00AE0B48"/>
    <w:rsid w:val="00AE0C60"/>
    <w:rsid w:val="00AE0FF7"/>
    <w:rsid w:val="00AE11AD"/>
    <w:rsid w:val="00AE1421"/>
    <w:rsid w:val="00AE16FE"/>
    <w:rsid w:val="00AE1767"/>
    <w:rsid w:val="00AE202E"/>
    <w:rsid w:val="00AE2114"/>
    <w:rsid w:val="00AE2164"/>
    <w:rsid w:val="00AE2271"/>
    <w:rsid w:val="00AE263D"/>
    <w:rsid w:val="00AE28EA"/>
    <w:rsid w:val="00AE2956"/>
    <w:rsid w:val="00AE2CFB"/>
    <w:rsid w:val="00AE34FC"/>
    <w:rsid w:val="00AE36DE"/>
    <w:rsid w:val="00AE3CE0"/>
    <w:rsid w:val="00AE3FB0"/>
    <w:rsid w:val="00AE44F2"/>
    <w:rsid w:val="00AE4601"/>
    <w:rsid w:val="00AE48BD"/>
    <w:rsid w:val="00AE4E37"/>
    <w:rsid w:val="00AE52D4"/>
    <w:rsid w:val="00AE59A4"/>
    <w:rsid w:val="00AE5BE0"/>
    <w:rsid w:val="00AE69D2"/>
    <w:rsid w:val="00AE6B7E"/>
    <w:rsid w:val="00AE6D83"/>
    <w:rsid w:val="00AE7676"/>
    <w:rsid w:val="00AE7754"/>
    <w:rsid w:val="00AE78E8"/>
    <w:rsid w:val="00AE78FB"/>
    <w:rsid w:val="00AE79F5"/>
    <w:rsid w:val="00AF02DD"/>
    <w:rsid w:val="00AF050A"/>
    <w:rsid w:val="00AF050F"/>
    <w:rsid w:val="00AF06B7"/>
    <w:rsid w:val="00AF08DA"/>
    <w:rsid w:val="00AF0B2C"/>
    <w:rsid w:val="00AF1201"/>
    <w:rsid w:val="00AF12FF"/>
    <w:rsid w:val="00AF1378"/>
    <w:rsid w:val="00AF1CAC"/>
    <w:rsid w:val="00AF1F9D"/>
    <w:rsid w:val="00AF2396"/>
    <w:rsid w:val="00AF27D7"/>
    <w:rsid w:val="00AF2C65"/>
    <w:rsid w:val="00AF2F04"/>
    <w:rsid w:val="00AF2F8A"/>
    <w:rsid w:val="00AF3050"/>
    <w:rsid w:val="00AF32F3"/>
    <w:rsid w:val="00AF3513"/>
    <w:rsid w:val="00AF361F"/>
    <w:rsid w:val="00AF3688"/>
    <w:rsid w:val="00AF3A7F"/>
    <w:rsid w:val="00AF3D46"/>
    <w:rsid w:val="00AF446F"/>
    <w:rsid w:val="00AF45B5"/>
    <w:rsid w:val="00AF48B9"/>
    <w:rsid w:val="00AF4B4E"/>
    <w:rsid w:val="00AF4FD1"/>
    <w:rsid w:val="00AF51A1"/>
    <w:rsid w:val="00AF52EE"/>
    <w:rsid w:val="00AF5536"/>
    <w:rsid w:val="00AF5641"/>
    <w:rsid w:val="00AF59B3"/>
    <w:rsid w:val="00AF59C5"/>
    <w:rsid w:val="00AF5F8B"/>
    <w:rsid w:val="00AF61BA"/>
    <w:rsid w:val="00AF6352"/>
    <w:rsid w:val="00AF66B0"/>
    <w:rsid w:val="00AF68B6"/>
    <w:rsid w:val="00AF6C55"/>
    <w:rsid w:val="00AF6FF7"/>
    <w:rsid w:val="00AF707B"/>
    <w:rsid w:val="00AF7211"/>
    <w:rsid w:val="00AF72A9"/>
    <w:rsid w:val="00AF7479"/>
    <w:rsid w:val="00AF751C"/>
    <w:rsid w:val="00AF767E"/>
    <w:rsid w:val="00AF76AE"/>
    <w:rsid w:val="00AF795D"/>
    <w:rsid w:val="00AF7C20"/>
    <w:rsid w:val="00AF7C64"/>
    <w:rsid w:val="00B00331"/>
    <w:rsid w:val="00B00576"/>
    <w:rsid w:val="00B00722"/>
    <w:rsid w:val="00B00B52"/>
    <w:rsid w:val="00B00C81"/>
    <w:rsid w:val="00B01254"/>
    <w:rsid w:val="00B0157D"/>
    <w:rsid w:val="00B017B2"/>
    <w:rsid w:val="00B018A6"/>
    <w:rsid w:val="00B01CF3"/>
    <w:rsid w:val="00B01D7F"/>
    <w:rsid w:val="00B01D8B"/>
    <w:rsid w:val="00B01DC4"/>
    <w:rsid w:val="00B01E3E"/>
    <w:rsid w:val="00B01E73"/>
    <w:rsid w:val="00B0201C"/>
    <w:rsid w:val="00B0224E"/>
    <w:rsid w:val="00B025C2"/>
    <w:rsid w:val="00B027BF"/>
    <w:rsid w:val="00B02964"/>
    <w:rsid w:val="00B029E6"/>
    <w:rsid w:val="00B02AFE"/>
    <w:rsid w:val="00B02DDD"/>
    <w:rsid w:val="00B02F2B"/>
    <w:rsid w:val="00B03044"/>
    <w:rsid w:val="00B031E6"/>
    <w:rsid w:val="00B03457"/>
    <w:rsid w:val="00B03DEC"/>
    <w:rsid w:val="00B045A7"/>
    <w:rsid w:val="00B048E9"/>
    <w:rsid w:val="00B04E44"/>
    <w:rsid w:val="00B055FC"/>
    <w:rsid w:val="00B05E48"/>
    <w:rsid w:val="00B067E4"/>
    <w:rsid w:val="00B068BC"/>
    <w:rsid w:val="00B068DC"/>
    <w:rsid w:val="00B06A4C"/>
    <w:rsid w:val="00B06B50"/>
    <w:rsid w:val="00B06E46"/>
    <w:rsid w:val="00B06F39"/>
    <w:rsid w:val="00B06F8C"/>
    <w:rsid w:val="00B07A03"/>
    <w:rsid w:val="00B07B54"/>
    <w:rsid w:val="00B07F1E"/>
    <w:rsid w:val="00B101C4"/>
    <w:rsid w:val="00B106AA"/>
    <w:rsid w:val="00B107FE"/>
    <w:rsid w:val="00B1138C"/>
    <w:rsid w:val="00B113CD"/>
    <w:rsid w:val="00B115BE"/>
    <w:rsid w:val="00B116AB"/>
    <w:rsid w:val="00B11A46"/>
    <w:rsid w:val="00B11F06"/>
    <w:rsid w:val="00B12145"/>
    <w:rsid w:val="00B12492"/>
    <w:rsid w:val="00B12944"/>
    <w:rsid w:val="00B12EC7"/>
    <w:rsid w:val="00B12FB0"/>
    <w:rsid w:val="00B130E3"/>
    <w:rsid w:val="00B13451"/>
    <w:rsid w:val="00B13639"/>
    <w:rsid w:val="00B141FD"/>
    <w:rsid w:val="00B142B8"/>
    <w:rsid w:val="00B14549"/>
    <w:rsid w:val="00B146DE"/>
    <w:rsid w:val="00B14811"/>
    <w:rsid w:val="00B14905"/>
    <w:rsid w:val="00B14A79"/>
    <w:rsid w:val="00B14D2D"/>
    <w:rsid w:val="00B14FB4"/>
    <w:rsid w:val="00B150DB"/>
    <w:rsid w:val="00B1529B"/>
    <w:rsid w:val="00B153F8"/>
    <w:rsid w:val="00B1574F"/>
    <w:rsid w:val="00B15869"/>
    <w:rsid w:val="00B159D7"/>
    <w:rsid w:val="00B15E82"/>
    <w:rsid w:val="00B161E0"/>
    <w:rsid w:val="00B161FC"/>
    <w:rsid w:val="00B16323"/>
    <w:rsid w:val="00B16680"/>
    <w:rsid w:val="00B169FD"/>
    <w:rsid w:val="00B16AFC"/>
    <w:rsid w:val="00B16E5C"/>
    <w:rsid w:val="00B16ED6"/>
    <w:rsid w:val="00B170FC"/>
    <w:rsid w:val="00B17A60"/>
    <w:rsid w:val="00B17E8F"/>
    <w:rsid w:val="00B20353"/>
    <w:rsid w:val="00B20572"/>
    <w:rsid w:val="00B206B3"/>
    <w:rsid w:val="00B21122"/>
    <w:rsid w:val="00B2136E"/>
    <w:rsid w:val="00B21810"/>
    <w:rsid w:val="00B21B3F"/>
    <w:rsid w:val="00B21E55"/>
    <w:rsid w:val="00B22097"/>
    <w:rsid w:val="00B2245D"/>
    <w:rsid w:val="00B22556"/>
    <w:rsid w:val="00B22788"/>
    <w:rsid w:val="00B227F7"/>
    <w:rsid w:val="00B22E3C"/>
    <w:rsid w:val="00B22E4E"/>
    <w:rsid w:val="00B22F25"/>
    <w:rsid w:val="00B22F89"/>
    <w:rsid w:val="00B231DF"/>
    <w:rsid w:val="00B232FA"/>
    <w:rsid w:val="00B23323"/>
    <w:rsid w:val="00B23404"/>
    <w:rsid w:val="00B234D8"/>
    <w:rsid w:val="00B23645"/>
    <w:rsid w:val="00B236C7"/>
    <w:rsid w:val="00B23716"/>
    <w:rsid w:val="00B23A64"/>
    <w:rsid w:val="00B23BDA"/>
    <w:rsid w:val="00B2415A"/>
    <w:rsid w:val="00B248D9"/>
    <w:rsid w:val="00B24B89"/>
    <w:rsid w:val="00B24F36"/>
    <w:rsid w:val="00B256C6"/>
    <w:rsid w:val="00B2655A"/>
    <w:rsid w:val="00B26716"/>
    <w:rsid w:val="00B26738"/>
    <w:rsid w:val="00B268F3"/>
    <w:rsid w:val="00B26910"/>
    <w:rsid w:val="00B26B56"/>
    <w:rsid w:val="00B26D3D"/>
    <w:rsid w:val="00B27622"/>
    <w:rsid w:val="00B27651"/>
    <w:rsid w:val="00B27669"/>
    <w:rsid w:val="00B276D5"/>
    <w:rsid w:val="00B27716"/>
    <w:rsid w:val="00B27A69"/>
    <w:rsid w:val="00B27CF6"/>
    <w:rsid w:val="00B27FC4"/>
    <w:rsid w:val="00B300EC"/>
    <w:rsid w:val="00B305BD"/>
    <w:rsid w:val="00B30F27"/>
    <w:rsid w:val="00B3108E"/>
    <w:rsid w:val="00B31CC2"/>
    <w:rsid w:val="00B31FC5"/>
    <w:rsid w:val="00B3212C"/>
    <w:rsid w:val="00B322CF"/>
    <w:rsid w:val="00B324B5"/>
    <w:rsid w:val="00B329F3"/>
    <w:rsid w:val="00B32D68"/>
    <w:rsid w:val="00B33006"/>
    <w:rsid w:val="00B33298"/>
    <w:rsid w:val="00B33300"/>
    <w:rsid w:val="00B335DC"/>
    <w:rsid w:val="00B33765"/>
    <w:rsid w:val="00B34033"/>
    <w:rsid w:val="00B3404E"/>
    <w:rsid w:val="00B34252"/>
    <w:rsid w:val="00B34611"/>
    <w:rsid w:val="00B34C71"/>
    <w:rsid w:val="00B350CC"/>
    <w:rsid w:val="00B3537E"/>
    <w:rsid w:val="00B35843"/>
    <w:rsid w:val="00B35946"/>
    <w:rsid w:val="00B35D7E"/>
    <w:rsid w:val="00B35EB9"/>
    <w:rsid w:val="00B3641A"/>
    <w:rsid w:val="00B364D8"/>
    <w:rsid w:val="00B36538"/>
    <w:rsid w:val="00B370CB"/>
    <w:rsid w:val="00B37150"/>
    <w:rsid w:val="00B373B6"/>
    <w:rsid w:val="00B37621"/>
    <w:rsid w:val="00B37789"/>
    <w:rsid w:val="00B37A40"/>
    <w:rsid w:val="00B4018A"/>
    <w:rsid w:val="00B4059B"/>
    <w:rsid w:val="00B40837"/>
    <w:rsid w:val="00B40AB4"/>
    <w:rsid w:val="00B40FAD"/>
    <w:rsid w:val="00B410E6"/>
    <w:rsid w:val="00B41123"/>
    <w:rsid w:val="00B416FA"/>
    <w:rsid w:val="00B419C8"/>
    <w:rsid w:val="00B41C8F"/>
    <w:rsid w:val="00B41CAC"/>
    <w:rsid w:val="00B42128"/>
    <w:rsid w:val="00B42320"/>
    <w:rsid w:val="00B4267C"/>
    <w:rsid w:val="00B42D5E"/>
    <w:rsid w:val="00B42D86"/>
    <w:rsid w:val="00B42DC6"/>
    <w:rsid w:val="00B439F1"/>
    <w:rsid w:val="00B43BF7"/>
    <w:rsid w:val="00B4412E"/>
    <w:rsid w:val="00B44756"/>
    <w:rsid w:val="00B44876"/>
    <w:rsid w:val="00B452B8"/>
    <w:rsid w:val="00B45411"/>
    <w:rsid w:val="00B455D1"/>
    <w:rsid w:val="00B46670"/>
    <w:rsid w:val="00B467EE"/>
    <w:rsid w:val="00B46B48"/>
    <w:rsid w:val="00B46BD5"/>
    <w:rsid w:val="00B47216"/>
    <w:rsid w:val="00B476B6"/>
    <w:rsid w:val="00B4785D"/>
    <w:rsid w:val="00B47AF7"/>
    <w:rsid w:val="00B47E95"/>
    <w:rsid w:val="00B5043E"/>
    <w:rsid w:val="00B517F4"/>
    <w:rsid w:val="00B51A33"/>
    <w:rsid w:val="00B51F42"/>
    <w:rsid w:val="00B51FAA"/>
    <w:rsid w:val="00B51FB8"/>
    <w:rsid w:val="00B5205B"/>
    <w:rsid w:val="00B52069"/>
    <w:rsid w:val="00B5213E"/>
    <w:rsid w:val="00B52291"/>
    <w:rsid w:val="00B522EE"/>
    <w:rsid w:val="00B52573"/>
    <w:rsid w:val="00B52666"/>
    <w:rsid w:val="00B52887"/>
    <w:rsid w:val="00B52A11"/>
    <w:rsid w:val="00B52E16"/>
    <w:rsid w:val="00B52E9B"/>
    <w:rsid w:val="00B53183"/>
    <w:rsid w:val="00B5375F"/>
    <w:rsid w:val="00B5380A"/>
    <w:rsid w:val="00B53888"/>
    <w:rsid w:val="00B5389D"/>
    <w:rsid w:val="00B5390F"/>
    <w:rsid w:val="00B53A6F"/>
    <w:rsid w:val="00B53AEE"/>
    <w:rsid w:val="00B53FAA"/>
    <w:rsid w:val="00B543AD"/>
    <w:rsid w:val="00B543B8"/>
    <w:rsid w:val="00B54704"/>
    <w:rsid w:val="00B547A1"/>
    <w:rsid w:val="00B54B1B"/>
    <w:rsid w:val="00B55072"/>
    <w:rsid w:val="00B554A3"/>
    <w:rsid w:val="00B556DC"/>
    <w:rsid w:val="00B557E0"/>
    <w:rsid w:val="00B55B41"/>
    <w:rsid w:val="00B55B53"/>
    <w:rsid w:val="00B5659B"/>
    <w:rsid w:val="00B565AD"/>
    <w:rsid w:val="00B566B3"/>
    <w:rsid w:val="00B56706"/>
    <w:rsid w:val="00B56762"/>
    <w:rsid w:val="00B5695B"/>
    <w:rsid w:val="00B57236"/>
    <w:rsid w:val="00B57455"/>
    <w:rsid w:val="00B57AEF"/>
    <w:rsid w:val="00B57C43"/>
    <w:rsid w:val="00B60584"/>
    <w:rsid w:val="00B60A98"/>
    <w:rsid w:val="00B60D2D"/>
    <w:rsid w:val="00B60D4D"/>
    <w:rsid w:val="00B60D7F"/>
    <w:rsid w:val="00B60F5D"/>
    <w:rsid w:val="00B6100B"/>
    <w:rsid w:val="00B611D1"/>
    <w:rsid w:val="00B6123C"/>
    <w:rsid w:val="00B6185F"/>
    <w:rsid w:val="00B61D75"/>
    <w:rsid w:val="00B61E49"/>
    <w:rsid w:val="00B61F9E"/>
    <w:rsid w:val="00B61FB3"/>
    <w:rsid w:val="00B622DC"/>
    <w:rsid w:val="00B62331"/>
    <w:rsid w:val="00B62477"/>
    <w:rsid w:val="00B62CAB"/>
    <w:rsid w:val="00B62D3D"/>
    <w:rsid w:val="00B62FFE"/>
    <w:rsid w:val="00B63272"/>
    <w:rsid w:val="00B6372E"/>
    <w:rsid w:val="00B6379D"/>
    <w:rsid w:val="00B637DD"/>
    <w:rsid w:val="00B63945"/>
    <w:rsid w:val="00B6486E"/>
    <w:rsid w:val="00B648A0"/>
    <w:rsid w:val="00B64A35"/>
    <w:rsid w:val="00B64AF8"/>
    <w:rsid w:val="00B64C5E"/>
    <w:rsid w:val="00B64E77"/>
    <w:rsid w:val="00B65235"/>
    <w:rsid w:val="00B65697"/>
    <w:rsid w:val="00B65978"/>
    <w:rsid w:val="00B65A1A"/>
    <w:rsid w:val="00B65C9A"/>
    <w:rsid w:val="00B65FB9"/>
    <w:rsid w:val="00B667C5"/>
    <w:rsid w:val="00B66BF5"/>
    <w:rsid w:val="00B670A6"/>
    <w:rsid w:val="00B6742A"/>
    <w:rsid w:val="00B67452"/>
    <w:rsid w:val="00B6787E"/>
    <w:rsid w:val="00B6791A"/>
    <w:rsid w:val="00B679C0"/>
    <w:rsid w:val="00B67DB4"/>
    <w:rsid w:val="00B70085"/>
    <w:rsid w:val="00B702CA"/>
    <w:rsid w:val="00B70C8D"/>
    <w:rsid w:val="00B7103B"/>
    <w:rsid w:val="00B7110B"/>
    <w:rsid w:val="00B71406"/>
    <w:rsid w:val="00B71691"/>
    <w:rsid w:val="00B71877"/>
    <w:rsid w:val="00B718A0"/>
    <w:rsid w:val="00B71AD7"/>
    <w:rsid w:val="00B71DB8"/>
    <w:rsid w:val="00B72335"/>
    <w:rsid w:val="00B72435"/>
    <w:rsid w:val="00B7250A"/>
    <w:rsid w:val="00B7258A"/>
    <w:rsid w:val="00B728D7"/>
    <w:rsid w:val="00B72A23"/>
    <w:rsid w:val="00B72DA8"/>
    <w:rsid w:val="00B7317B"/>
    <w:rsid w:val="00B73A95"/>
    <w:rsid w:val="00B73ADF"/>
    <w:rsid w:val="00B73C15"/>
    <w:rsid w:val="00B73C3A"/>
    <w:rsid w:val="00B73CCB"/>
    <w:rsid w:val="00B7429E"/>
    <w:rsid w:val="00B745BE"/>
    <w:rsid w:val="00B74847"/>
    <w:rsid w:val="00B748EE"/>
    <w:rsid w:val="00B74BE2"/>
    <w:rsid w:val="00B75004"/>
    <w:rsid w:val="00B75346"/>
    <w:rsid w:val="00B75B18"/>
    <w:rsid w:val="00B760AF"/>
    <w:rsid w:val="00B76164"/>
    <w:rsid w:val="00B76B63"/>
    <w:rsid w:val="00B772C9"/>
    <w:rsid w:val="00B77360"/>
    <w:rsid w:val="00B7754E"/>
    <w:rsid w:val="00B777E3"/>
    <w:rsid w:val="00B77F61"/>
    <w:rsid w:val="00B80B9D"/>
    <w:rsid w:val="00B80C58"/>
    <w:rsid w:val="00B80F10"/>
    <w:rsid w:val="00B81301"/>
    <w:rsid w:val="00B8148D"/>
    <w:rsid w:val="00B8173E"/>
    <w:rsid w:val="00B81EC4"/>
    <w:rsid w:val="00B82542"/>
    <w:rsid w:val="00B82787"/>
    <w:rsid w:val="00B82DFD"/>
    <w:rsid w:val="00B82F39"/>
    <w:rsid w:val="00B8338F"/>
    <w:rsid w:val="00B833D5"/>
    <w:rsid w:val="00B83545"/>
    <w:rsid w:val="00B839A8"/>
    <w:rsid w:val="00B83AAE"/>
    <w:rsid w:val="00B83C21"/>
    <w:rsid w:val="00B83FAC"/>
    <w:rsid w:val="00B8405C"/>
    <w:rsid w:val="00B84095"/>
    <w:rsid w:val="00B84477"/>
    <w:rsid w:val="00B848B3"/>
    <w:rsid w:val="00B84DE1"/>
    <w:rsid w:val="00B84F13"/>
    <w:rsid w:val="00B85AC6"/>
    <w:rsid w:val="00B85C62"/>
    <w:rsid w:val="00B85F29"/>
    <w:rsid w:val="00B86144"/>
    <w:rsid w:val="00B86449"/>
    <w:rsid w:val="00B86AF0"/>
    <w:rsid w:val="00B86D17"/>
    <w:rsid w:val="00B86F9B"/>
    <w:rsid w:val="00B871CA"/>
    <w:rsid w:val="00B87318"/>
    <w:rsid w:val="00B87850"/>
    <w:rsid w:val="00B87AA5"/>
    <w:rsid w:val="00B87CB2"/>
    <w:rsid w:val="00B87F31"/>
    <w:rsid w:val="00B904FD"/>
    <w:rsid w:val="00B90A53"/>
    <w:rsid w:val="00B90E70"/>
    <w:rsid w:val="00B910BA"/>
    <w:rsid w:val="00B911CF"/>
    <w:rsid w:val="00B9190B"/>
    <w:rsid w:val="00B927D0"/>
    <w:rsid w:val="00B93055"/>
    <w:rsid w:val="00B93323"/>
    <w:rsid w:val="00B93487"/>
    <w:rsid w:val="00B93A2D"/>
    <w:rsid w:val="00B94003"/>
    <w:rsid w:val="00B94018"/>
    <w:rsid w:val="00B9412E"/>
    <w:rsid w:val="00B9432A"/>
    <w:rsid w:val="00B944BC"/>
    <w:rsid w:val="00B944CD"/>
    <w:rsid w:val="00B9466E"/>
    <w:rsid w:val="00B948F9"/>
    <w:rsid w:val="00B948FE"/>
    <w:rsid w:val="00B94C67"/>
    <w:rsid w:val="00B94EAC"/>
    <w:rsid w:val="00B951D4"/>
    <w:rsid w:val="00B959AB"/>
    <w:rsid w:val="00B95A60"/>
    <w:rsid w:val="00B95D84"/>
    <w:rsid w:val="00B95FAD"/>
    <w:rsid w:val="00B96271"/>
    <w:rsid w:val="00B966F4"/>
    <w:rsid w:val="00B96852"/>
    <w:rsid w:val="00B96B5C"/>
    <w:rsid w:val="00B96CB4"/>
    <w:rsid w:val="00B9768D"/>
    <w:rsid w:val="00B97950"/>
    <w:rsid w:val="00B9795D"/>
    <w:rsid w:val="00B979D3"/>
    <w:rsid w:val="00B97C65"/>
    <w:rsid w:val="00BA0307"/>
    <w:rsid w:val="00BA03F0"/>
    <w:rsid w:val="00BA1307"/>
    <w:rsid w:val="00BA177D"/>
    <w:rsid w:val="00BA1AD1"/>
    <w:rsid w:val="00BA2276"/>
    <w:rsid w:val="00BA22EF"/>
    <w:rsid w:val="00BA239A"/>
    <w:rsid w:val="00BA23E9"/>
    <w:rsid w:val="00BA252E"/>
    <w:rsid w:val="00BA26D7"/>
    <w:rsid w:val="00BA2BB8"/>
    <w:rsid w:val="00BA2CC7"/>
    <w:rsid w:val="00BA2FD2"/>
    <w:rsid w:val="00BA3E5B"/>
    <w:rsid w:val="00BA3F9E"/>
    <w:rsid w:val="00BA40CE"/>
    <w:rsid w:val="00BA4409"/>
    <w:rsid w:val="00BA4587"/>
    <w:rsid w:val="00BA4667"/>
    <w:rsid w:val="00BA484A"/>
    <w:rsid w:val="00BA4C06"/>
    <w:rsid w:val="00BA4F2B"/>
    <w:rsid w:val="00BA53C0"/>
    <w:rsid w:val="00BA5782"/>
    <w:rsid w:val="00BA5C22"/>
    <w:rsid w:val="00BA5CF0"/>
    <w:rsid w:val="00BA5D14"/>
    <w:rsid w:val="00BA5D5F"/>
    <w:rsid w:val="00BA5ED8"/>
    <w:rsid w:val="00BA5EDD"/>
    <w:rsid w:val="00BA6049"/>
    <w:rsid w:val="00BA629C"/>
    <w:rsid w:val="00BA633B"/>
    <w:rsid w:val="00BA649D"/>
    <w:rsid w:val="00BA6A8E"/>
    <w:rsid w:val="00BA6D13"/>
    <w:rsid w:val="00BA6FFB"/>
    <w:rsid w:val="00BA787F"/>
    <w:rsid w:val="00BB00A4"/>
    <w:rsid w:val="00BB00A6"/>
    <w:rsid w:val="00BB0374"/>
    <w:rsid w:val="00BB0744"/>
    <w:rsid w:val="00BB084A"/>
    <w:rsid w:val="00BB0BC4"/>
    <w:rsid w:val="00BB0C34"/>
    <w:rsid w:val="00BB0D3D"/>
    <w:rsid w:val="00BB0EF6"/>
    <w:rsid w:val="00BB0F8F"/>
    <w:rsid w:val="00BB0FFD"/>
    <w:rsid w:val="00BB1048"/>
    <w:rsid w:val="00BB12E3"/>
    <w:rsid w:val="00BB1658"/>
    <w:rsid w:val="00BB1907"/>
    <w:rsid w:val="00BB1AC3"/>
    <w:rsid w:val="00BB2027"/>
    <w:rsid w:val="00BB212F"/>
    <w:rsid w:val="00BB223A"/>
    <w:rsid w:val="00BB22F8"/>
    <w:rsid w:val="00BB2372"/>
    <w:rsid w:val="00BB26FC"/>
    <w:rsid w:val="00BB2945"/>
    <w:rsid w:val="00BB2F14"/>
    <w:rsid w:val="00BB31BD"/>
    <w:rsid w:val="00BB33A6"/>
    <w:rsid w:val="00BB3523"/>
    <w:rsid w:val="00BB367C"/>
    <w:rsid w:val="00BB3D53"/>
    <w:rsid w:val="00BB406F"/>
    <w:rsid w:val="00BB416F"/>
    <w:rsid w:val="00BB4741"/>
    <w:rsid w:val="00BB474F"/>
    <w:rsid w:val="00BB4D6C"/>
    <w:rsid w:val="00BB57EB"/>
    <w:rsid w:val="00BB5820"/>
    <w:rsid w:val="00BB5B64"/>
    <w:rsid w:val="00BB5B9F"/>
    <w:rsid w:val="00BB5BA7"/>
    <w:rsid w:val="00BB5DC8"/>
    <w:rsid w:val="00BB6246"/>
    <w:rsid w:val="00BB62BA"/>
    <w:rsid w:val="00BB6525"/>
    <w:rsid w:val="00BB67D6"/>
    <w:rsid w:val="00BB6929"/>
    <w:rsid w:val="00BB7047"/>
    <w:rsid w:val="00BB755C"/>
    <w:rsid w:val="00BB765B"/>
    <w:rsid w:val="00BB77D1"/>
    <w:rsid w:val="00BB791A"/>
    <w:rsid w:val="00BB7A91"/>
    <w:rsid w:val="00BB7C84"/>
    <w:rsid w:val="00BC001A"/>
    <w:rsid w:val="00BC0349"/>
    <w:rsid w:val="00BC0401"/>
    <w:rsid w:val="00BC057F"/>
    <w:rsid w:val="00BC089F"/>
    <w:rsid w:val="00BC0B5F"/>
    <w:rsid w:val="00BC0BEF"/>
    <w:rsid w:val="00BC0E1D"/>
    <w:rsid w:val="00BC0EE4"/>
    <w:rsid w:val="00BC1B83"/>
    <w:rsid w:val="00BC1C03"/>
    <w:rsid w:val="00BC1DA9"/>
    <w:rsid w:val="00BC21B0"/>
    <w:rsid w:val="00BC2B3B"/>
    <w:rsid w:val="00BC2E16"/>
    <w:rsid w:val="00BC2EFF"/>
    <w:rsid w:val="00BC3357"/>
    <w:rsid w:val="00BC3393"/>
    <w:rsid w:val="00BC3484"/>
    <w:rsid w:val="00BC3941"/>
    <w:rsid w:val="00BC3D4C"/>
    <w:rsid w:val="00BC45B0"/>
    <w:rsid w:val="00BC47C0"/>
    <w:rsid w:val="00BC484C"/>
    <w:rsid w:val="00BC49B7"/>
    <w:rsid w:val="00BC50BC"/>
    <w:rsid w:val="00BC5167"/>
    <w:rsid w:val="00BC56B2"/>
    <w:rsid w:val="00BC5ABA"/>
    <w:rsid w:val="00BC5DF0"/>
    <w:rsid w:val="00BC5EF4"/>
    <w:rsid w:val="00BC60CB"/>
    <w:rsid w:val="00BC6B2A"/>
    <w:rsid w:val="00BC6B40"/>
    <w:rsid w:val="00BC6E8A"/>
    <w:rsid w:val="00BC6F55"/>
    <w:rsid w:val="00BC6FF0"/>
    <w:rsid w:val="00BC7443"/>
    <w:rsid w:val="00BC745D"/>
    <w:rsid w:val="00BC7590"/>
    <w:rsid w:val="00BC7B6B"/>
    <w:rsid w:val="00BC7B81"/>
    <w:rsid w:val="00BD0166"/>
    <w:rsid w:val="00BD0241"/>
    <w:rsid w:val="00BD05A2"/>
    <w:rsid w:val="00BD0A22"/>
    <w:rsid w:val="00BD0F3F"/>
    <w:rsid w:val="00BD1265"/>
    <w:rsid w:val="00BD13BB"/>
    <w:rsid w:val="00BD1B1C"/>
    <w:rsid w:val="00BD1C4B"/>
    <w:rsid w:val="00BD1D7B"/>
    <w:rsid w:val="00BD1E19"/>
    <w:rsid w:val="00BD1E5F"/>
    <w:rsid w:val="00BD2310"/>
    <w:rsid w:val="00BD26B1"/>
    <w:rsid w:val="00BD29AA"/>
    <w:rsid w:val="00BD2A54"/>
    <w:rsid w:val="00BD2FA0"/>
    <w:rsid w:val="00BD3673"/>
    <w:rsid w:val="00BD37E9"/>
    <w:rsid w:val="00BD3A8B"/>
    <w:rsid w:val="00BD3F51"/>
    <w:rsid w:val="00BD4305"/>
    <w:rsid w:val="00BD48A3"/>
    <w:rsid w:val="00BD4A0F"/>
    <w:rsid w:val="00BD4A50"/>
    <w:rsid w:val="00BD4C83"/>
    <w:rsid w:val="00BD4DCA"/>
    <w:rsid w:val="00BD4E71"/>
    <w:rsid w:val="00BD51FA"/>
    <w:rsid w:val="00BD54D0"/>
    <w:rsid w:val="00BD5C51"/>
    <w:rsid w:val="00BD605E"/>
    <w:rsid w:val="00BD6103"/>
    <w:rsid w:val="00BD62D6"/>
    <w:rsid w:val="00BD69BB"/>
    <w:rsid w:val="00BD6DE6"/>
    <w:rsid w:val="00BD714A"/>
    <w:rsid w:val="00BD75D1"/>
    <w:rsid w:val="00BD78A1"/>
    <w:rsid w:val="00BD7BFF"/>
    <w:rsid w:val="00BE00E0"/>
    <w:rsid w:val="00BE01C4"/>
    <w:rsid w:val="00BE03EF"/>
    <w:rsid w:val="00BE075E"/>
    <w:rsid w:val="00BE0BD1"/>
    <w:rsid w:val="00BE0DF7"/>
    <w:rsid w:val="00BE0ED3"/>
    <w:rsid w:val="00BE147C"/>
    <w:rsid w:val="00BE2036"/>
    <w:rsid w:val="00BE21B9"/>
    <w:rsid w:val="00BE2304"/>
    <w:rsid w:val="00BE2371"/>
    <w:rsid w:val="00BE3592"/>
    <w:rsid w:val="00BE35AE"/>
    <w:rsid w:val="00BE37B3"/>
    <w:rsid w:val="00BE3B55"/>
    <w:rsid w:val="00BE4721"/>
    <w:rsid w:val="00BE47E4"/>
    <w:rsid w:val="00BE49A4"/>
    <w:rsid w:val="00BE4FA6"/>
    <w:rsid w:val="00BE51E6"/>
    <w:rsid w:val="00BE5764"/>
    <w:rsid w:val="00BE5CB9"/>
    <w:rsid w:val="00BE5F5A"/>
    <w:rsid w:val="00BE6055"/>
    <w:rsid w:val="00BE60D2"/>
    <w:rsid w:val="00BE62E4"/>
    <w:rsid w:val="00BE634D"/>
    <w:rsid w:val="00BE6560"/>
    <w:rsid w:val="00BE672D"/>
    <w:rsid w:val="00BE6BFB"/>
    <w:rsid w:val="00BE7862"/>
    <w:rsid w:val="00BE7A57"/>
    <w:rsid w:val="00BE7E35"/>
    <w:rsid w:val="00BF097B"/>
    <w:rsid w:val="00BF0B6D"/>
    <w:rsid w:val="00BF11A4"/>
    <w:rsid w:val="00BF11C8"/>
    <w:rsid w:val="00BF173A"/>
    <w:rsid w:val="00BF1A0D"/>
    <w:rsid w:val="00BF1ACF"/>
    <w:rsid w:val="00BF1DE5"/>
    <w:rsid w:val="00BF206E"/>
    <w:rsid w:val="00BF21D5"/>
    <w:rsid w:val="00BF229D"/>
    <w:rsid w:val="00BF25A9"/>
    <w:rsid w:val="00BF261A"/>
    <w:rsid w:val="00BF265F"/>
    <w:rsid w:val="00BF290F"/>
    <w:rsid w:val="00BF2AA4"/>
    <w:rsid w:val="00BF2E67"/>
    <w:rsid w:val="00BF3056"/>
    <w:rsid w:val="00BF3318"/>
    <w:rsid w:val="00BF335F"/>
    <w:rsid w:val="00BF353A"/>
    <w:rsid w:val="00BF3670"/>
    <w:rsid w:val="00BF43C2"/>
    <w:rsid w:val="00BF43CE"/>
    <w:rsid w:val="00BF45ED"/>
    <w:rsid w:val="00BF4612"/>
    <w:rsid w:val="00BF559B"/>
    <w:rsid w:val="00BF5A28"/>
    <w:rsid w:val="00BF5C47"/>
    <w:rsid w:val="00BF6171"/>
    <w:rsid w:val="00BF6343"/>
    <w:rsid w:val="00BF64B4"/>
    <w:rsid w:val="00BF682E"/>
    <w:rsid w:val="00BF6D35"/>
    <w:rsid w:val="00BF6F78"/>
    <w:rsid w:val="00BF76FD"/>
    <w:rsid w:val="00BF79E7"/>
    <w:rsid w:val="00BF7A35"/>
    <w:rsid w:val="00BF7A96"/>
    <w:rsid w:val="00BF7ADE"/>
    <w:rsid w:val="00BF7DCD"/>
    <w:rsid w:val="00C00131"/>
    <w:rsid w:val="00C002DC"/>
    <w:rsid w:val="00C008E2"/>
    <w:rsid w:val="00C00919"/>
    <w:rsid w:val="00C00A3B"/>
    <w:rsid w:val="00C00E77"/>
    <w:rsid w:val="00C00F5C"/>
    <w:rsid w:val="00C014E0"/>
    <w:rsid w:val="00C01694"/>
    <w:rsid w:val="00C01E79"/>
    <w:rsid w:val="00C024EA"/>
    <w:rsid w:val="00C02755"/>
    <w:rsid w:val="00C027FD"/>
    <w:rsid w:val="00C0286D"/>
    <w:rsid w:val="00C02CAD"/>
    <w:rsid w:val="00C02FAC"/>
    <w:rsid w:val="00C03047"/>
    <w:rsid w:val="00C0395D"/>
    <w:rsid w:val="00C039B3"/>
    <w:rsid w:val="00C03C3F"/>
    <w:rsid w:val="00C04119"/>
    <w:rsid w:val="00C047C8"/>
    <w:rsid w:val="00C048B0"/>
    <w:rsid w:val="00C04AC1"/>
    <w:rsid w:val="00C04C6C"/>
    <w:rsid w:val="00C0517F"/>
    <w:rsid w:val="00C05905"/>
    <w:rsid w:val="00C05AD6"/>
    <w:rsid w:val="00C061FC"/>
    <w:rsid w:val="00C06332"/>
    <w:rsid w:val="00C06445"/>
    <w:rsid w:val="00C0661E"/>
    <w:rsid w:val="00C068F0"/>
    <w:rsid w:val="00C06B4E"/>
    <w:rsid w:val="00C06DDA"/>
    <w:rsid w:val="00C06EB0"/>
    <w:rsid w:val="00C06F6B"/>
    <w:rsid w:val="00C07280"/>
    <w:rsid w:val="00C07317"/>
    <w:rsid w:val="00C074F8"/>
    <w:rsid w:val="00C076D0"/>
    <w:rsid w:val="00C0782C"/>
    <w:rsid w:val="00C0798B"/>
    <w:rsid w:val="00C07B44"/>
    <w:rsid w:val="00C07C1A"/>
    <w:rsid w:val="00C07D2B"/>
    <w:rsid w:val="00C102D6"/>
    <w:rsid w:val="00C1035D"/>
    <w:rsid w:val="00C107DA"/>
    <w:rsid w:val="00C10C5F"/>
    <w:rsid w:val="00C10DDA"/>
    <w:rsid w:val="00C10F39"/>
    <w:rsid w:val="00C1119F"/>
    <w:rsid w:val="00C11327"/>
    <w:rsid w:val="00C11AC0"/>
    <w:rsid w:val="00C12030"/>
    <w:rsid w:val="00C12763"/>
    <w:rsid w:val="00C1293E"/>
    <w:rsid w:val="00C12C89"/>
    <w:rsid w:val="00C1319E"/>
    <w:rsid w:val="00C133E9"/>
    <w:rsid w:val="00C139BD"/>
    <w:rsid w:val="00C139D4"/>
    <w:rsid w:val="00C13AF7"/>
    <w:rsid w:val="00C13C2E"/>
    <w:rsid w:val="00C1409E"/>
    <w:rsid w:val="00C141EB"/>
    <w:rsid w:val="00C14410"/>
    <w:rsid w:val="00C14489"/>
    <w:rsid w:val="00C145D5"/>
    <w:rsid w:val="00C14E28"/>
    <w:rsid w:val="00C14F60"/>
    <w:rsid w:val="00C15436"/>
    <w:rsid w:val="00C15476"/>
    <w:rsid w:val="00C15A2D"/>
    <w:rsid w:val="00C15AC4"/>
    <w:rsid w:val="00C16078"/>
    <w:rsid w:val="00C160AF"/>
    <w:rsid w:val="00C163FE"/>
    <w:rsid w:val="00C16413"/>
    <w:rsid w:val="00C16806"/>
    <w:rsid w:val="00C1691B"/>
    <w:rsid w:val="00C16F35"/>
    <w:rsid w:val="00C1721D"/>
    <w:rsid w:val="00C1722D"/>
    <w:rsid w:val="00C17362"/>
    <w:rsid w:val="00C17473"/>
    <w:rsid w:val="00C17960"/>
    <w:rsid w:val="00C17A46"/>
    <w:rsid w:val="00C17BB2"/>
    <w:rsid w:val="00C17C4E"/>
    <w:rsid w:val="00C17ED4"/>
    <w:rsid w:val="00C20879"/>
    <w:rsid w:val="00C20AAF"/>
    <w:rsid w:val="00C20FCC"/>
    <w:rsid w:val="00C21061"/>
    <w:rsid w:val="00C219BE"/>
    <w:rsid w:val="00C21B39"/>
    <w:rsid w:val="00C21F40"/>
    <w:rsid w:val="00C22393"/>
    <w:rsid w:val="00C223AF"/>
    <w:rsid w:val="00C2248E"/>
    <w:rsid w:val="00C229FD"/>
    <w:rsid w:val="00C22BC6"/>
    <w:rsid w:val="00C22DB8"/>
    <w:rsid w:val="00C234F1"/>
    <w:rsid w:val="00C23AFB"/>
    <w:rsid w:val="00C23E8E"/>
    <w:rsid w:val="00C24074"/>
    <w:rsid w:val="00C24B64"/>
    <w:rsid w:val="00C250B1"/>
    <w:rsid w:val="00C2515F"/>
    <w:rsid w:val="00C252E2"/>
    <w:rsid w:val="00C25721"/>
    <w:rsid w:val="00C25744"/>
    <w:rsid w:val="00C25CBA"/>
    <w:rsid w:val="00C25D9C"/>
    <w:rsid w:val="00C260F2"/>
    <w:rsid w:val="00C26239"/>
    <w:rsid w:val="00C2650E"/>
    <w:rsid w:val="00C26747"/>
    <w:rsid w:val="00C26B2A"/>
    <w:rsid w:val="00C26B9D"/>
    <w:rsid w:val="00C26C1B"/>
    <w:rsid w:val="00C27633"/>
    <w:rsid w:val="00C27694"/>
    <w:rsid w:val="00C27898"/>
    <w:rsid w:val="00C27C24"/>
    <w:rsid w:val="00C27C6B"/>
    <w:rsid w:val="00C27DF8"/>
    <w:rsid w:val="00C27E76"/>
    <w:rsid w:val="00C3012E"/>
    <w:rsid w:val="00C30189"/>
    <w:rsid w:val="00C30718"/>
    <w:rsid w:val="00C30A11"/>
    <w:rsid w:val="00C30A30"/>
    <w:rsid w:val="00C30BDD"/>
    <w:rsid w:val="00C3174F"/>
    <w:rsid w:val="00C31A93"/>
    <w:rsid w:val="00C31C07"/>
    <w:rsid w:val="00C31E70"/>
    <w:rsid w:val="00C3229E"/>
    <w:rsid w:val="00C32938"/>
    <w:rsid w:val="00C3298D"/>
    <w:rsid w:val="00C32998"/>
    <w:rsid w:val="00C32ACE"/>
    <w:rsid w:val="00C32B7A"/>
    <w:rsid w:val="00C32DE7"/>
    <w:rsid w:val="00C330D2"/>
    <w:rsid w:val="00C3351B"/>
    <w:rsid w:val="00C33C78"/>
    <w:rsid w:val="00C33FED"/>
    <w:rsid w:val="00C34504"/>
    <w:rsid w:val="00C34514"/>
    <w:rsid w:val="00C34DF8"/>
    <w:rsid w:val="00C358C5"/>
    <w:rsid w:val="00C35A07"/>
    <w:rsid w:val="00C35C5A"/>
    <w:rsid w:val="00C3638D"/>
    <w:rsid w:val="00C374D6"/>
    <w:rsid w:val="00C37DE7"/>
    <w:rsid w:val="00C37E3C"/>
    <w:rsid w:val="00C37FEB"/>
    <w:rsid w:val="00C4063D"/>
    <w:rsid w:val="00C406C7"/>
    <w:rsid w:val="00C409C7"/>
    <w:rsid w:val="00C40C64"/>
    <w:rsid w:val="00C40E71"/>
    <w:rsid w:val="00C4114C"/>
    <w:rsid w:val="00C41825"/>
    <w:rsid w:val="00C418C1"/>
    <w:rsid w:val="00C42153"/>
    <w:rsid w:val="00C422DF"/>
    <w:rsid w:val="00C4274C"/>
    <w:rsid w:val="00C429AC"/>
    <w:rsid w:val="00C431B4"/>
    <w:rsid w:val="00C4331C"/>
    <w:rsid w:val="00C433DB"/>
    <w:rsid w:val="00C437BC"/>
    <w:rsid w:val="00C439B1"/>
    <w:rsid w:val="00C43D6B"/>
    <w:rsid w:val="00C43E12"/>
    <w:rsid w:val="00C445CF"/>
    <w:rsid w:val="00C45008"/>
    <w:rsid w:val="00C4505C"/>
    <w:rsid w:val="00C459AF"/>
    <w:rsid w:val="00C46211"/>
    <w:rsid w:val="00C4639A"/>
    <w:rsid w:val="00C46485"/>
    <w:rsid w:val="00C46493"/>
    <w:rsid w:val="00C46771"/>
    <w:rsid w:val="00C46AF8"/>
    <w:rsid w:val="00C47122"/>
    <w:rsid w:val="00C477AD"/>
    <w:rsid w:val="00C47D09"/>
    <w:rsid w:val="00C47E3F"/>
    <w:rsid w:val="00C505A0"/>
    <w:rsid w:val="00C50745"/>
    <w:rsid w:val="00C50805"/>
    <w:rsid w:val="00C51033"/>
    <w:rsid w:val="00C51393"/>
    <w:rsid w:val="00C51708"/>
    <w:rsid w:val="00C5193B"/>
    <w:rsid w:val="00C51964"/>
    <w:rsid w:val="00C51AF7"/>
    <w:rsid w:val="00C51FDD"/>
    <w:rsid w:val="00C52B32"/>
    <w:rsid w:val="00C52BDA"/>
    <w:rsid w:val="00C53079"/>
    <w:rsid w:val="00C5310E"/>
    <w:rsid w:val="00C531BB"/>
    <w:rsid w:val="00C532EC"/>
    <w:rsid w:val="00C53699"/>
    <w:rsid w:val="00C5382C"/>
    <w:rsid w:val="00C5384F"/>
    <w:rsid w:val="00C54346"/>
    <w:rsid w:val="00C5473A"/>
    <w:rsid w:val="00C54995"/>
    <w:rsid w:val="00C54F2A"/>
    <w:rsid w:val="00C55543"/>
    <w:rsid w:val="00C5566D"/>
    <w:rsid w:val="00C55D31"/>
    <w:rsid w:val="00C55ECE"/>
    <w:rsid w:val="00C562E2"/>
    <w:rsid w:val="00C564A6"/>
    <w:rsid w:val="00C564E8"/>
    <w:rsid w:val="00C5705D"/>
    <w:rsid w:val="00C57EDE"/>
    <w:rsid w:val="00C6007B"/>
    <w:rsid w:val="00C600AB"/>
    <w:rsid w:val="00C6041E"/>
    <w:rsid w:val="00C60842"/>
    <w:rsid w:val="00C60BBD"/>
    <w:rsid w:val="00C618BE"/>
    <w:rsid w:val="00C61FE9"/>
    <w:rsid w:val="00C62081"/>
    <w:rsid w:val="00C627A1"/>
    <w:rsid w:val="00C62854"/>
    <w:rsid w:val="00C628C0"/>
    <w:rsid w:val="00C63386"/>
    <w:rsid w:val="00C633D3"/>
    <w:rsid w:val="00C63ABF"/>
    <w:rsid w:val="00C63FA7"/>
    <w:rsid w:val="00C64408"/>
    <w:rsid w:val="00C64679"/>
    <w:rsid w:val="00C649C2"/>
    <w:rsid w:val="00C64DEC"/>
    <w:rsid w:val="00C65025"/>
    <w:rsid w:val="00C65504"/>
    <w:rsid w:val="00C65803"/>
    <w:rsid w:val="00C65994"/>
    <w:rsid w:val="00C65A98"/>
    <w:rsid w:val="00C66AE9"/>
    <w:rsid w:val="00C6723A"/>
    <w:rsid w:val="00C67298"/>
    <w:rsid w:val="00C67688"/>
    <w:rsid w:val="00C67B00"/>
    <w:rsid w:val="00C700E0"/>
    <w:rsid w:val="00C703A5"/>
    <w:rsid w:val="00C703C4"/>
    <w:rsid w:val="00C7064C"/>
    <w:rsid w:val="00C70B7A"/>
    <w:rsid w:val="00C714F8"/>
    <w:rsid w:val="00C71896"/>
    <w:rsid w:val="00C72211"/>
    <w:rsid w:val="00C72246"/>
    <w:rsid w:val="00C7229E"/>
    <w:rsid w:val="00C72334"/>
    <w:rsid w:val="00C72727"/>
    <w:rsid w:val="00C7297D"/>
    <w:rsid w:val="00C72AD3"/>
    <w:rsid w:val="00C72E1F"/>
    <w:rsid w:val="00C73339"/>
    <w:rsid w:val="00C7347B"/>
    <w:rsid w:val="00C73638"/>
    <w:rsid w:val="00C73BAA"/>
    <w:rsid w:val="00C742D6"/>
    <w:rsid w:val="00C7460F"/>
    <w:rsid w:val="00C74889"/>
    <w:rsid w:val="00C748CF"/>
    <w:rsid w:val="00C74AEE"/>
    <w:rsid w:val="00C74B53"/>
    <w:rsid w:val="00C74D83"/>
    <w:rsid w:val="00C74FD3"/>
    <w:rsid w:val="00C75073"/>
    <w:rsid w:val="00C75248"/>
    <w:rsid w:val="00C756BF"/>
    <w:rsid w:val="00C759F1"/>
    <w:rsid w:val="00C75C5F"/>
    <w:rsid w:val="00C75C85"/>
    <w:rsid w:val="00C76304"/>
    <w:rsid w:val="00C763EB"/>
    <w:rsid w:val="00C7672A"/>
    <w:rsid w:val="00C76D97"/>
    <w:rsid w:val="00C772C5"/>
    <w:rsid w:val="00C7734A"/>
    <w:rsid w:val="00C773A6"/>
    <w:rsid w:val="00C778F8"/>
    <w:rsid w:val="00C77B79"/>
    <w:rsid w:val="00C801B3"/>
    <w:rsid w:val="00C802AB"/>
    <w:rsid w:val="00C80FDD"/>
    <w:rsid w:val="00C81062"/>
    <w:rsid w:val="00C810A4"/>
    <w:rsid w:val="00C81873"/>
    <w:rsid w:val="00C818BE"/>
    <w:rsid w:val="00C81BF5"/>
    <w:rsid w:val="00C81C29"/>
    <w:rsid w:val="00C81C6B"/>
    <w:rsid w:val="00C82ECE"/>
    <w:rsid w:val="00C83D9A"/>
    <w:rsid w:val="00C83EB5"/>
    <w:rsid w:val="00C8414C"/>
    <w:rsid w:val="00C8449F"/>
    <w:rsid w:val="00C84574"/>
    <w:rsid w:val="00C84FAD"/>
    <w:rsid w:val="00C851F2"/>
    <w:rsid w:val="00C85692"/>
    <w:rsid w:val="00C85695"/>
    <w:rsid w:val="00C862EF"/>
    <w:rsid w:val="00C86E24"/>
    <w:rsid w:val="00C87186"/>
    <w:rsid w:val="00C87B89"/>
    <w:rsid w:val="00C900DE"/>
    <w:rsid w:val="00C901E3"/>
    <w:rsid w:val="00C902E3"/>
    <w:rsid w:val="00C90784"/>
    <w:rsid w:val="00C9092E"/>
    <w:rsid w:val="00C90997"/>
    <w:rsid w:val="00C90A11"/>
    <w:rsid w:val="00C90D36"/>
    <w:rsid w:val="00C913A7"/>
    <w:rsid w:val="00C915DB"/>
    <w:rsid w:val="00C9163B"/>
    <w:rsid w:val="00C91A45"/>
    <w:rsid w:val="00C91B77"/>
    <w:rsid w:val="00C91CE5"/>
    <w:rsid w:val="00C9213A"/>
    <w:rsid w:val="00C926E7"/>
    <w:rsid w:val="00C9320D"/>
    <w:rsid w:val="00C937BB"/>
    <w:rsid w:val="00C938BC"/>
    <w:rsid w:val="00C943F6"/>
    <w:rsid w:val="00C945B7"/>
    <w:rsid w:val="00C94B4B"/>
    <w:rsid w:val="00C94C69"/>
    <w:rsid w:val="00C94E95"/>
    <w:rsid w:val="00C95150"/>
    <w:rsid w:val="00C95E0C"/>
    <w:rsid w:val="00C961EE"/>
    <w:rsid w:val="00C96220"/>
    <w:rsid w:val="00C96412"/>
    <w:rsid w:val="00C964AE"/>
    <w:rsid w:val="00C96976"/>
    <w:rsid w:val="00C96DD2"/>
    <w:rsid w:val="00C973A1"/>
    <w:rsid w:val="00C974DE"/>
    <w:rsid w:val="00C975C7"/>
    <w:rsid w:val="00C97DEC"/>
    <w:rsid w:val="00CA07D3"/>
    <w:rsid w:val="00CA08F0"/>
    <w:rsid w:val="00CA0D3F"/>
    <w:rsid w:val="00CA1065"/>
    <w:rsid w:val="00CA19FC"/>
    <w:rsid w:val="00CA1B89"/>
    <w:rsid w:val="00CA1BBD"/>
    <w:rsid w:val="00CA1F8B"/>
    <w:rsid w:val="00CA2A0F"/>
    <w:rsid w:val="00CA3830"/>
    <w:rsid w:val="00CA3E51"/>
    <w:rsid w:val="00CA3F18"/>
    <w:rsid w:val="00CA401E"/>
    <w:rsid w:val="00CA42EA"/>
    <w:rsid w:val="00CA435A"/>
    <w:rsid w:val="00CA45CC"/>
    <w:rsid w:val="00CA4682"/>
    <w:rsid w:val="00CA4877"/>
    <w:rsid w:val="00CA490B"/>
    <w:rsid w:val="00CA49F5"/>
    <w:rsid w:val="00CA4B50"/>
    <w:rsid w:val="00CA4F51"/>
    <w:rsid w:val="00CA51D3"/>
    <w:rsid w:val="00CA526A"/>
    <w:rsid w:val="00CA52E1"/>
    <w:rsid w:val="00CA5612"/>
    <w:rsid w:val="00CA56E9"/>
    <w:rsid w:val="00CA596F"/>
    <w:rsid w:val="00CA5CAE"/>
    <w:rsid w:val="00CA5F57"/>
    <w:rsid w:val="00CA63C8"/>
    <w:rsid w:val="00CA6763"/>
    <w:rsid w:val="00CA723E"/>
    <w:rsid w:val="00CA72C8"/>
    <w:rsid w:val="00CA7DAC"/>
    <w:rsid w:val="00CB0055"/>
    <w:rsid w:val="00CB03B0"/>
    <w:rsid w:val="00CB04D7"/>
    <w:rsid w:val="00CB056B"/>
    <w:rsid w:val="00CB0929"/>
    <w:rsid w:val="00CB0DC6"/>
    <w:rsid w:val="00CB0F77"/>
    <w:rsid w:val="00CB1060"/>
    <w:rsid w:val="00CB107E"/>
    <w:rsid w:val="00CB1428"/>
    <w:rsid w:val="00CB1461"/>
    <w:rsid w:val="00CB1629"/>
    <w:rsid w:val="00CB1920"/>
    <w:rsid w:val="00CB194D"/>
    <w:rsid w:val="00CB1FE9"/>
    <w:rsid w:val="00CB262A"/>
    <w:rsid w:val="00CB26AE"/>
    <w:rsid w:val="00CB2A93"/>
    <w:rsid w:val="00CB32B9"/>
    <w:rsid w:val="00CB32C5"/>
    <w:rsid w:val="00CB33B4"/>
    <w:rsid w:val="00CB342C"/>
    <w:rsid w:val="00CB343C"/>
    <w:rsid w:val="00CB35AF"/>
    <w:rsid w:val="00CB36F1"/>
    <w:rsid w:val="00CB3DBB"/>
    <w:rsid w:val="00CB43D1"/>
    <w:rsid w:val="00CB44BA"/>
    <w:rsid w:val="00CB469C"/>
    <w:rsid w:val="00CB4A72"/>
    <w:rsid w:val="00CB4D25"/>
    <w:rsid w:val="00CB5185"/>
    <w:rsid w:val="00CB62E9"/>
    <w:rsid w:val="00CB6674"/>
    <w:rsid w:val="00CB6B61"/>
    <w:rsid w:val="00CB7089"/>
    <w:rsid w:val="00CB7ACF"/>
    <w:rsid w:val="00CB7B38"/>
    <w:rsid w:val="00CB7FFE"/>
    <w:rsid w:val="00CC069C"/>
    <w:rsid w:val="00CC0811"/>
    <w:rsid w:val="00CC0E12"/>
    <w:rsid w:val="00CC173C"/>
    <w:rsid w:val="00CC1833"/>
    <w:rsid w:val="00CC230E"/>
    <w:rsid w:val="00CC251E"/>
    <w:rsid w:val="00CC2945"/>
    <w:rsid w:val="00CC296B"/>
    <w:rsid w:val="00CC2CE2"/>
    <w:rsid w:val="00CC3E3F"/>
    <w:rsid w:val="00CC3EDE"/>
    <w:rsid w:val="00CC419B"/>
    <w:rsid w:val="00CC4925"/>
    <w:rsid w:val="00CC4DF7"/>
    <w:rsid w:val="00CC4EFE"/>
    <w:rsid w:val="00CC569B"/>
    <w:rsid w:val="00CC5CD7"/>
    <w:rsid w:val="00CC6088"/>
    <w:rsid w:val="00CC6245"/>
    <w:rsid w:val="00CC652A"/>
    <w:rsid w:val="00CC65E5"/>
    <w:rsid w:val="00CC6884"/>
    <w:rsid w:val="00CC696C"/>
    <w:rsid w:val="00CC6DBE"/>
    <w:rsid w:val="00CC6F52"/>
    <w:rsid w:val="00CC6FE3"/>
    <w:rsid w:val="00CC7448"/>
    <w:rsid w:val="00CC74C8"/>
    <w:rsid w:val="00CC74FC"/>
    <w:rsid w:val="00CC7655"/>
    <w:rsid w:val="00CC76BE"/>
    <w:rsid w:val="00CC79CD"/>
    <w:rsid w:val="00CC7E0A"/>
    <w:rsid w:val="00CC7FD4"/>
    <w:rsid w:val="00CD00A3"/>
    <w:rsid w:val="00CD0469"/>
    <w:rsid w:val="00CD04BA"/>
    <w:rsid w:val="00CD0BF1"/>
    <w:rsid w:val="00CD0C3A"/>
    <w:rsid w:val="00CD0DF5"/>
    <w:rsid w:val="00CD0E33"/>
    <w:rsid w:val="00CD0F03"/>
    <w:rsid w:val="00CD0FDF"/>
    <w:rsid w:val="00CD101A"/>
    <w:rsid w:val="00CD11E3"/>
    <w:rsid w:val="00CD1587"/>
    <w:rsid w:val="00CD15E6"/>
    <w:rsid w:val="00CD1804"/>
    <w:rsid w:val="00CD2029"/>
    <w:rsid w:val="00CD2058"/>
    <w:rsid w:val="00CD20B1"/>
    <w:rsid w:val="00CD2587"/>
    <w:rsid w:val="00CD2796"/>
    <w:rsid w:val="00CD2802"/>
    <w:rsid w:val="00CD2F89"/>
    <w:rsid w:val="00CD33FE"/>
    <w:rsid w:val="00CD3427"/>
    <w:rsid w:val="00CD385C"/>
    <w:rsid w:val="00CD3B4B"/>
    <w:rsid w:val="00CD3BBF"/>
    <w:rsid w:val="00CD3BC7"/>
    <w:rsid w:val="00CD3DB4"/>
    <w:rsid w:val="00CD4304"/>
    <w:rsid w:val="00CD5158"/>
    <w:rsid w:val="00CD5194"/>
    <w:rsid w:val="00CD54FB"/>
    <w:rsid w:val="00CD6412"/>
    <w:rsid w:val="00CD64AE"/>
    <w:rsid w:val="00CD6C63"/>
    <w:rsid w:val="00CD6D14"/>
    <w:rsid w:val="00CD6EA9"/>
    <w:rsid w:val="00CD6FF2"/>
    <w:rsid w:val="00CD71BC"/>
    <w:rsid w:val="00CD738A"/>
    <w:rsid w:val="00CD753C"/>
    <w:rsid w:val="00CD7FFA"/>
    <w:rsid w:val="00CE040C"/>
    <w:rsid w:val="00CE0801"/>
    <w:rsid w:val="00CE0A95"/>
    <w:rsid w:val="00CE0B2B"/>
    <w:rsid w:val="00CE14A1"/>
    <w:rsid w:val="00CE1D7C"/>
    <w:rsid w:val="00CE1F7F"/>
    <w:rsid w:val="00CE2855"/>
    <w:rsid w:val="00CE28B7"/>
    <w:rsid w:val="00CE2A49"/>
    <w:rsid w:val="00CE2EA7"/>
    <w:rsid w:val="00CE350A"/>
    <w:rsid w:val="00CE39AD"/>
    <w:rsid w:val="00CE3B68"/>
    <w:rsid w:val="00CE3D82"/>
    <w:rsid w:val="00CE4050"/>
    <w:rsid w:val="00CE41DD"/>
    <w:rsid w:val="00CE4508"/>
    <w:rsid w:val="00CE4646"/>
    <w:rsid w:val="00CE4949"/>
    <w:rsid w:val="00CE51AA"/>
    <w:rsid w:val="00CE546D"/>
    <w:rsid w:val="00CE55C3"/>
    <w:rsid w:val="00CE56AA"/>
    <w:rsid w:val="00CE5841"/>
    <w:rsid w:val="00CE5998"/>
    <w:rsid w:val="00CE5C67"/>
    <w:rsid w:val="00CE5F62"/>
    <w:rsid w:val="00CE639B"/>
    <w:rsid w:val="00CE64AF"/>
    <w:rsid w:val="00CE663E"/>
    <w:rsid w:val="00CE6724"/>
    <w:rsid w:val="00CE67C2"/>
    <w:rsid w:val="00CE6A0B"/>
    <w:rsid w:val="00CE6D60"/>
    <w:rsid w:val="00CE6DF7"/>
    <w:rsid w:val="00CE6F72"/>
    <w:rsid w:val="00CE745B"/>
    <w:rsid w:val="00CE7668"/>
    <w:rsid w:val="00CE7884"/>
    <w:rsid w:val="00CE78B7"/>
    <w:rsid w:val="00CE7937"/>
    <w:rsid w:val="00CE7BCF"/>
    <w:rsid w:val="00CE7DF7"/>
    <w:rsid w:val="00CE7DFF"/>
    <w:rsid w:val="00CF02A8"/>
    <w:rsid w:val="00CF0881"/>
    <w:rsid w:val="00CF0A18"/>
    <w:rsid w:val="00CF0AD5"/>
    <w:rsid w:val="00CF11C3"/>
    <w:rsid w:val="00CF1233"/>
    <w:rsid w:val="00CF125F"/>
    <w:rsid w:val="00CF171B"/>
    <w:rsid w:val="00CF1BB2"/>
    <w:rsid w:val="00CF21C5"/>
    <w:rsid w:val="00CF2513"/>
    <w:rsid w:val="00CF261A"/>
    <w:rsid w:val="00CF27F8"/>
    <w:rsid w:val="00CF2F2F"/>
    <w:rsid w:val="00CF307A"/>
    <w:rsid w:val="00CF3342"/>
    <w:rsid w:val="00CF33B4"/>
    <w:rsid w:val="00CF37FB"/>
    <w:rsid w:val="00CF3A30"/>
    <w:rsid w:val="00CF3B49"/>
    <w:rsid w:val="00CF3E09"/>
    <w:rsid w:val="00CF4006"/>
    <w:rsid w:val="00CF422B"/>
    <w:rsid w:val="00CF47A2"/>
    <w:rsid w:val="00CF4824"/>
    <w:rsid w:val="00CF492E"/>
    <w:rsid w:val="00CF49E2"/>
    <w:rsid w:val="00CF4E63"/>
    <w:rsid w:val="00CF4F10"/>
    <w:rsid w:val="00CF503D"/>
    <w:rsid w:val="00CF5187"/>
    <w:rsid w:val="00CF54DA"/>
    <w:rsid w:val="00CF5A5B"/>
    <w:rsid w:val="00CF5C7F"/>
    <w:rsid w:val="00CF5EFC"/>
    <w:rsid w:val="00CF6CF1"/>
    <w:rsid w:val="00CF6F6E"/>
    <w:rsid w:val="00CF75B2"/>
    <w:rsid w:val="00CF7827"/>
    <w:rsid w:val="00CF7922"/>
    <w:rsid w:val="00D0001B"/>
    <w:rsid w:val="00D00162"/>
    <w:rsid w:val="00D002DC"/>
    <w:rsid w:val="00D006FD"/>
    <w:rsid w:val="00D00B71"/>
    <w:rsid w:val="00D00BB6"/>
    <w:rsid w:val="00D0166C"/>
    <w:rsid w:val="00D01A1B"/>
    <w:rsid w:val="00D01AFE"/>
    <w:rsid w:val="00D01B0D"/>
    <w:rsid w:val="00D01CE3"/>
    <w:rsid w:val="00D01DC5"/>
    <w:rsid w:val="00D021F7"/>
    <w:rsid w:val="00D031DD"/>
    <w:rsid w:val="00D03566"/>
    <w:rsid w:val="00D036DE"/>
    <w:rsid w:val="00D03BA9"/>
    <w:rsid w:val="00D0446E"/>
    <w:rsid w:val="00D04562"/>
    <w:rsid w:val="00D046B7"/>
    <w:rsid w:val="00D04862"/>
    <w:rsid w:val="00D04CD1"/>
    <w:rsid w:val="00D05426"/>
    <w:rsid w:val="00D0564A"/>
    <w:rsid w:val="00D057DE"/>
    <w:rsid w:val="00D05E89"/>
    <w:rsid w:val="00D06249"/>
    <w:rsid w:val="00D06BC0"/>
    <w:rsid w:val="00D07B9F"/>
    <w:rsid w:val="00D07EB1"/>
    <w:rsid w:val="00D10288"/>
    <w:rsid w:val="00D10522"/>
    <w:rsid w:val="00D10586"/>
    <w:rsid w:val="00D108D7"/>
    <w:rsid w:val="00D10C4B"/>
    <w:rsid w:val="00D10F58"/>
    <w:rsid w:val="00D1103C"/>
    <w:rsid w:val="00D1147D"/>
    <w:rsid w:val="00D11950"/>
    <w:rsid w:val="00D119B1"/>
    <w:rsid w:val="00D12027"/>
    <w:rsid w:val="00D12474"/>
    <w:rsid w:val="00D12720"/>
    <w:rsid w:val="00D12C09"/>
    <w:rsid w:val="00D12F38"/>
    <w:rsid w:val="00D13005"/>
    <w:rsid w:val="00D133AD"/>
    <w:rsid w:val="00D13541"/>
    <w:rsid w:val="00D13843"/>
    <w:rsid w:val="00D13B4C"/>
    <w:rsid w:val="00D13D5B"/>
    <w:rsid w:val="00D13FD5"/>
    <w:rsid w:val="00D14122"/>
    <w:rsid w:val="00D147FC"/>
    <w:rsid w:val="00D14864"/>
    <w:rsid w:val="00D14D9F"/>
    <w:rsid w:val="00D15536"/>
    <w:rsid w:val="00D15678"/>
    <w:rsid w:val="00D156D0"/>
    <w:rsid w:val="00D158A5"/>
    <w:rsid w:val="00D15E83"/>
    <w:rsid w:val="00D16117"/>
    <w:rsid w:val="00D1651A"/>
    <w:rsid w:val="00D16587"/>
    <w:rsid w:val="00D16BF3"/>
    <w:rsid w:val="00D16C12"/>
    <w:rsid w:val="00D1700D"/>
    <w:rsid w:val="00D17064"/>
    <w:rsid w:val="00D173E5"/>
    <w:rsid w:val="00D177F8"/>
    <w:rsid w:val="00D17DD4"/>
    <w:rsid w:val="00D17FC4"/>
    <w:rsid w:val="00D201BC"/>
    <w:rsid w:val="00D2050B"/>
    <w:rsid w:val="00D20649"/>
    <w:rsid w:val="00D206CA"/>
    <w:rsid w:val="00D20913"/>
    <w:rsid w:val="00D20A42"/>
    <w:rsid w:val="00D20B05"/>
    <w:rsid w:val="00D21021"/>
    <w:rsid w:val="00D212F9"/>
    <w:rsid w:val="00D21366"/>
    <w:rsid w:val="00D21553"/>
    <w:rsid w:val="00D216BD"/>
    <w:rsid w:val="00D217D6"/>
    <w:rsid w:val="00D218E7"/>
    <w:rsid w:val="00D21A8A"/>
    <w:rsid w:val="00D21B09"/>
    <w:rsid w:val="00D22047"/>
    <w:rsid w:val="00D22300"/>
    <w:rsid w:val="00D22746"/>
    <w:rsid w:val="00D2277C"/>
    <w:rsid w:val="00D22AE0"/>
    <w:rsid w:val="00D23B2C"/>
    <w:rsid w:val="00D23EDD"/>
    <w:rsid w:val="00D248AA"/>
    <w:rsid w:val="00D24935"/>
    <w:rsid w:val="00D24B00"/>
    <w:rsid w:val="00D24B39"/>
    <w:rsid w:val="00D250AC"/>
    <w:rsid w:val="00D25392"/>
    <w:rsid w:val="00D253E7"/>
    <w:rsid w:val="00D256E2"/>
    <w:rsid w:val="00D2571E"/>
    <w:rsid w:val="00D25779"/>
    <w:rsid w:val="00D25E13"/>
    <w:rsid w:val="00D26EE3"/>
    <w:rsid w:val="00D27226"/>
    <w:rsid w:val="00D2724E"/>
    <w:rsid w:val="00D27A21"/>
    <w:rsid w:val="00D27B5B"/>
    <w:rsid w:val="00D27D61"/>
    <w:rsid w:val="00D304E3"/>
    <w:rsid w:val="00D308A8"/>
    <w:rsid w:val="00D30AAE"/>
    <w:rsid w:val="00D30ACE"/>
    <w:rsid w:val="00D30B33"/>
    <w:rsid w:val="00D30E2E"/>
    <w:rsid w:val="00D30F34"/>
    <w:rsid w:val="00D3194A"/>
    <w:rsid w:val="00D31A40"/>
    <w:rsid w:val="00D31D1F"/>
    <w:rsid w:val="00D31E7B"/>
    <w:rsid w:val="00D31F43"/>
    <w:rsid w:val="00D3220A"/>
    <w:rsid w:val="00D3243D"/>
    <w:rsid w:val="00D3256F"/>
    <w:rsid w:val="00D32642"/>
    <w:rsid w:val="00D32908"/>
    <w:rsid w:val="00D32A07"/>
    <w:rsid w:val="00D32AD1"/>
    <w:rsid w:val="00D32FF9"/>
    <w:rsid w:val="00D3339D"/>
    <w:rsid w:val="00D33AD8"/>
    <w:rsid w:val="00D33BEC"/>
    <w:rsid w:val="00D33FFB"/>
    <w:rsid w:val="00D34074"/>
    <w:rsid w:val="00D342A3"/>
    <w:rsid w:val="00D34F00"/>
    <w:rsid w:val="00D35166"/>
    <w:rsid w:val="00D3534F"/>
    <w:rsid w:val="00D35454"/>
    <w:rsid w:val="00D359BE"/>
    <w:rsid w:val="00D359EF"/>
    <w:rsid w:val="00D36078"/>
    <w:rsid w:val="00D360F0"/>
    <w:rsid w:val="00D367C8"/>
    <w:rsid w:val="00D36A66"/>
    <w:rsid w:val="00D36DE4"/>
    <w:rsid w:val="00D37013"/>
    <w:rsid w:val="00D371C5"/>
    <w:rsid w:val="00D37C62"/>
    <w:rsid w:val="00D37E2C"/>
    <w:rsid w:val="00D37FF1"/>
    <w:rsid w:val="00D4001C"/>
    <w:rsid w:val="00D4018A"/>
    <w:rsid w:val="00D402A1"/>
    <w:rsid w:val="00D405E2"/>
    <w:rsid w:val="00D4063D"/>
    <w:rsid w:val="00D40912"/>
    <w:rsid w:val="00D40AD9"/>
    <w:rsid w:val="00D40BAC"/>
    <w:rsid w:val="00D411B4"/>
    <w:rsid w:val="00D415ED"/>
    <w:rsid w:val="00D41B12"/>
    <w:rsid w:val="00D41DEE"/>
    <w:rsid w:val="00D41E06"/>
    <w:rsid w:val="00D42355"/>
    <w:rsid w:val="00D42689"/>
    <w:rsid w:val="00D427A7"/>
    <w:rsid w:val="00D42B67"/>
    <w:rsid w:val="00D4306E"/>
    <w:rsid w:val="00D4346F"/>
    <w:rsid w:val="00D43615"/>
    <w:rsid w:val="00D43975"/>
    <w:rsid w:val="00D43A42"/>
    <w:rsid w:val="00D43AE5"/>
    <w:rsid w:val="00D43C03"/>
    <w:rsid w:val="00D440A6"/>
    <w:rsid w:val="00D44346"/>
    <w:rsid w:val="00D44B7E"/>
    <w:rsid w:val="00D45003"/>
    <w:rsid w:val="00D45932"/>
    <w:rsid w:val="00D45A61"/>
    <w:rsid w:val="00D45CB7"/>
    <w:rsid w:val="00D45E48"/>
    <w:rsid w:val="00D45F57"/>
    <w:rsid w:val="00D4620E"/>
    <w:rsid w:val="00D4628F"/>
    <w:rsid w:val="00D467E7"/>
    <w:rsid w:val="00D46CC7"/>
    <w:rsid w:val="00D470C9"/>
    <w:rsid w:val="00D471C2"/>
    <w:rsid w:val="00D47435"/>
    <w:rsid w:val="00D47B1D"/>
    <w:rsid w:val="00D47B50"/>
    <w:rsid w:val="00D47D59"/>
    <w:rsid w:val="00D47DB0"/>
    <w:rsid w:val="00D501D8"/>
    <w:rsid w:val="00D506E1"/>
    <w:rsid w:val="00D50716"/>
    <w:rsid w:val="00D50CD5"/>
    <w:rsid w:val="00D51341"/>
    <w:rsid w:val="00D51451"/>
    <w:rsid w:val="00D516DF"/>
    <w:rsid w:val="00D51C6F"/>
    <w:rsid w:val="00D5214E"/>
    <w:rsid w:val="00D521B3"/>
    <w:rsid w:val="00D524BA"/>
    <w:rsid w:val="00D526E7"/>
    <w:rsid w:val="00D52785"/>
    <w:rsid w:val="00D52909"/>
    <w:rsid w:val="00D52986"/>
    <w:rsid w:val="00D52AA0"/>
    <w:rsid w:val="00D52C38"/>
    <w:rsid w:val="00D52D86"/>
    <w:rsid w:val="00D52DE1"/>
    <w:rsid w:val="00D52E58"/>
    <w:rsid w:val="00D531D3"/>
    <w:rsid w:val="00D536BA"/>
    <w:rsid w:val="00D539AA"/>
    <w:rsid w:val="00D5424C"/>
    <w:rsid w:val="00D543F4"/>
    <w:rsid w:val="00D544D2"/>
    <w:rsid w:val="00D545F0"/>
    <w:rsid w:val="00D54786"/>
    <w:rsid w:val="00D551E4"/>
    <w:rsid w:val="00D55351"/>
    <w:rsid w:val="00D55659"/>
    <w:rsid w:val="00D55CB6"/>
    <w:rsid w:val="00D561D2"/>
    <w:rsid w:val="00D56623"/>
    <w:rsid w:val="00D5664B"/>
    <w:rsid w:val="00D567E8"/>
    <w:rsid w:val="00D56874"/>
    <w:rsid w:val="00D56D8D"/>
    <w:rsid w:val="00D5704C"/>
    <w:rsid w:val="00D576A6"/>
    <w:rsid w:val="00D576B9"/>
    <w:rsid w:val="00D577E8"/>
    <w:rsid w:val="00D5794D"/>
    <w:rsid w:val="00D57B71"/>
    <w:rsid w:val="00D57C23"/>
    <w:rsid w:val="00D57F66"/>
    <w:rsid w:val="00D602EB"/>
    <w:rsid w:val="00D604B4"/>
    <w:rsid w:val="00D60A69"/>
    <w:rsid w:val="00D60AB6"/>
    <w:rsid w:val="00D60D18"/>
    <w:rsid w:val="00D60E77"/>
    <w:rsid w:val="00D61711"/>
    <w:rsid w:val="00D61A84"/>
    <w:rsid w:val="00D61A9D"/>
    <w:rsid w:val="00D61BCC"/>
    <w:rsid w:val="00D61D8B"/>
    <w:rsid w:val="00D62104"/>
    <w:rsid w:val="00D624FC"/>
    <w:rsid w:val="00D62547"/>
    <w:rsid w:val="00D62805"/>
    <w:rsid w:val="00D62DD8"/>
    <w:rsid w:val="00D631EE"/>
    <w:rsid w:val="00D63207"/>
    <w:rsid w:val="00D6347E"/>
    <w:rsid w:val="00D63731"/>
    <w:rsid w:val="00D638CE"/>
    <w:rsid w:val="00D63B4B"/>
    <w:rsid w:val="00D63C01"/>
    <w:rsid w:val="00D6421B"/>
    <w:rsid w:val="00D64679"/>
    <w:rsid w:val="00D64BEE"/>
    <w:rsid w:val="00D64D4E"/>
    <w:rsid w:val="00D64E8D"/>
    <w:rsid w:val="00D65012"/>
    <w:rsid w:val="00D65A89"/>
    <w:rsid w:val="00D65B71"/>
    <w:rsid w:val="00D65B98"/>
    <w:rsid w:val="00D65C19"/>
    <w:rsid w:val="00D66938"/>
    <w:rsid w:val="00D66AD6"/>
    <w:rsid w:val="00D66B40"/>
    <w:rsid w:val="00D66B94"/>
    <w:rsid w:val="00D67230"/>
    <w:rsid w:val="00D6749C"/>
    <w:rsid w:val="00D674BE"/>
    <w:rsid w:val="00D67680"/>
    <w:rsid w:val="00D678DF"/>
    <w:rsid w:val="00D67A19"/>
    <w:rsid w:val="00D67EF8"/>
    <w:rsid w:val="00D67F69"/>
    <w:rsid w:val="00D70280"/>
    <w:rsid w:val="00D70557"/>
    <w:rsid w:val="00D70D96"/>
    <w:rsid w:val="00D70F1F"/>
    <w:rsid w:val="00D70F69"/>
    <w:rsid w:val="00D7118B"/>
    <w:rsid w:val="00D712A6"/>
    <w:rsid w:val="00D7139B"/>
    <w:rsid w:val="00D7139D"/>
    <w:rsid w:val="00D71631"/>
    <w:rsid w:val="00D72973"/>
    <w:rsid w:val="00D72D1C"/>
    <w:rsid w:val="00D72E97"/>
    <w:rsid w:val="00D7305E"/>
    <w:rsid w:val="00D7384B"/>
    <w:rsid w:val="00D73AAA"/>
    <w:rsid w:val="00D73E7B"/>
    <w:rsid w:val="00D73EC4"/>
    <w:rsid w:val="00D74351"/>
    <w:rsid w:val="00D7451D"/>
    <w:rsid w:val="00D74798"/>
    <w:rsid w:val="00D74A73"/>
    <w:rsid w:val="00D74CC6"/>
    <w:rsid w:val="00D75276"/>
    <w:rsid w:val="00D7539A"/>
    <w:rsid w:val="00D75619"/>
    <w:rsid w:val="00D75702"/>
    <w:rsid w:val="00D7594E"/>
    <w:rsid w:val="00D75FA3"/>
    <w:rsid w:val="00D761DF"/>
    <w:rsid w:val="00D765C4"/>
    <w:rsid w:val="00D77B03"/>
    <w:rsid w:val="00D77DB8"/>
    <w:rsid w:val="00D77E31"/>
    <w:rsid w:val="00D800F5"/>
    <w:rsid w:val="00D8010A"/>
    <w:rsid w:val="00D802C9"/>
    <w:rsid w:val="00D80436"/>
    <w:rsid w:val="00D80B24"/>
    <w:rsid w:val="00D80D22"/>
    <w:rsid w:val="00D80EC0"/>
    <w:rsid w:val="00D80F8F"/>
    <w:rsid w:val="00D810BA"/>
    <w:rsid w:val="00D81905"/>
    <w:rsid w:val="00D81921"/>
    <w:rsid w:val="00D81A80"/>
    <w:rsid w:val="00D8203D"/>
    <w:rsid w:val="00D8214F"/>
    <w:rsid w:val="00D82246"/>
    <w:rsid w:val="00D8245E"/>
    <w:rsid w:val="00D82B9D"/>
    <w:rsid w:val="00D82DC1"/>
    <w:rsid w:val="00D82F55"/>
    <w:rsid w:val="00D82F81"/>
    <w:rsid w:val="00D8328B"/>
    <w:rsid w:val="00D83651"/>
    <w:rsid w:val="00D839AD"/>
    <w:rsid w:val="00D83E5D"/>
    <w:rsid w:val="00D84023"/>
    <w:rsid w:val="00D8468F"/>
    <w:rsid w:val="00D84690"/>
    <w:rsid w:val="00D853A7"/>
    <w:rsid w:val="00D85439"/>
    <w:rsid w:val="00D85870"/>
    <w:rsid w:val="00D85E10"/>
    <w:rsid w:val="00D86076"/>
    <w:rsid w:val="00D8618E"/>
    <w:rsid w:val="00D86205"/>
    <w:rsid w:val="00D865E7"/>
    <w:rsid w:val="00D866A0"/>
    <w:rsid w:val="00D86737"/>
    <w:rsid w:val="00D86A1B"/>
    <w:rsid w:val="00D86A2B"/>
    <w:rsid w:val="00D86B9D"/>
    <w:rsid w:val="00D87284"/>
    <w:rsid w:val="00D87365"/>
    <w:rsid w:val="00D8781C"/>
    <w:rsid w:val="00D90189"/>
    <w:rsid w:val="00D90308"/>
    <w:rsid w:val="00D903B7"/>
    <w:rsid w:val="00D90622"/>
    <w:rsid w:val="00D90686"/>
    <w:rsid w:val="00D907C8"/>
    <w:rsid w:val="00D90904"/>
    <w:rsid w:val="00D90BD4"/>
    <w:rsid w:val="00D90F57"/>
    <w:rsid w:val="00D9159C"/>
    <w:rsid w:val="00D91619"/>
    <w:rsid w:val="00D91631"/>
    <w:rsid w:val="00D91838"/>
    <w:rsid w:val="00D91EBE"/>
    <w:rsid w:val="00D920D1"/>
    <w:rsid w:val="00D921A3"/>
    <w:rsid w:val="00D92C0F"/>
    <w:rsid w:val="00D92DCC"/>
    <w:rsid w:val="00D93007"/>
    <w:rsid w:val="00D930DF"/>
    <w:rsid w:val="00D93296"/>
    <w:rsid w:val="00D932CC"/>
    <w:rsid w:val="00D93AC6"/>
    <w:rsid w:val="00D93BB5"/>
    <w:rsid w:val="00D942A0"/>
    <w:rsid w:val="00D94339"/>
    <w:rsid w:val="00D947EB"/>
    <w:rsid w:val="00D94A50"/>
    <w:rsid w:val="00D94E45"/>
    <w:rsid w:val="00D94FE6"/>
    <w:rsid w:val="00D950C6"/>
    <w:rsid w:val="00D953F7"/>
    <w:rsid w:val="00D95441"/>
    <w:rsid w:val="00D954D7"/>
    <w:rsid w:val="00D95570"/>
    <w:rsid w:val="00D95799"/>
    <w:rsid w:val="00D95985"/>
    <w:rsid w:val="00D96151"/>
    <w:rsid w:val="00D969BD"/>
    <w:rsid w:val="00D96C8C"/>
    <w:rsid w:val="00D971E6"/>
    <w:rsid w:val="00D97205"/>
    <w:rsid w:val="00D975F7"/>
    <w:rsid w:val="00D97DA0"/>
    <w:rsid w:val="00D97DF0"/>
    <w:rsid w:val="00DA0096"/>
    <w:rsid w:val="00DA0532"/>
    <w:rsid w:val="00DA0A93"/>
    <w:rsid w:val="00DA16A1"/>
    <w:rsid w:val="00DA16A2"/>
    <w:rsid w:val="00DA1875"/>
    <w:rsid w:val="00DA2162"/>
    <w:rsid w:val="00DA22DD"/>
    <w:rsid w:val="00DA2346"/>
    <w:rsid w:val="00DA2617"/>
    <w:rsid w:val="00DA2AEA"/>
    <w:rsid w:val="00DA32C4"/>
    <w:rsid w:val="00DA3303"/>
    <w:rsid w:val="00DA3ACC"/>
    <w:rsid w:val="00DA44CD"/>
    <w:rsid w:val="00DA4573"/>
    <w:rsid w:val="00DA47B8"/>
    <w:rsid w:val="00DA4E8C"/>
    <w:rsid w:val="00DA57EE"/>
    <w:rsid w:val="00DA590F"/>
    <w:rsid w:val="00DA5A81"/>
    <w:rsid w:val="00DA5AED"/>
    <w:rsid w:val="00DA5DC8"/>
    <w:rsid w:val="00DA5EFD"/>
    <w:rsid w:val="00DA60D1"/>
    <w:rsid w:val="00DA6AA4"/>
    <w:rsid w:val="00DA70E8"/>
    <w:rsid w:val="00DA71F2"/>
    <w:rsid w:val="00DA74BC"/>
    <w:rsid w:val="00DA7673"/>
    <w:rsid w:val="00DA7713"/>
    <w:rsid w:val="00DA776F"/>
    <w:rsid w:val="00DA7DEA"/>
    <w:rsid w:val="00DB00E9"/>
    <w:rsid w:val="00DB0233"/>
    <w:rsid w:val="00DB056E"/>
    <w:rsid w:val="00DB061D"/>
    <w:rsid w:val="00DB06DC"/>
    <w:rsid w:val="00DB06DD"/>
    <w:rsid w:val="00DB0C50"/>
    <w:rsid w:val="00DB0DA5"/>
    <w:rsid w:val="00DB0E0F"/>
    <w:rsid w:val="00DB0F10"/>
    <w:rsid w:val="00DB13A4"/>
    <w:rsid w:val="00DB179D"/>
    <w:rsid w:val="00DB1A8E"/>
    <w:rsid w:val="00DB1AE0"/>
    <w:rsid w:val="00DB1B44"/>
    <w:rsid w:val="00DB1E35"/>
    <w:rsid w:val="00DB1E7E"/>
    <w:rsid w:val="00DB1F01"/>
    <w:rsid w:val="00DB2A01"/>
    <w:rsid w:val="00DB2A19"/>
    <w:rsid w:val="00DB328B"/>
    <w:rsid w:val="00DB38B5"/>
    <w:rsid w:val="00DB399F"/>
    <w:rsid w:val="00DB3F03"/>
    <w:rsid w:val="00DB43F1"/>
    <w:rsid w:val="00DB45CF"/>
    <w:rsid w:val="00DB4621"/>
    <w:rsid w:val="00DB4881"/>
    <w:rsid w:val="00DB4888"/>
    <w:rsid w:val="00DB4E0F"/>
    <w:rsid w:val="00DB6458"/>
    <w:rsid w:val="00DB64D6"/>
    <w:rsid w:val="00DB6A45"/>
    <w:rsid w:val="00DB6D16"/>
    <w:rsid w:val="00DB6E13"/>
    <w:rsid w:val="00DB6F07"/>
    <w:rsid w:val="00DB7552"/>
    <w:rsid w:val="00DB75C5"/>
    <w:rsid w:val="00DB7665"/>
    <w:rsid w:val="00DB7DFE"/>
    <w:rsid w:val="00DC021E"/>
    <w:rsid w:val="00DC02AC"/>
    <w:rsid w:val="00DC0633"/>
    <w:rsid w:val="00DC08A2"/>
    <w:rsid w:val="00DC0948"/>
    <w:rsid w:val="00DC1421"/>
    <w:rsid w:val="00DC1629"/>
    <w:rsid w:val="00DC162A"/>
    <w:rsid w:val="00DC19FB"/>
    <w:rsid w:val="00DC1AB6"/>
    <w:rsid w:val="00DC1EF0"/>
    <w:rsid w:val="00DC1F9C"/>
    <w:rsid w:val="00DC243A"/>
    <w:rsid w:val="00DC243E"/>
    <w:rsid w:val="00DC2482"/>
    <w:rsid w:val="00DC2778"/>
    <w:rsid w:val="00DC29FB"/>
    <w:rsid w:val="00DC2B00"/>
    <w:rsid w:val="00DC301B"/>
    <w:rsid w:val="00DC3445"/>
    <w:rsid w:val="00DC4062"/>
    <w:rsid w:val="00DC42AF"/>
    <w:rsid w:val="00DC4695"/>
    <w:rsid w:val="00DC4C5C"/>
    <w:rsid w:val="00DC4DD0"/>
    <w:rsid w:val="00DC5029"/>
    <w:rsid w:val="00DC50EC"/>
    <w:rsid w:val="00DC5381"/>
    <w:rsid w:val="00DC588E"/>
    <w:rsid w:val="00DC593B"/>
    <w:rsid w:val="00DC59FF"/>
    <w:rsid w:val="00DC5BED"/>
    <w:rsid w:val="00DC5D75"/>
    <w:rsid w:val="00DC5EE7"/>
    <w:rsid w:val="00DC5F0A"/>
    <w:rsid w:val="00DC65A9"/>
    <w:rsid w:val="00DC6A72"/>
    <w:rsid w:val="00DC6D35"/>
    <w:rsid w:val="00DC6E81"/>
    <w:rsid w:val="00DC73FF"/>
    <w:rsid w:val="00DC7490"/>
    <w:rsid w:val="00DC74A1"/>
    <w:rsid w:val="00DC7CB1"/>
    <w:rsid w:val="00DD0340"/>
    <w:rsid w:val="00DD035B"/>
    <w:rsid w:val="00DD08FB"/>
    <w:rsid w:val="00DD0BB7"/>
    <w:rsid w:val="00DD0DF7"/>
    <w:rsid w:val="00DD13A3"/>
    <w:rsid w:val="00DD1D09"/>
    <w:rsid w:val="00DD1D7F"/>
    <w:rsid w:val="00DD20AA"/>
    <w:rsid w:val="00DD29B1"/>
    <w:rsid w:val="00DD2A39"/>
    <w:rsid w:val="00DD2F68"/>
    <w:rsid w:val="00DD327E"/>
    <w:rsid w:val="00DD36A9"/>
    <w:rsid w:val="00DD37BB"/>
    <w:rsid w:val="00DD383C"/>
    <w:rsid w:val="00DD3964"/>
    <w:rsid w:val="00DD3982"/>
    <w:rsid w:val="00DD3B66"/>
    <w:rsid w:val="00DD3FB3"/>
    <w:rsid w:val="00DD4087"/>
    <w:rsid w:val="00DD4217"/>
    <w:rsid w:val="00DD42BF"/>
    <w:rsid w:val="00DD57BF"/>
    <w:rsid w:val="00DD5C47"/>
    <w:rsid w:val="00DD5EC8"/>
    <w:rsid w:val="00DD615E"/>
    <w:rsid w:val="00DD68E3"/>
    <w:rsid w:val="00DD7364"/>
    <w:rsid w:val="00DD7E26"/>
    <w:rsid w:val="00DD7FFC"/>
    <w:rsid w:val="00DE0824"/>
    <w:rsid w:val="00DE0A30"/>
    <w:rsid w:val="00DE0A45"/>
    <w:rsid w:val="00DE0D90"/>
    <w:rsid w:val="00DE0F6E"/>
    <w:rsid w:val="00DE1595"/>
    <w:rsid w:val="00DE1949"/>
    <w:rsid w:val="00DE1CD9"/>
    <w:rsid w:val="00DE1DB0"/>
    <w:rsid w:val="00DE212F"/>
    <w:rsid w:val="00DE2474"/>
    <w:rsid w:val="00DE2592"/>
    <w:rsid w:val="00DE25C5"/>
    <w:rsid w:val="00DE25E6"/>
    <w:rsid w:val="00DE26AC"/>
    <w:rsid w:val="00DE2719"/>
    <w:rsid w:val="00DE271A"/>
    <w:rsid w:val="00DE28F8"/>
    <w:rsid w:val="00DE2E26"/>
    <w:rsid w:val="00DE2F16"/>
    <w:rsid w:val="00DE39EF"/>
    <w:rsid w:val="00DE3A97"/>
    <w:rsid w:val="00DE3B4E"/>
    <w:rsid w:val="00DE49D6"/>
    <w:rsid w:val="00DE56C2"/>
    <w:rsid w:val="00DE58AF"/>
    <w:rsid w:val="00DE5A23"/>
    <w:rsid w:val="00DE5A8F"/>
    <w:rsid w:val="00DE5BE6"/>
    <w:rsid w:val="00DE66A8"/>
    <w:rsid w:val="00DE6940"/>
    <w:rsid w:val="00DE6AC5"/>
    <w:rsid w:val="00DE6E31"/>
    <w:rsid w:val="00DE7207"/>
    <w:rsid w:val="00DE743B"/>
    <w:rsid w:val="00DE76F2"/>
    <w:rsid w:val="00DE786A"/>
    <w:rsid w:val="00DF03D1"/>
    <w:rsid w:val="00DF071E"/>
    <w:rsid w:val="00DF0846"/>
    <w:rsid w:val="00DF08AC"/>
    <w:rsid w:val="00DF09DD"/>
    <w:rsid w:val="00DF123B"/>
    <w:rsid w:val="00DF1309"/>
    <w:rsid w:val="00DF1389"/>
    <w:rsid w:val="00DF1589"/>
    <w:rsid w:val="00DF188D"/>
    <w:rsid w:val="00DF19B7"/>
    <w:rsid w:val="00DF1B8E"/>
    <w:rsid w:val="00DF2323"/>
    <w:rsid w:val="00DF23C2"/>
    <w:rsid w:val="00DF249E"/>
    <w:rsid w:val="00DF2DF6"/>
    <w:rsid w:val="00DF3566"/>
    <w:rsid w:val="00DF3872"/>
    <w:rsid w:val="00DF3931"/>
    <w:rsid w:val="00DF3A34"/>
    <w:rsid w:val="00DF3D72"/>
    <w:rsid w:val="00DF3DD2"/>
    <w:rsid w:val="00DF4000"/>
    <w:rsid w:val="00DF446F"/>
    <w:rsid w:val="00DF4664"/>
    <w:rsid w:val="00DF4E87"/>
    <w:rsid w:val="00DF51CC"/>
    <w:rsid w:val="00DF5306"/>
    <w:rsid w:val="00DF54A7"/>
    <w:rsid w:val="00DF579B"/>
    <w:rsid w:val="00DF5AEE"/>
    <w:rsid w:val="00DF5CAA"/>
    <w:rsid w:val="00DF5DF9"/>
    <w:rsid w:val="00DF6D50"/>
    <w:rsid w:val="00DF7003"/>
    <w:rsid w:val="00DF7212"/>
    <w:rsid w:val="00DF736E"/>
    <w:rsid w:val="00DF765C"/>
    <w:rsid w:val="00DF7798"/>
    <w:rsid w:val="00E00079"/>
    <w:rsid w:val="00E000FB"/>
    <w:rsid w:val="00E0057E"/>
    <w:rsid w:val="00E00A01"/>
    <w:rsid w:val="00E00AF0"/>
    <w:rsid w:val="00E00F17"/>
    <w:rsid w:val="00E010AC"/>
    <w:rsid w:val="00E0146F"/>
    <w:rsid w:val="00E017B9"/>
    <w:rsid w:val="00E0189B"/>
    <w:rsid w:val="00E01B4C"/>
    <w:rsid w:val="00E01DF0"/>
    <w:rsid w:val="00E0209F"/>
    <w:rsid w:val="00E02CCC"/>
    <w:rsid w:val="00E033FB"/>
    <w:rsid w:val="00E03553"/>
    <w:rsid w:val="00E039CB"/>
    <w:rsid w:val="00E03BC9"/>
    <w:rsid w:val="00E03DCA"/>
    <w:rsid w:val="00E04186"/>
    <w:rsid w:val="00E047F0"/>
    <w:rsid w:val="00E04919"/>
    <w:rsid w:val="00E04D1A"/>
    <w:rsid w:val="00E04D7A"/>
    <w:rsid w:val="00E052B6"/>
    <w:rsid w:val="00E0538E"/>
    <w:rsid w:val="00E05B7D"/>
    <w:rsid w:val="00E05C7F"/>
    <w:rsid w:val="00E05E0F"/>
    <w:rsid w:val="00E05E59"/>
    <w:rsid w:val="00E05E6C"/>
    <w:rsid w:val="00E05FE2"/>
    <w:rsid w:val="00E06307"/>
    <w:rsid w:val="00E06678"/>
    <w:rsid w:val="00E066A2"/>
    <w:rsid w:val="00E066F3"/>
    <w:rsid w:val="00E06713"/>
    <w:rsid w:val="00E06758"/>
    <w:rsid w:val="00E06944"/>
    <w:rsid w:val="00E06B9C"/>
    <w:rsid w:val="00E06D89"/>
    <w:rsid w:val="00E06EB7"/>
    <w:rsid w:val="00E06EE9"/>
    <w:rsid w:val="00E06EF7"/>
    <w:rsid w:val="00E071F3"/>
    <w:rsid w:val="00E07257"/>
    <w:rsid w:val="00E07546"/>
    <w:rsid w:val="00E0780B"/>
    <w:rsid w:val="00E07901"/>
    <w:rsid w:val="00E079EE"/>
    <w:rsid w:val="00E07A7B"/>
    <w:rsid w:val="00E07A84"/>
    <w:rsid w:val="00E07EAD"/>
    <w:rsid w:val="00E10091"/>
    <w:rsid w:val="00E1010C"/>
    <w:rsid w:val="00E10570"/>
    <w:rsid w:val="00E108FC"/>
    <w:rsid w:val="00E109C6"/>
    <w:rsid w:val="00E10DAE"/>
    <w:rsid w:val="00E10F5A"/>
    <w:rsid w:val="00E11375"/>
    <w:rsid w:val="00E11570"/>
    <w:rsid w:val="00E11629"/>
    <w:rsid w:val="00E11661"/>
    <w:rsid w:val="00E117C9"/>
    <w:rsid w:val="00E119BB"/>
    <w:rsid w:val="00E11A76"/>
    <w:rsid w:val="00E11CC3"/>
    <w:rsid w:val="00E121FE"/>
    <w:rsid w:val="00E1244F"/>
    <w:rsid w:val="00E12716"/>
    <w:rsid w:val="00E12AA7"/>
    <w:rsid w:val="00E12E24"/>
    <w:rsid w:val="00E12F68"/>
    <w:rsid w:val="00E13089"/>
    <w:rsid w:val="00E130F7"/>
    <w:rsid w:val="00E1343B"/>
    <w:rsid w:val="00E13BEA"/>
    <w:rsid w:val="00E13CF7"/>
    <w:rsid w:val="00E13D65"/>
    <w:rsid w:val="00E143BD"/>
    <w:rsid w:val="00E143C2"/>
    <w:rsid w:val="00E145A0"/>
    <w:rsid w:val="00E14642"/>
    <w:rsid w:val="00E14E76"/>
    <w:rsid w:val="00E15348"/>
    <w:rsid w:val="00E153D6"/>
    <w:rsid w:val="00E154E6"/>
    <w:rsid w:val="00E15570"/>
    <w:rsid w:val="00E15657"/>
    <w:rsid w:val="00E158C8"/>
    <w:rsid w:val="00E15C03"/>
    <w:rsid w:val="00E15E36"/>
    <w:rsid w:val="00E161AE"/>
    <w:rsid w:val="00E1629A"/>
    <w:rsid w:val="00E16636"/>
    <w:rsid w:val="00E166A1"/>
    <w:rsid w:val="00E16A52"/>
    <w:rsid w:val="00E16C63"/>
    <w:rsid w:val="00E1733A"/>
    <w:rsid w:val="00E17937"/>
    <w:rsid w:val="00E17968"/>
    <w:rsid w:val="00E17DF2"/>
    <w:rsid w:val="00E17F00"/>
    <w:rsid w:val="00E200A4"/>
    <w:rsid w:val="00E200D4"/>
    <w:rsid w:val="00E20570"/>
    <w:rsid w:val="00E205AC"/>
    <w:rsid w:val="00E205D9"/>
    <w:rsid w:val="00E20D52"/>
    <w:rsid w:val="00E20D75"/>
    <w:rsid w:val="00E212FF"/>
    <w:rsid w:val="00E21697"/>
    <w:rsid w:val="00E21781"/>
    <w:rsid w:val="00E218F2"/>
    <w:rsid w:val="00E219C8"/>
    <w:rsid w:val="00E21AC3"/>
    <w:rsid w:val="00E21BF1"/>
    <w:rsid w:val="00E21F1D"/>
    <w:rsid w:val="00E22195"/>
    <w:rsid w:val="00E2237E"/>
    <w:rsid w:val="00E22489"/>
    <w:rsid w:val="00E22D0A"/>
    <w:rsid w:val="00E22D48"/>
    <w:rsid w:val="00E2364C"/>
    <w:rsid w:val="00E23663"/>
    <w:rsid w:val="00E23805"/>
    <w:rsid w:val="00E23843"/>
    <w:rsid w:val="00E23A38"/>
    <w:rsid w:val="00E23E57"/>
    <w:rsid w:val="00E24408"/>
    <w:rsid w:val="00E24B98"/>
    <w:rsid w:val="00E24FFC"/>
    <w:rsid w:val="00E25256"/>
    <w:rsid w:val="00E257CC"/>
    <w:rsid w:val="00E25954"/>
    <w:rsid w:val="00E25B24"/>
    <w:rsid w:val="00E25B65"/>
    <w:rsid w:val="00E25C32"/>
    <w:rsid w:val="00E25ECE"/>
    <w:rsid w:val="00E261A6"/>
    <w:rsid w:val="00E2664B"/>
    <w:rsid w:val="00E26A0C"/>
    <w:rsid w:val="00E2736B"/>
    <w:rsid w:val="00E27557"/>
    <w:rsid w:val="00E27771"/>
    <w:rsid w:val="00E27949"/>
    <w:rsid w:val="00E27E2C"/>
    <w:rsid w:val="00E27F13"/>
    <w:rsid w:val="00E3010C"/>
    <w:rsid w:val="00E3080C"/>
    <w:rsid w:val="00E30870"/>
    <w:rsid w:val="00E31052"/>
    <w:rsid w:val="00E31459"/>
    <w:rsid w:val="00E315EE"/>
    <w:rsid w:val="00E317DA"/>
    <w:rsid w:val="00E319FB"/>
    <w:rsid w:val="00E3217F"/>
    <w:rsid w:val="00E321B6"/>
    <w:rsid w:val="00E32216"/>
    <w:rsid w:val="00E32217"/>
    <w:rsid w:val="00E32334"/>
    <w:rsid w:val="00E32407"/>
    <w:rsid w:val="00E32A5B"/>
    <w:rsid w:val="00E32AAE"/>
    <w:rsid w:val="00E334ED"/>
    <w:rsid w:val="00E33D76"/>
    <w:rsid w:val="00E33DF3"/>
    <w:rsid w:val="00E33E19"/>
    <w:rsid w:val="00E33FB9"/>
    <w:rsid w:val="00E340C7"/>
    <w:rsid w:val="00E341BA"/>
    <w:rsid w:val="00E34541"/>
    <w:rsid w:val="00E34654"/>
    <w:rsid w:val="00E3468A"/>
    <w:rsid w:val="00E34974"/>
    <w:rsid w:val="00E34C60"/>
    <w:rsid w:val="00E34EC0"/>
    <w:rsid w:val="00E3509A"/>
    <w:rsid w:val="00E35126"/>
    <w:rsid w:val="00E3566E"/>
    <w:rsid w:val="00E35946"/>
    <w:rsid w:val="00E35A32"/>
    <w:rsid w:val="00E35AE4"/>
    <w:rsid w:val="00E35CF2"/>
    <w:rsid w:val="00E36624"/>
    <w:rsid w:val="00E36BF2"/>
    <w:rsid w:val="00E36CE5"/>
    <w:rsid w:val="00E36D90"/>
    <w:rsid w:val="00E36E4B"/>
    <w:rsid w:val="00E372E1"/>
    <w:rsid w:val="00E372E4"/>
    <w:rsid w:val="00E37801"/>
    <w:rsid w:val="00E37E97"/>
    <w:rsid w:val="00E40044"/>
    <w:rsid w:val="00E403DA"/>
    <w:rsid w:val="00E40427"/>
    <w:rsid w:val="00E41010"/>
    <w:rsid w:val="00E41323"/>
    <w:rsid w:val="00E418B3"/>
    <w:rsid w:val="00E41B1E"/>
    <w:rsid w:val="00E41B6F"/>
    <w:rsid w:val="00E41D96"/>
    <w:rsid w:val="00E42554"/>
    <w:rsid w:val="00E4287C"/>
    <w:rsid w:val="00E429C7"/>
    <w:rsid w:val="00E42EBF"/>
    <w:rsid w:val="00E4303A"/>
    <w:rsid w:val="00E4316C"/>
    <w:rsid w:val="00E4349E"/>
    <w:rsid w:val="00E43718"/>
    <w:rsid w:val="00E4395C"/>
    <w:rsid w:val="00E43A79"/>
    <w:rsid w:val="00E43C74"/>
    <w:rsid w:val="00E43CD6"/>
    <w:rsid w:val="00E43FD7"/>
    <w:rsid w:val="00E43FDF"/>
    <w:rsid w:val="00E4441F"/>
    <w:rsid w:val="00E44511"/>
    <w:rsid w:val="00E445F7"/>
    <w:rsid w:val="00E4468C"/>
    <w:rsid w:val="00E4469C"/>
    <w:rsid w:val="00E44795"/>
    <w:rsid w:val="00E449A4"/>
    <w:rsid w:val="00E44A8C"/>
    <w:rsid w:val="00E44CFB"/>
    <w:rsid w:val="00E44D52"/>
    <w:rsid w:val="00E44E95"/>
    <w:rsid w:val="00E45476"/>
    <w:rsid w:val="00E455D9"/>
    <w:rsid w:val="00E4575E"/>
    <w:rsid w:val="00E45F10"/>
    <w:rsid w:val="00E46217"/>
    <w:rsid w:val="00E463B9"/>
    <w:rsid w:val="00E46E62"/>
    <w:rsid w:val="00E47019"/>
    <w:rsid w:val="00E474A3"/>
    <w:rsid w:val="00E47830"/>
    <w:rsid w:val="00E47A03"/>
    <w:rsid w:val="00E47D98"/>
    <w:rsid w:val="00E47DE0"/>
    <w:rsid w:val="00E47F12"/>
    <w:rsid w:val="00E5013F"/>
    <w:rsid w:val="00E501DE"/>
    <w:rsid w:val="00E505F7"/>
    <w:rsid w:val="00E50A53"/>
    <w:rsid w:val="00E50FB0"/>
    <w:rsid w:val="00E510C4"/>
    <w:rsid w:val="00E51376"/>
    <w:rsid w:val="00E51512"/>
    <w:rsid w:val="00E517C2"/>
    <w:rsid w:val="00E5192B"/>
    <w:rsid w:val="00E523FC"/>
    <w:rsid w:val="00E524C0"/>
    <w:rsid w:val="00E524E6"/>
    <w:rsid w:val="00E5274E"/>
    <w:rsid w:val="00E5285D"/>
    <w:rsid w:val="00E529A2"/>
    <w:rsid w:val="00E529B9"/>
    <w:rsid w:val="00E53739"/>
    <w:rsid w:val="00E537BA"/>
    <w:rsid w:val="00E53ADF"/>
    <w:rsid w:val="00E540D6"/>
    <w:rsid w:val="00E5418C"/>
    <w:rsid w:val="00E54296"/>
    <w:rsid w:val="00E545A1"/>
    <w:rsid w:val="00E54948"/>
    <w:rsid w:val="00E5498D"/>
    <w:rsid w:val="00E54BA4"/>
    <w:rsid w:val="00E54C2A"/>
    <w:rsid w:val="00E54EAF"/>
    <w:rsid w:val="00E55131"/>
    <w:rsid w:val="00E55BC2"/>
    <w:rsid w:val="00E5612A"/>
    <w:rsid w:val="00E56520"/>
    <w:rsid w:val="00E56BA0"/>
    <w:rsid w:val="00E56CDA"/>
    <w:rsid w:val="00E56DFE"/>
    <w:rsid w:val="00E56E93"/>
    <w:rsid w:val="00E56F2F"/>
    <w:rsid w:val="00E5768B"/>
    <w:rsid w:val="00E57959"/>
    <w:rsid w:val="00E57CF7"/>
    <w:rsid w:val="00E57F77"/>
    <w:rsid w:val="00E60139"/>
    <w:rsid w:val="00E60330"/>
    <w:rsid w:val="00E6043E"/>
    <w:rsid w:val="00E607FD"/>
    <w:rsid w:val="00E60A0B"/>
    <w:rsid w:val="00E60B14"/>
    <w:rsid w:val="00E60B2A"/>
    <w:rsid w:val="00E612D6"/>
    <w:rsid w:val="00E61794"/>
    <w:rsid w:val="00E61B41"/>
    <w:rsid w:val="00E61B52"/>
    <w:rsid w:val="00E6206D"/>
    <w:rsid w:val="00E62340"/>
    <w:rsid w:val="00E62700"/>
    <w:rsid w:val="00E62E93"/>
    <w:rsid w:val="00E62F56"/>
    <w:rsid w:val="00E63107"/>
    <w:rsid w:val="00E631F7"/>
    <w:rsid w:val="00E63239"/>
    <w:rsid w:val="00E63262"/>
    <w:rsid w:val="00E6336C"/>
    <w:rsid w:val="00E63428"/>
    <w:rsid w:val="00E64123"/>
    <w:rsid w:val="00E641E5"/>
    <w:rsid w:val="00E64818"/>
    <w:rsid w:val="00E64C48"/>
    <w:rsid w:val="00E653F7"/>
    <w:rsid w:val="00E65573"/>
    <w:rsid w:val="00E662D4"/>
    <w:rsid w:val="00E665AB"/>
    <w:rsid w:val="00E66C36"/>
    <w:rsid w:val="00E66D1C"/>
    <w:rsid w:val="00E66DE7"/>
    <w:rsid w:val="00E66EEE"/>
    <w:rsid w:val="00E6762E"/>
    <w:rsid w:val="00E6786A"/>
    <w:rsid w:val="00E67CE5"/>
    <w:rsid w:val="00E67D11"/>
    <w:rsid w:val="00E67E77"/>
    <w:rsid w:val="00E70121"/>
    <w:rsid w:val="00E70C5A"/>
    <w:rsid w:val="00E711CC"/>
    <w:rsid w:val="00E71731"/>
    <w:rsid w:val="00E719AD"/>
    <w:rsid w:val="00E71BC9"/>
    <w:rsid w:val="00E71EAB"/>
    <w:rsid w:val="00E72CD8"/>
    <w:rsid w:val="00E72F40"/>
    <w:rsid w:val="00E72F5E"/>
    <w:rsid w:val="00E730D7"/>
    <w:rsid w:val="00E7311C"/>
    <w:rsid w:val="00E73206"/>
    <w:rsid w:val="00E7334A"/>
    <w:rsid w:val="00E73856"/>
    <w:rsid w:val="00E738CB"/>
    <w:rsid w:val="00E73E41"/>
    <w:rsid w:val="00E73F4D"/>
    <w:rsid w:val="00E7414E"/>
    <w:rsid w:val="00E742D9"/>
    <w:rsid w:val="00E7448E"/>
    <w:rsid w:val="00E747F5"/>
    <w:rsid w:val="00E7483F"/>
    <w:rsid w:val="00E7487E"/>
    <w:rsid w:val="00E74B10"/>
    <w:rsid w:val="00E74CA3"/>
    <w:rsid w:val="00E74D6D"/>
    <w:rsid w:val="00E74F63"/>
    <w:rsid w:val="00E751AF"/>
    <w:rsid w:val="00E75453"/>
    <w:rsid w:val="00E7553C"/>
    <w:rsid w:val="00E7562F"/>
    <w:rsid w:val="00E760CE"/>
    <w:rsid w:val="00E76312"/>
    <w:rsid w:val="00E76391"/>
    <w:rsid w:val="00E77067"/>
    <w:rsid w:val="00E77182"/>
    <w:rsid w:val="00E779FB"/>
    <w:rsid w:val="00E80122"/>
    <w:rsid w:val="00E801E2"/>
    <w:rsid w:val="00E80772"/>
    <w:rsid w:val="00E81046"/>
    <w:rsid w:val="00E81197"/>
    <w:rsid w:val="00E814DE"/>
    <w:rsid w:val="00E818BE"/>
    <w:rsid w:val="00E81C08"/>
    <w:rsid w:val="00E8226D"/>
    <w:rsid w:val="00E8268E"/>
    <w:rsid w:val="00E82903"/>
    <w:rsid w:val="00E82C74"/>
    <w:rsid w:val="00E82F09"/>
    <w:rsid w:val="00E83151"/>
    <w:rsid w:val="00E835D9"/>
    <w:rsid w:val="00E83A2F"/>
    <w:rsid w:val="00E843AF"/>
    <w:rsid w:val="00E84A31"/>
    <w:rsid w:val="00E84E2F"/>
    <w:rsid w:val="00E85016"/>
    <w:rsid w:val="00E85031"/>
    <w:rsid w:val="00E8533A"/>
    <w:rsid w:val="00E85570"/>
    <w:rsid w:val="00E85844"/>
    <w:rsid w:val="00E85E6C"/>
    <w:rsid w:val="00E85EE6"/>
    <w:rsid w:val="00E86019"/>
    <w:rsid w:val="00E861CC"/>
    <w:rsid w:val="00E86654"/>
    <w:rsid w:val="00E86935"/>
    <w:rsid w:val="00E86BAE"/>
    <w:rsid w:val="00E872F0"/>
    <w:rsid w:val="00E873A0"/>
    <w:rsid w:val="00E8765B"/>
    <w:rsid w:val="00E87A1E"/>
    <w:rsid w:val="00E87B70"/>
    <w:rsid w:val="00E87B88"/>
    <w:rsid w:val="00E87F57"/>
    <w:rsid w:val="00E90089"/>
    <w:rsid w:val="00E9051E"/>
    <w:rsid w:val="00E90D94"/>
    <w:rsid w:val="00E90EB5"/>
    <w:rsid w:val="00E914B5"/>
    <w:rsid w:val="00E915CA"/>
    <w:rsid w:val="00E91738"/>
    <w:rsid w:val="00E92077"/>
    <w:rsid w:val="00E9235B"/>
    <w:rsid w:val="00E92397"/>
    <w:rsid w:val="00E9243E"/>
    <w:rsid w:val="00E92441"/>
    <w:rsid w:val="00E92BFE"/>
    <w:rsid w:val="00E92C47"/>
    <w:rsid w:val="00E92F29"/>
    <w:rsid w:val="00E9305C"/>
    <w:rsid w:val="00E9394E"/>
    <w:rsid w:val="00E93965"/>
    <w:rsid w:val="00E93C28"/>
    <w:rsid w:val="00E93E23"/>
    <w:rsid w:val="00E94154"/>
    <w:rsid w:val="00E941ED"/>
    <w:rsid w:val="00E94606"/>
    <w:rsid w:val="00E9464C"/>
    <w:rsid w:val="00E94677"/>
    <w:rsid w:val="00E94874"/>
    <w:rsid w:val="00E94F10"/>
    <w:rsid w:val="00E950E0"/>
    <w:rsid w:val="00E95917"/>
    <w:rsid w:val="00E95D6B"/>
    <w:rsid w:val="00E96362"/>
    <w:rsid w:val="00E9652E"/>
    <w:rsid w:val="00E9667E"/>
    <w:rsid w:val="00E9688E"/>
    <w:rsid w:val="00E96AEB"/>
    <w:rsid w:val="00E97053"/>
    <w:rsid w:val="00E9709A"/>
    <w:rsid w:val="00E970D3"/>
    <w:rsid w:val="00E970EA"/>
    <w:rsid w:val="00E972E4"/>
    <w:rsid w:val="00E97378"/>
    <w:rsid w:val="00E97BDB"/>
    <w:rsid w:val="00EA0387"/>
    <w:rsid w:val="00EA0CEE"/>
    <w:rsid w:val="00EA11A9"/>
    <w:rsid w:val="00EA11DB"/>
    <w:rsid w:val="00EA182E"/>
    <w:rsid w:val="00EA186D"/>
    <w:rsid w:val="00EA193B"/>
    <w:rsid w:val="00EA1A5C"/>
    <w:rsid w:val="00EA1B81"/>
    <w:rsid w:val="00EA2598"/>
    <w:rsid w:val="00EA2785"/>
    <w:rsid w:val="00EA27DF"/>
    <w:rsid w:val="00EA2F77"/>
    <w:rsid w:val="00EA2F90"/>
    <w:rsid w:val="00EA304F"/>
    <w:rsid w:val="00EA3153"/>
    <w:rsid w:val="00EA321E"/>
    <w:rsid w:val="00EA353D"/>
    <w:rsid w:val="00EA3972"/>
    <w:rsid w:val="00EA3D30"/>
    <w:rsid w:val="00EA3E3F"/>
    <w:rsid w:val="00EA4038"/>
    <w:rsid w:val="00EA44C5"/>
    <w:rsid w:val="00EA480C"/>
    <w:rsid w:val="00EA4C8C"/>
    <w:rsid w:val="00EA4F3F"/>
    <w:rsid w:val="00EA51AB"/>
    <w:rsid w:val="00EA5213"/>
    <w:rsid w:val="00EA540B"/>
    <w:rsid w:val="00EA57BE"/>
    <w:rsid w:val="00EA5E3C"/>
    <w:rsid w:val="00EA60B4"/>
    <w:rsid w:val="00EA64C5"/>
    <w:rsid w:val="00EA6534"/>
    <w:rsid w:val="00EA6558"/>
    <w:rsid w:val="00EA65BB"/>
    <w:rsid w:val="00EA65DB"/>
    <w:rsid w:val="00EA67E5"/>
    <w:rsid w:val="00EA68F3"/>
    <w:rsid w:val="00EA6FB2"/>
    <w:rsid w:val="00EA71C0"/>
    <w:rsid w:val="00EA72D2"/>
    <w:rsid w:val="00EA7612"/>
    <w:rsid w:val="00EA7890"/>
    <w:rsid w:val="00EA79CE"/>
    <w:rsid w:val="00EB01B3"/>
    <w:rsid w:val="00EB0443"/>
    <w:rsid w:val="00EB0484"/>
    <w:rsid w:val="00EB0813"/>
    <w:rsid w:val="00EB0B53"/>
    <w:rsid w:val="00EB0B5F"/>
    <w:rsid w:val="00EB0C08"/>
    <w:rsid w:val="00EB0DFD"/>
    <w:rsid w:val="00EB0FBD"/>
    <w:rsid w:val="00EB1197"/>
    <w:rsid w:val="00EB141E"/>
    <w:rsid w:val="00EB19F7"/>
    <w:rsid w:val="00EB214E"/>
    <w:rsid w:val="00EB2221"/>
    <w:rsid w:val="00EB27AC"/>
    <w:rsid w:val="00EB2DE5"/>
    <w:rsid w:val="00EB2F4D"/>
    <w:rsid w:val="00EB2F5A"/>
    <w:rsid w:val="00EB2F65"/>
    <w:rsid w:val="00EB3268"/>
    <w:rsid w:val="00EB349E"/>
    <w:rsid w:val="00EB3501"/>
    <w:rsid w:val="00EB3C2A"/>
    <w:rsid w:val="00EB3D93"/>
    <w:rsid w:val="00EB3FFA"/>
    <w:rsid w:val="00EB4072"/>
    <w:rsid w:val="00EB4348"/>
    <w:rsid w:val="00EB439C"/>
    <w:rsid w:val="00EB451F"/>
    <w:rsid w:val="00EB45BE"/>
    <w:rsid w:val="00EB47D6"/>
    <w:rsid w:val="00EB494D"/>
    <w:rsid w:val="00EB4B99"/>
    <w:rsid w:val="00EB4BC0"/>
    <w:rsid w:val="00EB4DBD"/>
    <w:rsid w:val="00EB50FE"/>
    <w:rsid w:val="00EB51B4"/>
    <w:rsid w:val="00EB5A7A"/>
    <w:rsid w:val="00EB5ED8"/>
    <w:rsid w:val="00EB735F"/>
    <w:rsid w:val="00EB776E"/>
    <w:rsid w:val="00EB7BF3"/>
    <w:rsid w:val="00EB7F0F"/>
    <w:rsid w:val="00EB7F91"/>
    <w:rsid w:val="00EC01B0"/>
    <w:rsid w:val="00EC025C"/>
    <w:rsid w:val="00EC04AC"/>
    <w:rsid w:val="00EC04EF"/>
    <w:rsid w:val="00EC0541"/>
    <w:rsid w:val="00EC0591"/>
    <w:rsid w:val="00EC0765"/>
    <w:rsid w:val="00EC0A1C"/>
    <w:rsid w:val="00EC0D26"/>
    <w:rsid w:val="00EC0DB8"/>
    <w:rsid w:val="00EC1065"/>
    <w:rsid w:val="00EC1309"/>
    <w:rsid w:val="00EC1524"/>
    <w:rsid w:val="00EC1902"/>
    <w:rsid w:val="00EC198C"/>
    <w:rsid w:val="00EC19C1"/>
    <w:rsid w:val="00EC2017"/>
    <w:rsid w:val="00EC2455"/>
    <w:rsid w:val="00EC2A9D"/>
    <w:rsid w:val="00EC2C72"/>
    <w:rsid w:val="00EC2FFA"/>
    <w:rsid w:val="00EC3942"/>
    <w:rsid w:val="00EC3C5F"/>
    <w:rsid w:val="00EC3C68"/>
    <w:rsid w:val="00EC3EBD"/>
    <w:rsid w:val="00EC3FA9"/>
    <w:rsid w:val="00EC421E"/>
    <w:rsid w:val="00EC460B"/>
    <w:rsid w:val="00EC498C"/>
    <w:rsid w:val="00EC5A28"/>
    <w:rsid w:val="00EC5ECC"/>
    <w:rsid w:val="00EC607C"/>
    <w:rsid w:val="00EC625F"/>
    <w:rsid w:val="00EC68A8"/>
    <w:rsid w:val="00EC6A64"/>
    <w:rsid w:val="00EC6E5A"/>
    <w:rsid w:val="00EC6EE3"/>
    <w:rsid w:val="00EC70DC"/>
    <w:rsid w:val="00EC723D"/>
    <w:rsid w:val="00EC775C"/>
    <w:rsid w:val="00EC77D5"/>
    <w:rsid w:val="00EC7A16"/>
    <w:rsid w:val="00EC7C54"/>
    <w:rsid w:val="00EC7C5D"/>
    <w:rsid w:val="00EC7D44"/>
    <w:rsid w:val="00ED036A"/>
    <w:rsid w:val="00ED07B9"/>
    <w:rsid w:val="00ED0C85"/>
    <w:rsid w:val="00ED0D64"/>
    <w:rsid w:val="00ED152C"/>
    <w:rsid w:val="00ED153D"/>
    <w:rsid w:val="00ED17B6"/>
    <w:rsid w:val="00ED1D85"/>
    <w:rsid w:val="00ED2044"/>
    <w:rsid w:val="00ED221E"/>
    <w:rsid w:val="00ED23F0"/>
    <w:rsid w:val="00ED263C"/>
    <w:rsid w:val="00ED2782"/>
    <w:rsid w:val="00ED2CE1"/>
    <w:rsid w:val="00ED2E5C"/>
    <w:rsid w:val="00ED326F"/>
    <w:rsid w:val="00ED35CD"/>
    <w:rsid w:val="00ED3757"/>
    <w:rsid w:val="00ED3AB8"/>
    <w:rsid w:val="00ED410C"/>
    <w:rsid w:val="00ED412B"/>
    <w:rsid w:val="00ED484E"/>
    <w:rsid w:val="00ED4A35"/>
    <w:rsid w:val="00ED4FB3"/>
    <w:rsid w:val="00ED5D36"/>
    <w:rsid w:val="00ED62CB"/>
    <w:rsid w:val="00ED6803"/>
    <w:rsid w:val="00ED69BF"/>
    <w:rsid w:val="00ED7020"/>
    <w:rsid w:val="00ED737B"/>
    <w:rsid w:val="00ED74CF"/>
    <w:rsid w:val="00ED79E4"/>
    <w:rsid w:val="00ED79E9"/>
    <w:rsid w:val="00ED7CE2"/>
    <w:rsid w:val="00ED7F05"/>
    <w:rsid w:val="00EE01B0"/>
    <w:rsid w:val="00EE05C9"/>
    <w:rsid w:val="00EE0B45"/>
    <w:rsid w:val="00EE1133"/>
    <w:rsid w:val="00EE123B"/>
    <w:rsid w:val="00EE1401"/>
    <w:rsid w:val="00EE1431"/>
    <w:rsid w:val="00EE14BE"/>
    <w:rsid w:val="00EE1745"/>
    <w:rsid w:val="00EE197A"/>
    <w:rsid w:val="00EE1CA1"/>
    <w:rsid w:val="00EE1F83"/>
    <w:rsid w:val="00EE1FCA"/>
    <w:rsid w:val="00EE2398"/>
    <w:rsid w:val="00EE239F"/>
    <w:rsid w:val="00EE2E03"/>
    <w:rsid w:val="00EE326C"/>
    <w:rsid w:val="00EE3726"/>
    <w:rsid w:val="00EE3843"/>
    <w:rsid w:val="00EE3889"/>
    <w:rsid w:val="00EE399D"/>
    <w:rsid w:val="00EE4082"/>
    <w:rsid w:val="00EE44A7"/>
    <w:rsid w:val="00EE4A8E"/>
    <w:rsid w:val="00EE4F9F"/>
    <w:rsid w:val="00EE51FD"/>
    <w:rsid w:val="00EE54E2"/>
    <w:rsid w:val="00EE56A9"/>
    <w:rsid w:val="00EE58BC"/>
    <w:rsid w:val="00EE6AE9"/>
    <w:rsid w:val="00EE6C64"/>
    <w:rsid w:val="00EE6D1A"/>
    <w:rsid w:val="00EE6DA5"/>
    <w:rsid w:val="00EE7006"/>
    <w:rsid w:val="00EE7469"/>
    <w:rsid w:val="00EE74A7"/>
    <w:rsid w:val="00EE7579"/>
    <w:rsid w:val="00EE7723"/>
    <w:rsid w:val="00EE7AAB"/>
    <w:rsid w:val="00EE7ED5"/>
    <w:rsid w:val="00EF0202"/>
    <w:rsid w:val="00EF0C10"/>
    <w:rsid w:val="00EF1012"/>
    <w:rsid w:val="00EF10D5"/>
    <w:rsid w:val="00EF142F"/>
    <w:rsid w:val="00EF15A9"/>
    <w:rsid w:val="00EF175C"/>
    <w:rsid w:val="00EF1A83"/>
    <w:rsid w:val="00EF1ABB"/>
    <w:rsid w:val="00EF1C32"/>
    <w:rsid w:val="00EF1D8E"/>
    <w:rsid w:val="00EF1EB4"/>
    <w:rsid w:val="00EF20A2"/>
    <w:rsid w:val="00EF2270"/>
    <w:rsid w:val="00EF26C7"/>
    <w:rsid w:val="00EF2BDD"/>
    <w:rsid w:val="00EF2C45"/>
    <w:rsid w:val="00EF2F9E"/>
    <w:rsid w:val="00EF2FAA"/>
    <w:rsid w:val="00EF3302"/>
    <w:rsid w:val="00EF346A"/>
    <w:rsid w:val="00EF37BC"/>
    <w:rsid w:val="00EF38EA"/>
    <w:rsid w:val="00EF3A74"/>
    <w:rsid w:val="00EF3BE0"/>
    <w:rsid w:val="00EF3FB9"/>
    <w:rsid w:val="00EF4219"/>
    <w:rsid w:val="00EF421E"/>
    <w:rsid w:val="00EF457A"/>
    <w:rsid w:val="00EF4580"/>
    <w:rsid w:val="00EF4AEA"/>
    <w:rsid w:val="00EF4BE0"/>
    <w:rsid w:val="00EF4C3F"/>
    <w:rsid w:val="00EF5257"/>
    <w:rsid w:val="00EF52FD"/>
    <w:rsid w:val="00EF53D3"/>
    <w:rsid w:val="00EF56DE"/>
    <w:rsid w:val="00EF5DCD"/>
    <w:rsid w:val="00EF5DDA"/>
    <w:rsid w:val="00EF6ADF"/>
    <w:rsid w:val="00EF796D"/>
    <w:rsid w:val="00EF7CAB"/>
    <w:rsid w:val="00EF7F98"/>
    <w:rsid w:val="00F00058"/>
    <w:rsid w:val="00F000AB"/>
    <w:rsid w:val="00F002A8"/>
    <w:rsid w:val="00F005A2"/>
    <w:rsid w:val="00F0079B"/>
    <w:rsid w:val="00F00949"/>
    <w:rsid w:val="00F00B59"/>
    <w:rsid w:val="00F00DC2"/>
    <w:rsid w:val="00F01336"/>
    <w:rsid w:val="00F01650"/>
    <w:rsid w:val="00F01930"/>
    <w:rsid w:val="00F01EC2"/>
    <w:rsid w:val="00F024D8"/>
    <w:rsid w:val="00F025F6"/>
    <w:rsid w:val="00F02639"/>
    <w:rsid w:val="00F026F3"/>
    <w:rsid w:val="00F027E5"/>
    <w:rsid w:val="00F02877"/>
    <w:rsid w:val="00F02945"/>
    <w:rsid w:val="00F02AB1"/>
    <w:rsid w:val="00F02D91"/>
    <w:rsid w:val="00F02E85"/>
    <w:rsid w:val="00F0302C"/>
    <w:rsid w:val="00F03057"/>
    <w:rsid w:val="00F0373F"/>
    <w:rsid w:val="00F039A9"/>
    <w:rsid w:val="00F039C1"/>
    <w:rsid w:val="00F03A02"/>
    <w:rsid w:val="00F03B62"/>
    <w:rsid w:val="00F03EBB"/>
    <w:rsid w:val="00F04062"/>
    <w:rsid w:val="00F042A2"/>
    <w:rsid w:val="00F042F9"/>
    <w:rsid w:val="00F049A6"/>
    <w:rsid w:val="00F049D5"/>
    <w:rsid w:val="00F04E09"/>
    <w:rsid w:val="00F05149"/>
    <w:rsid w:val="00F051FC"/>
    <w:rsid w:val="00F05693"/>
    <w:rsid w:val="00F05700"/>
    <w:rsid w:val="00F05938"/>
    <w:rsid w:val="00F05CED"/>
    <w:rsid w:val="00F05E82"/>
    <w:rsid w:val="00F06243"/>
    <w:rsid w:val="00F06327"/>
    <w:rsid w:val="00F068D5"/>
    <w:rsid w:val="00F06A9B"/>
    <w:rsid w:val="00F06E94"/>
    <w:rsid w:val="00F06F3E"/>
    <w:rsid w:val="00F06FF3"/>
    <w:rsid w:val="00F071EE"/>
    <w:rsid w:val="00F076B3"/>
    <w:rsid w:val="00F07C8E"/>
    <w:rsid w:val="00F10135"/>
    <w:rsid w:val="00F10262"/>
    <w:rsid w:val="00F10FF8"/>
    <w:rsid w:val="00F113C7"/>
    <w:rsid w:val="00F11691"/>
    <w:rsid w:val="00F116FB"/>
    <w:rsid w:val="00F11740"/>
    <w:rsid w:val="00F11902"/>
    <w:rsid w:val="00F11A17"/>
    <w:rsid w:val="00F11B09"/>
    <w:rsid w:val="00F11DB0"/>
    <w:rsid w:val="00F123A8"/>
    <w:rsid w:val="00F123D4"/>
    <w:rsid w:val="00F127D7"/>
    <w:rsid w:val="00F12AED"/>
    <w:rsid w:val="00F12C18"/>
    <w:rsid w:val="00F134C0"/>
    <w:rsid w:val="00F135E5"/>
    <w:rsid w:val="00F13624"/>
    <w:rsid w:val="00F13B66"/>
    <w:rsid w:val="00F13C52"/>
    <w:rsid w:val="00F14161"/>
    <w:rsid w:val="00F14216"/>
    <w:rsid w:val="00F14614"/>
    <w:rsid w:val="00F146DA"/>
    <w:rsid w:val="00F1472B"/>
    <w:rsid w:val="00F147B3"/>
    <w:rsid w:val="00F1497B"/>
    <w:rsid w:val="00F14E26"/>
    <w:rsid w:val="00F14E4D"/>
    <w:rsid w:val="00F14EA5"/>
    <w:rsid w:val="00F155A8"/>
    <w:rsid w:val="00F157CC"/>
    <w:rsid w:val="00F15BA3"/>
    <w:rsid w:val="00F15DE4"/>
    <w:rsid w:val="00F15E38"/>
    <w:rsid w:val="00F15F45"/>
    <w:rsid w:val="00F163E9"/>
    <w:rsid w:val="00F168ED"/>
    <w:rsid w:val="00F16994"/>
    <w:rsid w:val="00F16BEB"/>
    <w:rsid w:val="00F16C16"/>
    <w:rsid w:val="00F16D6D"/>
    <w:rsid w:val="00F16ECB"/>
    <w:rsid w:val="00F16F12"/>
    <w:rsid w:val="00F17222"/>
    <w:rsid w:val="00F17644"/>
    <w:rsid w:val="00F177BC"/>
    <w:rsid w:val="00F17C1A"/>
    <w:rsid w:val="00F20004"/>
    <w:rsid w:val="00F20343"/>
    <w:rsid w:val="00F20473"/>
    <w:rsid w:val="00F20537"/>
    <w:rsid w:val="00F20764"/>
    <w:rsid w:val="00F208BF"/>
    <w:rsid w:val="00F20ACC"/>
    <w:rsid w:val="00F20E6C"/>
    <w:rsid w:val="00F20E8F"/>
    <w:rsid w:val="00F20FEE"/>
    <w:rsid w:val="00F21404"/>
    <w:rsid w:val="00F21557"/>
    <w:rsid w:val="00F215F0"/>
    <w:rsid w:val="00F21701"/>
    <w:rsid w:val="00F217D1"/>
    <w:rsid w:val="00F223C4"/>
    <w:rsid w:val="00F22701"/>
    <w:rsid w:val="00F22ABD"/>
    <w:rsid w:val="00F23B38"/>
    <w:rsid w:val="00F23C5A"/>
    <w:rsid w:val="00F23DF2"/>
    <w:rsid w:val="00F23E31"/>
    <w:rsid w:val="00F23EAC"/>
    <w:rsid w:val="00F2415F"/>
    <w:rsid w:val="00F24164"/>
    <w:rsid w:val="00F2464A"/>
    <w:rsid w:val="00F25728"/>
    <w:rsid w:val="00F2577E"/>
    <w:rsid w:val="00F257AF"/>
    <w:rsid w:val="00F2592A"/>
    <w:rsid w:val="00F25E34"/>
    <w:rsid w:val="00F26012"/>
    <w:rsid w:val="00F260C7"/>
    <w:rsid w:val="00F26150"/>
    <w:rsid w:val="00F2648E"/>
    <w:rsid w:val="00F2684A"/>
    <w:rsid w:val="00F26ACC"/>
    <w:rsid w:val="00F26B86"/>
    <w:rsid w:val="00F26BF7"/>
    <w:rsid w:val="00F26D36"/>
    <w:rsid w:val="00F26F4D"/>
    <w:rsid w:val="00F2704C"/>
    <w:rsid w:val="00F273D5"/>
    <w:rsid w:val="00F2753E"/>
    <w:rsid w:val="00F27802"/>
    <w:rsid w:val="00F27878"/>
    <w:rsid w:val="00F27CF4"/>
    <w:rsid w:val="00F27F5A"/>
    <w:rsid w:val="00F3029B"/>
    <w:rsid w:val="00F30517"/>
    <w:rsid w:val="00F30959"/>
    <w:rsid w:val="00F30B25"/>
    <w:rsid w:val="00F30C93"/>
    <w:rsid w:val="00F318C3"/>
    <w:rsid w:val="00F31F0A"/>
    <w:rsid w:val="00F31F6F"/>
    <w:rsid w:val="00F32427"/>
    <w:rsid w:val="00F32609"/>
    <w:rsid w:val="00F32F6E"/>
    <w:rsid w:val="00F330C3"/>
    <w:rsid w:val="00F331AF"/>
    <w:rsid w:val="00F336E6"/>
    <w:rsid w:val="00F33B3D"/>
    <w:rsid w:val="00F33EF9"/>
    <w:rsid w:val="00F33F00"/>
    <w:rsid w:val="00F33FCF"/>
    <w:rsid w:val="00F34506"/>
    <w:rsid w:val="00F34624"/>
    <w:rsid w:val="00F34B43"/>
    <w:rsid w:val="00F3506C"/>
    <w:rsid w:val="00F35912"/>
    <w:rsid w:val="00F360E2"/>
    <w:rsid w:val="00F361FA"/>
    <w:rsid w:val="00F36357"/>
    <w:rsid w:val="00F367F4"/>
    <w:rsid w:val="00F3695C"/>
    <w:rsid w:val="00F36A18"/>
    <w:rsid w:val="00F36A1A"/>
    <w:rsid w:val="00F36AF2"/>
    <w:rsid w:val="00F36EA1"/>
    <w:rsid w:val="00F370D6"/>
    <w:rsid w:val="00F3722D"/>
    <w:rsid w:val="00F3725C"/>
    <w:rsid w:val="00F37722"/>
    <w:rsid w:val="00F377C9"/>
    <w:rsid w:val="00F379C3"/>
    <w:rsid w:val="00F37F7A"/>
    <w:rsid w:val="00F4004E"/>
    <w:rsid w:val="00F40088"/>
    <w:rsid w:val="00F403F0"/>
    <w:rsid w:val="00F4075A"/>
    <w:rsid w:val="00F40A28"/>
    <w:rsid w:val="00F40AA4"/>
    <w:rsid w:val="00F41308"/>
    <w:rsid w:val="00F413A1"/>
    <w:rsid w:val="00F41581"/>
    <w:rsid w:val="00F4174E"/>
    <w:rsid w:val="00F41990"/>
    <w:rsid w:val="00F420BE"/>
    <w:rsid w:val="00F42489"/>
    <w:rsid w:val="00F42668"/>
    <w:rsid w:val="00F429B3"/>
    <w:rsid w:val="00F435DE"/>
    <w:rsid w:val="00F43780"/>
    <w:rsid w:val="00F4398B"/>
    <w:rsid w:val="00F43B20"/>
    <w:rsid w:val="00F43B9B"/>
    <w:rsid w:val="00F43C7B"/>
    <w:rsid w:val="00F43E6A"/>
    <w:rsid w:val="00F441A9"/>
    <w:rsid w:val="00F44305"/>
    <w:rsid w:val="00F44501"/>
    <w:rsid w:val="00F44A8F"/>
    <w:rsid w:val="00F44BB7"/>
    <w:rsid w:val="00F45097"/>
    <w:rsid w:val="00F4514E"/>
    <w:rsid w:val="00F45AD5"/>
    <w:rsid w:val="00F45D8E"/>
    <w:rsid w:val="00F463EE"/>
    <w:rsid w:val="00F4654B"/>
    <w:rsid w:val="00F46ACB"/>
    <w:rsid w:val="00F46DBA"/>
    <w:rsid w:val="00F46FBD"/>
    <w:rsid w:val="00F4743B"/>
    <w:rsid w:val="00F47F10"/>
    <w:rsid w:val="00F502C0"/>
    <w:rsid w:val="00F50AA2"/>
    <w:rsid w:val="00F50D7A"/>
    <w:rsid w:val="00F50EA2"/>
    <w:rsid w:val="00F51919"/>
    <w:rsid w:val="00F51E16"/>
    <w:rsid w:val="00F520F5"/>
    <w:rsid w:val="00F52281"/>
    <w:rsid w:val="00F5248C"/>
    <w:rsid w:val="00F52762"/>
    <w:rsid w:val="00F536BD"/>
    <w:rsid w:val="00F536CC"/>
    <w:rsid w:val="00F5380E"/>
    <w:rsid w:val="00F54042"/>
    <w:rsid w:val="00F54197"/>
    <w:rsid w:val="00F54290"/>
    <w:rsid w:val="00F54413"/>
    <w:rsid w:val="00F54609"/>
    <w:rsid w:val="00F549B1"/>
    <w:rsid w:val="00F54C0A"/>
    <w:rsid w:val="00F54EE3"/>
    <w:rsid w:val="00F55104"/>
    <w:rsid w:val="00F5521D"/>
    <w:rsid w:val="00F552F0"/>
    <w:rsid w:val="00F55D22"/>
    <w:rsid w:val="00F55DB4"/>
    <w:rsid w:val="00F55ED0"/>
    <w:rsid w:val="00F563BE"/>
    <w:rsid w:val="00F566F1"/>
    <w:rsid w:val="00F56C00"/>
    <w:rsid w:val="00F570F5"/>
    <w:rsid w:val="00F571CE"/>
    <w:rsid w:val="00F57559"/>
    <w:rsid w:val="00F575C0"/>
    <w:rsid w:val="00F57A2D"/>
    <w:rsid w:val="00F57D03"/>
    <w:rsid w:val="00F57F7D"/>
    <w:rsid w:val="00F60136"/>
    <w:rsid w:val="00F60385"/>
    <w:rsid w:val="00F6074C"/>
    <w:rsid w:val="00F60795"/>
    <w:rsid w:val="00F6083A"/>
    <w:rsid w:val="00F60E61"/>
    <w:rsid w:val="00F610BD"/>
    <w:rsid w:val="00F610F0"/>
    <w:rsid w:val="00F611B4"/>
    <w:rsid w:val="00F61B93"/>
    <w:rsid w:val="00F622F4"/>
    <w:rsid w:val="00F626AB"/>
    <w:rsid w:val="00F62C9D"/>
    <w:rsid w:val="00F6348F"/>
    <w:rsid w:val="00F636C5"/>
    <w:rsid w:val="00F641ED"/>
    <w:rsid w:val="00F6447A"/>
    <w:rsid w:val="00F64541"/>
    <w:rsid w:val="00F6478C"/>
    <w:rsid w:val="00F647BE"/>
    <w:rsid w:val="00F64A40"/>
    <w:rsid w:val="00F64AC7"/>
    <w:rsid w:val="00F64E2D"/>
    <w:rsid w:val="00F64F27"/>
    <w:rsid w:val="00F651EB"/>
    <w:rsid w:val="00F65434"/>
    <w:rsid w:val="00F65517"/>
    <w:rsid w:val="00F65C8D"/>
    <w:rsid w:val="00F65F78"/>
    <w:rsid w:val="00F6613E"/>
    <w:rsid w:val="00F66642"/>
    <w:rsid w:val="00F666FB"/>
    <w:rsid w:val="00F66B33"/>
    <w:rsid w:val="00F67009"/>
    <w:rsid w:val="00F6701E"/>
    <w:rsid w:val="00F67C7D"/>
    <w:rsid w:val="00F67C9E"/>
    <w:rsid w:val="00F67CB7"/>
    <w:rsid w:val="00F67D7D"/>
    <w:rsid w:val="00F70392"/>
    <w:rsid w:val="00F70DF9"/>
    <w:rsid w:val="00F71245"/>
    <w:rsid w:val="00F71439"/>
    <w:rsid w:val="00F716FF"/>
    <w:rsid w:val="00F71980"/>
    <w:rsid w:val="00F71C31"/>
    <w:rsid w:val="00F7212A"/>
    <w:rsid w:val="00F72841"/>
    <w:rsid w:val="00F72C6B"/>
    <w:rsid w:val="00F72CC1"/>
    <w:rsid w:val="00F72CD7"/>
    <w:rsid w:val="00F733C0"/>
    <w:rsid w:val="00F7348C"/>
    <w:rsid w:val="00F734B3"/>
    <w:rsid w:val="00F734BB"/>
    <w:rsid w:val="00F7385A"/>
    <w:rsid w:val="00F73E50"/>
    <w:rsid w:val="00F73EAB"/>
    <w:rsid w:val="00F73F14"/>
    <w:rsid w:val="00F742B2"/>
    <w:rsid w:val="00F7496B"/>
    <w:rsid w:val="00F74F68"/>
    <w:rsid w:val="00F74FB1"/>
    <w:rsid w:val="00F7543F"/>
    <w:rsid w:val="00F75CB7"/>
    <w:rsid w:val="00F75E3E"/>
    <w:rsid w:val="00F75EE1"/>
    <w:rsid w:val="00F75F0E"/>
    <w:rsid w:val="00F76CED"/>
    <w:rsid w:val="00F76E6C"/>
    <w:rsid w:val="00F77270"/>
    <w:rsid w:val="00F7735F"/>
    <w:rsid w:val="00F776F6"/>
    <w:rsid w:val="00F7784A"/>
    <w:rsid w:val="00F77861"/>
    <w:rsid w:val="00F77A99"/>
    <w:rsid w:val="00F77EFF"/>
    <w:rsid w:val="00F80082"/>
    <w:rsid w:val="00F800B3"/>
    <w:rsid w:val="00F802F9"/>
    <w:rsid w:val="00F8048C"/>
    <w:rsid w:val="00F80901"/>
    <w:rsid w:val="00F80967"/>
    <w:rsid w:val="00F80F24"/>
    <w:rsid w:val="00F811F8"/>
    <w:rsid w:val="00F815FB"/>
    <w:rsid w:val="00F816A5"/>
    <w:rsid w:val="00F81ACD"/>
    <w:rsid w:val="00F81D71"/>
    <w:rsid w:val="00F8208A"/>
    <w:rsid w:val="00F8215E"/>
    <w:rsid w:val="00F821A8"/>
    <w:rsid w:val="00F82644"/>
    <w:rsid w:val="00F827C0"/>
    <w:rsid w:val="00F828C0"/>
    <w:rsid w:val="00F82A62"/>
    <w:rsid w:val="00F82E34"/>
    <w:rsid w:val="00F82F77"/>
    <w:rsid w:val="00F830BF"/>
    <w:rsid w:val="00F83A10"/>
    <w:rsid w:val="00F83F87"/>
    <w:rsid w:val="00F842A4"/>
    <w:rsid w:val="00F84FB1"/>
    <w:rsid w:val="00F851A0"/>
    <w:rsid w:val="00F85777"/>
    <w:rsid w:val="00F8577A"/>
    <w:rsid w:val="00F85B95"/>
    <w:rsid w:val="00F85EBB"/>
    <w:rsid w:val="00F86A26"/>
    <w:rsid w:val="00F86BE7"/>
    <w:rsid w:val="00F86C57"/>
    <w:rsid w:val="00F902A8"/>
    <w:rsid w:val="00F90B94"/>
    <w:rsid w:val="00F90E8D"/>
    <w:rsid w:val="00F92339"/>
    <w:rsid w:val="00F92415"/>
    <w:rsid w:val="00F924EB"/>
    <w:rsid w:val="00F92678"/>
    <w:rsid w:val="00F926B5"/>
    <w:rsid w:val="00F92B5C"/>
    <w:rsid w:val="00F93864"/>
    <w:rsid w:val="00F93A36"/>
    <w:rsid w:val="00F93DE9"/>
    <w:rsid w:val="00F940A4"/>
    <w:rsid w:val="00F9429D"/>
    <w:rsid w:val="00F9440B"/>
    <w:rsid w:val="00F94748"/>
    <w:rsid w:val="00F94947"/>
    <w:rsid w:val="00F94BD0"/>
    <w:rsid w:val="00F94E8A"/>
    <w:rsid w:val="00F95976"/>
    <w:rsid w:val="00F95B7D"/>
    <w:rsid w:val="00F95CB5"/>
    <w:rsid w:val="00F95DF3"/>
    <w:rsid w:val="00F95E0E"/>
    <w:rsid w:val="00F95FC8"/>
    <w:rsid w:val="00F96451"/>
    <w:rsid w:val="00F96684"/>
    <w:rsid w:val="00F96948"/>
    <w:rsid w:val="00F96BF4"/>
    <w:rsid w:val="00F96D26"/>
    <w:rsid w:val="00F97012"/>
    <w:rsid w:val="00F97A64"/>
    <w:rsid w:val="00F97CEA"/>
    <w:rsid w:val="00F97FFE"/>
    <w:rsid w:val="00FA0766"/>
    <w:rsid w:val="00FA09BD"/>
    <w:rsid w:val="00FA0C86"/>
    <w:rsid w:val="00FA0FDF"/>
    <w:rsid w:val="00FA13F3"/>
    <w:rsid w:val="00FA15CD"/>
    <w:rsid w:val="00FA174C"/>
    <w:rsid w:val="00FA19D8"/>
    <w:rsid w:val="00FA1CCC"/>
    <w:rsid w:val="00FA1CDD"/>
    <w:rsid w:val="00FA2779"/>
    <w:rsid w:val="00FA2A8C"/>
    <w:rsid w:val="00FA2C88"/>
    <w:rsid w:val="00FA3233"/>
    <w:rsid w:val="00FA3646"/>
    <w:rsid w:val="00FA37C7"/>
    <w:rsid w:val="00FA3877"/>
    <w:rsid w:val="00FA3CD7"/>
    <w:rsid w:val="00FA3E05"/>
    <w:rsid w:val="00FA409F"/>
    <w:rsid w:val="00FA471A"/>
    <w:rsid w:val="00FA49E9"/>
    <w:rsid w:val="00FA4A38"/>
    <w:rsid w:val="00FA53EC"/>
    <w:rsid w:val="00FA5647"/>
    <w:rsid w:val="00FA570B"/>
    <w:rsid w:val="00FA5DC8"/>
    <w:rsid w:val="00FA5E54"/>
    <w:rsid w:val="00FA5FFC"/>
    <w:rsid w:val="00FA60A5"/>
    <w:rsid w:val="00FA676C"/>
    <w:rsid w:val="00FA68F5"/>
    <w:rsid w:val="00FA6DA6"/>
    <w:rsid w:val="00FA72A4"/>
    <w:rsid w:val="00FA76D2"/>
    <w:rsid w:val="00FA7A2D"/>
    <w:rsid w:val="00FB03F8"/>
    <w:rsid w:val="00FB04CB"/>
    <w:rsid w:val="00FB0583"/>
    <w:rsid w:val="00FB05B6"/>
    <w:rsid w:val="00FB0962"/>
    <w:rsid w:val="00FB12DA"/>
    <w:rsid w:val="00FB1307"/>
    <w:rsid w:val="00FB1327"/>
    <w:rsid w:val="00FB1422"/>
    <w:rsid w:val="00FB1942"/>
    <w:rsid w:val="00FB1F07"/>
    <w:rsid w:val="00FB22C4"/>
    <w:rsid w:val="00FB23CD"/>
    <w:rsid w:val="00FB2443"/>
    <w:rsid w:val="00FB2542"/>
    <w:rsid w:val="00FB266B"/>
    <w:rsid w:val="00FB2982"/>
    <w:rsid w:val="00FB2C31"/>
    <w:rsid w:val="00FB2D66"/>
    <w:rsid w:val="00FB3219"/>
    <w:rsid w:val="00FB3C64"/>
    <w:rsid w:val="00FB3CAB"/>
    <w:rsid w:val="00FB3CFE"/>
    <w:rsid w:val="00FB3F8D"/>
    <w:rsid w:val="00FB449B"/>
    <w:rsid w:val="00FB481C"/>
    <w:rsid w:val="00FB486C"/>
    <w:rsid w:val="00FB4B48"/>
    <w:rsid w:val="00FB5404"/>
    <w:rsid w:val="00FB54A2"/>
    <w:rsid w:val="00FB55DE"/>
    <w:rsid w:val="00FB580A"/>
    <w:rsid w:val="00FB6053"/>
    <w:rsid w:val="00FB6456"/>
    <w:rsid w:val="00FB6474"/>
    <w:rsid w:val="00FB6D9F"/>
    <w:rsid w:val="00FC03BF"/>
    <w:rsid w:val="00FC1062"/>
    <w:rsid w:val="00FC1149"/>
    <w:rsid w:val="00FC11F8"/>
    <w:rsid w:val="00FC13FF"/>
    <w:rsid w:val="00FC18B5"/>
    <w:rsid w:val="00FC1AA2"/>
    <w:rsid w:val="00FC2527"/>
    <w:rsid w:val="00FC2560"/>
    <w:rsid w:val="00FC2756"/>
    <w:rsid w:val="00FC2AEE"/>
    <w:rsid w:val="00FC2CEC"/>
    <w:rsid w:val="00FC30AB"/>
    <w:rsid w:val="00FC3140"/>
    <w:rsid w:val="00FC322E"/>
    <w:rsid w:val="00FC3299"/>
    <w:rsid w:val="00FC32EE"/>
    <w:rsid w:val="00FC33A5"/>
    <w:rsid w:val="00FC33B9"/>
    <w:rsid w:val="00FC33FB"/>
    <w:rsid w:val="00FC3767"/>
    <w:rsid w:val="00FC3862"/>
    <w:rsid w:val="00FC3C58"/>
    <w:rsid w:val="00FC4380"/>
    <w:rsid w:val="00FC488E"/>
    <w:rsid w:val="00FC4929"/>
    <w:rsid w:val="00FC4E8D"/>
    <w:rsid w:val="00FC5120"/>
    <w:rsid w:val="00FC5457"/>
    <w:rsid w:val="00FC5715"/>
    <w:rsid w:val="00FC59A3"/>
    <w:rsid w:val="00FC5BC3"/>
    <w:rsid w:val="00FC5D82"/>
    <w:rsid w:val="00FC5EA7"/>
    <w:rsid w:val="00FC6256"/>
    <w:rsid w:val="00FC6398"/>
    <w:rsid w:val="00FC68A9"/>
    <w:rsid w:val="00FC6AB7"/>
    <w:rsid w:val="00FC6BA7"/>
    <w:rsid w:val="00FC73BE"/>
    <w:rsid w:val="00FD0040"/>
    <w:rsid w:val="00FD0309"/>
    <w:rsid w:val="00FD04BB"/>
    <w:rsid w:val="00FD0643"/>
    <w:rsid w:val="00FD0DE3"/>
    <w:rsid w:val="00FD0F18"/>
    <w:rsid w:val="00FD1247"/>
    <w:rsid w:val="00FD12EC"/>
    <w:rsid w:val="00FD16A0"/>
    <w:rsid w:val="00FD17BB"/>
    <w:rsid w:val="00FD1B27"/>
    <w:rsid w:val="00FD1BF4"/>
    <w:rsid w:val="00FD248D"/>
    <w:rsid w:val="00FD2577"/>
    <w:rsid w:val="00FD2893"/>
    <w:rsid w:val="00FD2AA9"/>
    <w:rsid w:val="00FD2B99"/>
    <w:rsid w:val="00FD2C3D"/>
    <w:rsid w:val="00FD3651"/>
    <w:rsid w:val="00FD4214"/>
    <w:rsid w:val="00FD42A2"/>
    <w:rsid w:val="00FD4456"/>
    <w:rsid w:val="00FD4542"/>
    <w:rsid w:val="00FD5F0A"/>
    <w:rsid w:val="00FD611E"/>
    <w:rsid w:val="00FD61E7"/>
    <w:rsid w:val="00FD63ED"/>
    <w:rsid w:val="00FD6449"/>
    <w:rsid w:val="00FD64B9"/>
    <w:rsid w:val="00FD6874"/>
    <w:rsid w:val="00FD753B"/>
    <w:rsid w:val="00FD77CB"/>
    <w:rsid w:val="00FD7C24"/>
    <w:rsid w:val="00FD7E96"/>
    <w:rsid w:val="00FD7F5F"/>
    <w:rsid w:val="00FE05E8"/>
    <w:rsid w:val="00FE0AC4"/>
    <w:rsid w:val="00FE0D77"/>
    <w:rsid w:val="00FE0DB5"/>
    <w:rsid w:val="00FE135E"/>
    <w:rsid w:val="00FE182D"/>
    <w:rsid w:val="00FE190C"/>
    <w:rsid w:val="00FE2188"/>
    <w:rsid w:val="00FE21B7"/>
    <w:rsid w:val="00FE3EE4"/>
    <w:rsid w:val="00FE3F25"/>
    <w:rsid w:val="00FE40C7"/>
    <w:rsid w:val="00FE45F2"/>
    <w:rsid w:val="00FE4A7F"/>
    <w:rsid w:val="00FE4B7A"/>
    <w:rsid w:val="00FE4F22"/>
    <w:rsid w:val="00FE5182"/>
    <w:rsid w:val="00FE5428"/>
    <w:rsid w:val="00FE5696"/>
    <w:rsid w:val="00FE5A77"/>
    <w:rsid w:val="00FE5C1C"/>
    <w:rsid w:val="00FE5C9A"/>
    <w:rsid w:val="00FE5F49"/>
    <w:rsid w:val="00FE5FBA"/>
    <w:rsid w:val="00FE6025"/>
    <w:rsid w:val="00FE61EF"/>
    <w:rsid w:val="00FE623C"/>
    <w:rsid w:val="00FE63BF"/>
    <w:rsid w:val="00FE67FC"/>
    <w:rsid w:val="00FE68FE"/>
    <w:rsid w:val="00FE6904"/>
    <w:rsid w:val="00FE6F34"/>
    <w:rsid w:val="00FE738D"/>
    <w:rsid w:val="00FE7442"/>
    <w:rsid w:val="00FE7527"/>
    <w:rsid w:val="00FE7BDF"/>
    <w:rsid w:val="00FE7ECC"/>
    <w:rsid w:val="00FF071B"/>
    <w:rsid w:val="00FF0C66"/>
    <w:rsid w:val="00FF0EF9"/>
    <w:rsid w:val="00FF12F4"/>
    <w:rsid w:val="00FF1651"/>
    <w:rsid w:val="00FF1676"/>
    <w:rsid w:val="00FF1731"/>
    <w:rsid w:val="00FF17A6"/>
    <w:rsid w:val="00FF1CE2"/>
    <w:rsid w:val="00FF1FC5"/>
    <w:rsid w:val="00FF256A"/>
    <w:rsid w:val="00FF2573"/>
    <w:rsid w:val="00FF3186"/>
    <w:rsid w:val="00FF3628"/>
    <w:rsid w:val="00FF3AE5"/>
    <w:rsid w:val="00FF3AEA"/>
    <w:rsid w:val="00FF3D4B"/>
    <w:rsid w:val="00FF3D98"/>
    <w:rsid w:val="00FF4052"/>
    <w:rsid w:val="00FF4247"/>
    <w:rsid w:val="00FF4A7A"/>
    <w:rsid w:val="00FF4D91"/>
    <w:rsid w:val="00FF5288"/>
    <w:rsid w:val="00FF5447"/>
    <w:rsid w:val="00FF5609"/>
    <w:rsid w:val="00FF583A"/>
    <w:rsid w:val="00FF5DAC"/>
    <w:rsid w:val="00FF645C"/>
    <w:rsid w:val="00FF69A5"/>
    <w:rsid w:val="00FF6A45"/>
    <w:rsid w:val="00FF6B24"/>
    <w:rsid w:val="00FF6C2F"/>
    <w:rsid w:val="00FF6C45"/>
    <w:rsid w:val="00FF7133"/>
    <w:rsid w:val="00FF72FE"/>
    <w:rsid w:val="00FF7311"/>
    <w:rsid w:val="00FF7646"/>
    <w:rsid w:val="00FF7660"/>
    <w:rsid w:val="00FF7801"/>
    <w:rsid w:val="00FF7872"/>
    <w:rsid w:val="00FF7904"/>
    <w:rsid w:val="00FF7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D49E2A"/>
  <w15:docId w15:val="{A0EF0AA1-723D-4CA6-BD90-02D56F5F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9" w:qFormat="1"/>
    <w:lsdException w:name="heading 3" w:locked="1" w:semiHidden="1" w:uiPriority="99" w:unhideWhenUsed="1" w:qFormat="1"/>
    <w:lsdException w:name="heading 4" w:locked="1" w:semiHidden="1"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uiPriority="99"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Text"/>
    <w:qFormat/>
    <w:rsid w:val="00AC14BC"/>
    <w:pPr>
      <w:spacing w:before="60" w:after="60" w:line="360" w:lineRule="auto"/>
      <w:jc w:val="both"/>
    </w:pPr>
    <w:rPr>
      <w:rFonts w:ascii="Verdana" w:eastAsia="Times New Roman" w:hAnsi="Verdana" w:cs="Verdana"/>
      <w:lang w:eastAsia="en-US"/>
    </w:rPr>
  </w:style>
  <w:style w:type="paragraph" w:styleId="berschrift1">
    <w:name w:val="heading 1"/>
    <w:basedOn w:val="Standard"/>
    <w:next w:val="Standard"/>
    <w:link w:val="berschrift1Zchn"/>
    <w:autoRedefine/>
    <w:uiPriority w:val="99"/>
    <w:qFormat/>
    <w:rsid w:val="008D1CFD"/>
    <w:pPr>
      <w:keepNext/>
      <w:pageBreakBefore/>
      <w:tabs>
        <w:tab w:val="left" w:pos="0"/>
      </w:tabs>
      <w:spacing w:before="0" w:after="0" w:line="240" w:lineRule="auto"/>
      <w:jc w:val="center"/>
      <w:outlineLvl w:val="0"/>
    </w:pPr>
    <w:rPr>
      <w:rFonts w:eastAsia="Calibri" w:cs="Times New Roman"/>
      <w:b/>
      <w:bCs/>
      <w:kern w:val="32"/>
      <w:sz w:val="36"/>
      <w:szCs w:val="36"/>
      <w:lang w:val="x-none"/>
    </w:rPr>
  </w:style>
  <w:style w:type="paragraph" w:styleId="berschrift2">
    <w:name w:val="heading 2"/>
    <w:basedOn w:val="Standard"/>
    <w:next w:val="Standard"/>
    <w:link w:val="berschrift2Zchn"/>
    <w:autoRedefine/>
    <w:uiPriority w:val="99"/>
    <w:qFormat/>
    <w:rsid w:val="0026165A"/>
    <w:pPr>
      <w:keepNext/>
      <w:numPr>
        <w:ilvl w:val="1"/>
        <w:numId w:val="4"/>
      </w:numPr>
      <w:tabs>
        <w:tab w:val="left" w:pos="700"/>
      </w:tabs>
      <w:spacing w:before="480" w:line="300" w:lineRule="exact"/>
      <w:ind w:left="700" w:hanging="700"/>
      <w:outlineLvl w:val="1"/>
    </w:pPr>
    <w:rPr>
      <w:rFonts w:eastAsia="Calibri" w:cs="Times New Roman"/>
      <w:b/>
      <w:bCs/>
      <w:lang w:val="x-none"/>
    </w:rPr>
  </w:style>
  <w:style w:type="paragraph" w:styleId="berschrift3">
    <w:name w:val="heading 3"/>
    <w:basedOn w:val="Standard"/>
    <w:next w:val="Standard"/>
    <w:link w:val="berschrift3Zchn"/>
    <w:autoRedefine/>
    <w:uiPriority w:val="99"/>
    <w:qFormat/>
    <w:rsid w:val="004B1981"/>
    <w:pPr>
      <w:keepNext/>
      <w:keepLines/>
      <w:numPr>
        <w:numId w:val="19"/>
      </w:numPr>
      <w:tabs>
        <w:tab w:val="left" w:pos="851"/>
      </w:tabs>
      <w:spacing w:before="200" w:after="40" w:line="260" w:lineRule="exact"/>
      <w:ind w:left="499" w:hanging="357"/>
      <w:outlineLvl w:val="2"/>
    </w:pPr>
    <w:rPr>
      <w:rFonts w:eastAsia="Calibri" w:cs="Times New Roman"/>
      <w:b/>
      <w:spacing w:val="-4"/>
    </w:rPr>
  </w:style>
  <w:style w:type="paragraph" w:styleId="berschrift4">
    <w:name w:val="heading 4"/>
    <w:basedOn w:val="Standard"/>
    <w:next w:val="Standard"/>
    <w:link w:val="berschrift4Zchn"/>
    <w:autoRedefine/>
    <w:qFormat/>
    <w:rsid w:val="00CB107E"/>
    <w:pPr>
      <w:keepNext/>
      <w:keepLines/>
      <w:framePr w:hSpace="141" w:wrap="around" w:vAnchor="text" w:hAnchor="margin" w:xAlign="right" w:y="52"/>
      <w:numPr>
        <w:ilvl w:val="2"/>
        <w:numId w:val="27"/>
      </w:numPr>
      <w:spacing w:before="0" w:after="0" w:line="240" w:lineRule="auto"/>
      <w:ind w:left="876"/>
      <w:jc w:val="left"/>
      <w:outlineLvl w:val="3"/>
    </w:pPr>
    <w:rPr>
      <w:rFonts w:eastAsia="Calibri" w:cs="Times New Roman"/>
      <w:sz w:val="18"/>
      <w:szCs w:val="18"/>
      <w:lang w:val="x-none"/>
    </w:rPr>
  </w:style>
  <w:style w:type="paragraph" w:styleId="berschrift5">
    <w:name w:val="heading 5"/>
    <w:basedOn w:val="Standard"/>
    <w:next w:val="Standard"/>
    <w:link w:val="berschrift5Zchn"/>
    <w:uiPriority w:val="99"/>
    <w:qFormat/>
    <w:rsid w:val="00975A3E"/>
    <w:pPr>
      <w:keepNext/>
      <w:keepLines/>
      <w:numPr>
        <w:ilvl w:val="4"/>
        <w:numId w:val="4"/>
      </w:numPr>
      <w:spacing w:before="200" w:after="0"/>
      <w:outlineLvl w:val="4"/>
    </w:pPr>
    <w:rPr>
      <w:rFonts w:ascii="Cambria" w:eastAsia="Calibri" w:hAnsi="Cambria" w:cs="Times New Roman"/>
      <w:color w:val="243F60"/>
      <w:lang w:val="x-none"/>
    </w:rPr>
  </w:style>
  <w:style w:type="paragraph" w:styleId="berschrift6">
    <w:name w:val="heading 6"/>
    <w:basedOn w:val="Standard"/>
    <w:next w:val="Standard"/>
    <w:link w:val="berschrift6Zchn"/>
    <w:uiPriority w:val="99"/>
    <w:qFormat/>
    <w:rsid w:val="00975A3E"/>
    <w:pPr>
      <w:keepNext/>
      <w:keepLines/>
      <w:numPr>
        <w:ilvl w:val="5"/>
        <w:numId w:val="4"/>
      </w:numPr>
      <w:spacing w:before="200" w:after="0"/>
      <w:outlineLvl w:val="5"/>
    </w:pPr>
    <w:rPr>
      <w:rFonts w:ascii="Cambria" w:eastAsia="Calibri" w:hAnsi="Cambria" w:cs="Times New Roman"/>
      <w:i/>
      <w:iCs/>
      <w:color w:val="243F60"/>
      <w:lang w:val="x-none"/>
    </w:rPr>
  </w:style>
  <w:style w:type="paragraph" w:styleId="berschrift7">
    <w:name w:val="heading 7"/>
    <w:basedOn w:val="Standard"/>
    <w:next w:val="Standard"/>
    <w:link w:val="berschrift7Zchn"/>
    <w:uiPriority w:val="99"/>
    <w:qFormat/>
    <w:rsid w:val="00975A3E"/>
    <w:pPr>
      <w:keepNext/>
      <w:keepLines/>
      <w:numPr>
        <w:ilvl w:val="6"/>
        <w:numId w:val="4"/>
      </w:numPr>
      <w:spacing w:before="200" w:after="0"/>
      <w:outlineLvl w:val="6"/>
    </w:pPr>
    <w:rPr>
      <w:rFonts w:ascii="Cambria" w:eastAsia="Calibri" w:hAnsi="Cambria" w:cs="Times New Roman"/>
      <w:i/>
      <w:iCs/>
      <w:color w:val="404040"/>
      <w:lang w:val="x-none"/>
    </w:rPr>
  </w:style>
  <w:style w:type="paragraph" w:styleId="berschrift8">
    <w:name w:val="heading 8"/>
    <w:basedOn w:val="Standard"/>
    <w:next w:val="Standard"/>
    <w:link w:val="berschrift8Zchn"/>
    <w:uiPriority w:val="99"/>
    <w:qFormat/>
    <w:rsid w:val="00975A3E"/>
    <w:pPr>
      <w:keepNext/>
      <w:keepLines/>
      <w:numPr>
        <w:ilvl w:val="7"/>
        <w:numId w:val="4"/>
      </w:numPr>
      <w:spacing w:before="200" w:after="0"/>
      <w:outlineLvl w:val="7"/>
    </w:pPr>
    <w:rPr>
      <w:rFonts w:ascii="Cambria" w:eastAsia="Calibri" w:hAnsi="Cambria" w:cs="Times New Roman"/>
      <w:color w:val="404040"/>
      <w:lang w:val="x-none"/>
    </w:rPr>
  </w:style>
  <w:style w:type="paragraph" w:styleId="berschrift9">
    <w:name w:val="heading 9"/>
    <w:basedOn w:val="Standard"/>
    <w:next w:val="Standard"/>
    <w:link w:val="berschrift9Zchn"/>
    <w:uiPriority w:val="99"/>
    <w:qFormat/>
    <w:rsid w:val="00975A3E"/>
    <w:pPr>
      <w:keepNext/>
      <w:keepLines/>
      <w:numPr>
        <w:ilvl w:val="8"/>
        <w:numId w:val="4"/>
      </w:numPr>
      <w:spacing w:before="200" w:after="0"/>
      <w:outlineLvl w:val="8"/>
    </w:pPr>
    <w:rPr>
      <w:rFonts w:ascii="Cambria" w:eastAsia="Calibri" w:hAnsi="Cambria" w:cs="Times New Roman"/>
      <w:i/>
      <w:iCs/>
      <w:color w:val="40404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8D1CFD"/>
    <w:rPr>
      <w:rFonts w:ascii="Verdana" w:hAnsi="Verdana"/>
      <w:b/>
      <w:bCs/>
      <w:kern w:val="32"/>
      <w:sz w:val="36"/>
      <w:szCs w:val="36"/>
      <w:lang w:val="x-none" w:eastAsia="en-US"/>
    </w:rPr>
  </w:style>
  <w:style w:type="character" w:customStyle="1" w:styleId="berschrift2Zchn">
    <w:name w:val="Überschrift 2 Zchn"/>
    <w:link w:val="berschrift2"/>
    <w:uiPriority w:val="99"/>
    <w:locked/>
    <w:rsid w:val="0026165A"/>
    <w:rPr>
      <w:rFonts w:ascii="Verdana" w:eastAsia="Calibri" w:hAnsi="Verdana"/>
      <w:b/>
      <w:bCs/>
      <w:lang w:val="x-none" w:eastAsia="en-US" w:bidi="ar-SA"/>
    </w:rPr>
  </w:style>
  <w:style w:type="character" w:customStyle="1" w:styleId="berschrift3Zchn">
    <w:name w:val="Überschrift 3 Zchn"/>
    <w:link w:val="berschrift3"/>
    <w:uiPriority w:val="99"/>
    <w:locked/>
    <w:rsid w:val="004B1981"/>
    <w:rPr>
      <w:rFonts w:ascii="Verdana" w:hAnsi="Verdana"/>
      <w:b/>
      <w:spacing w:val="-4"/>
      <w:lang w:eastAsia="en-US"/>
    </w:rPr>
  </w:style>
  <w:style w:type="character" w:customStyle="1" w:styleId="berschrift4Zchn">
    <w:name w:val="Überschrift 4 Zchn"/>
    <w:link w:val="berschrift4"/>
    <w:locked/>
    <w:rsid w:val="00CB107E"/>
    <w:rPr>
      <w:rFonts w:ascii="Verdana" w:hAnsi="Verdana"/>
      <w:sz w:val="18"/>
      <w:szCs w:val="18"/>
      <w:lang w:val="x-none" w:eastAsia="en-US"/>
    </w:rPr>
  </w:style>
  <w:style w:type="character" w:customStyle="1" w:styleId="berschrift5Zchn">
    <w:name w:val="Überschrift 5 Zchn"/>
    <w:link w:val="berschrift5"/>
    <w:uiPriority w:val="99"/>
    <w:locked/>
    <w:rsid w:val="00975A3E"/>
    <w:rPr>
      <w:rFonts w:ascii="Cambria" w:eastAsia="Calibri" w:hAnsi="Cambria"/>
      <w:color w:val="243F60"/>
      <w:lang w:val="x-none" w:eastAsia="en-US" w:bidi="ar-SA"/>
    </w:rPr>
  </w:style>
  <w:style w:type="character" w:customStyle="1" w:styleId="berschrift6Zchn">
    <w:name w:val="Überschrift 6 Zchn"/>
    <w:link w:val="berschrift6"/>
    <w:uiPriority w:val="99"/>
    <w:locked/>
    <w:rsid w:val="00975A3E"/>
    <w:rPr>
      <w:rFonts w:ascii="Cambria" w:eastAsia="Calibri" w:hAnsi="Cambria"/>
      <w:i/>
      <w:iCs/>
      <w:color w:val="243F60"/>
      <w:lang w:val="x-none" w:eastAsia="en-US" w:bidi="ar-SA"/>
    </w:rPr>
  </w:style>
  <w:style w:type="character" w:customStyle="1" w:styleId="berschrift7Zchn">
    <w:name w:val="Überschrift 7 Zchn"/>
    <w:link w:val="berschrift7"/>
    <w:uiPriority w:val="99"/>
    <w:locked/>
    <w:rsid w:val="00975A3E"/>
    <w:rPr>
      <w:rFonts w:ascii="Cambria" w:eastAsia="Calibri" w:hAnsi="Cambria"/>
      <w:i/>
      <w:iCs/>
      <w:color w:val="404040"/>
      <w:lang w:val="x-none" w:eastAsia="en-US" w:bidi="ar-SA"/>
    </w:rPr>
  </w:style>
  <w:style w:type="character" w:customStyle="1" w:styleId="berschrift8Zchn">
    <w:name w:val="Überschrift 8 Zchn"/>
    <w:link w:val="berschrift8"/>
    <w:uiPriority w:val="99"/>
    <w:locked/>
    <w:rsid w:val="00975A3E"/>
    <w:rPr>
      <w:rFonts w:ascii="Cambria" w:eastAsia="Calibri" w:hAnsi="Cambria"/>
      <w:color w:val="404040"/>
      <w:lang w:val="x-none" w:eastAsia="en-US" w:bidi="ar-SA"/>
    </w:rPr>
  </w:style>
  <w:style w:type="character" w:customStyle="1" w:styleId="berschrift9Zchn">
    <w:name w:val="Überschrift 9 Zchn"/>
    <w:link w:val="berschrift9"/>
    <w:uiPriority w:val="99"/>
    <w:locked/>
    <w:rsid w:val="00975A3E"/>
    <w:rPr>
      <w:rFonts w:ascii="Cambria" w:eastAsia="Calibri" w:hAnsi="Cambria"/>
      <w:i/>
      <w:iCs/>
      <w:color w:val="404040"/>
      <w:lang w:val="x-none" w:eastAsia="en-US" w:bidi="ar-SA"/>
    </w:rPr>
  </w:style>
  <w:style w:type="paragraph" w:styleId="Sprechblasentext">
    <w:name w:val="Balloon Text"/>
    <w:basedOn w:val="Standard"/>
    <w:link w:val="SprechblasentextZchn"/>
    <w:semiHidden/>
    <w:rsid w:val="00317A57"/>
    <w:pPr>
      <w:spacing w:before="0" w:after="0" w:line="240" w:lineRule="auto"/>
    </w:pPr>
    <w:rPr>
      <w:rFonts w:ascii="Tahoma" w:eastAsia="Calibri" w:hAnsi="Tahoma" w:cs="Times New Roman"/>
      <w:sz w:val="16"/>
      <w:szCs w:val="16"/>
      <w:lang w:val="x-none"/>
    </w:rPr>
  </w:style>
  <w:style w:type="character" w:customStyle="1" w:styleId="SprechblasentextZchn">
    <w:name w:val="Sprechblasentext Zchn"/>
    <w:link w:val="Sprechblasentext"/>
    <w:semiHidden/>
    <w:locked/>
    <w:rsid w:val="00317A57"/>
    <w:rPr>
      <w:rFonts w:ascii="Tahoma" w:hAnsi="Tahoma" w:cs="Tahoma"/>
      <w:sz w:val="16"/>
      <w:szCs w:val="16"/>
      <w:lang w:val="x-none" w:eastAsia="en-US"/>
    </w:rPr>
  </w:style>
  <w:style w:type="character" w:styleId="HTMLZitat">
    <w:name w:val="HTML Cite"/>
    <w:semiHidden/>
    <w:rsid w:val="00E60A0B"/>
    <w:rPr>
      <w:rFonts w:cs="Times New Roman"/>
      <w:i/>
      <w:iCs/>
    </w:rPr>
  </w:style>
  <w:style w:type="paragraph" w:styleId="Titel">
    <w:name w:val="Title"/>
    <w:basedOn w:val="Standard"/>
    <w:next w:val="Standard"/>
    <w:link w:val="TitelZchn"/>
    <w:autoRedefine/>
    <w:qFormat/>
    <w:rsid w:val="001F3275"/>
    <w:pPr>
      <w:spacing w:before="240"/>
      <w:jc w:val="center"/>
      <w:outlineLvl w:val="0"/>
    </w:pPr>
    <w:rPr>
      <w:rFonts w:eastAsia="Calibri" w:cs="Times New Roman"/>
      <w:b/>
      <w:bCs/>
      <w:kern w:val="28"/>
      <w:sz w:val="32"/>
      <w:szCs w:val="32"/>
      <w:lang w:val="x-none"/>
    </w:rPr>
  </w:style>
  <w:style w:type="character" w:customStyle="1" w:styleId="TitelZchn">
    <w:name w:val="Titel Zchn"/>
    <w:link w:val="Titel"/>
    <w:locked/>
    <w:rsid w:val="001F3275"/>
    <w:rPr>
      <w:rFonts w:ascii="Verdana" w:hAnsi="Verdana" w:cs="Verdana"/>
      <w:b/>
      <w:bCs/>
      <w:kern w:val="28"/>
      <w:sz w:val="32"/>
      <w:szCs w:val="32"/>
      <w:lang w:val="x-none" w:eastAsia="en-US"/>
    </w:rPr>
  </w:style>
  <w:style w:type="paragraph" w:styleId="Untertitel">
    <w:name w:val="Subtitle"/>
    <w:aliases w:val="Tab"/>
    <w:basedOn w:val="Standard"/>
    <w:next w:val="Standard"/>
    <w:link w:val="UntertitelZchn"/>
    <w:autoRedefine/>
    <w:uiPriority w:val="99"/>
    <w:qFormat/>
    <w:rsid w:val="00C51708"/>
    <w:pPr>
      <w:numPr>
        <w:numId w:val="1"/>
      </w:numPr>
      <w:spacing w:before="120" w:line="240" w:lineRule="auto"/>
      <w:ind w:hanging="862"/>
    </w:pPr>
    <w:rPr>
      <w:rFonts w:eastAsia="Calibri" w:cs="Times New Roman"/>
      <w:noProof/>
      <w:sz w:val="16"/>
      <w:szCs w:val="16"/>
      <w:lang w:val="x-none"/>
    </w:rPr>
  </w:style>
  <w:style w:type="character" w:customStyle="1" w:styleId="UntertitelZchn">
    <w:name w:val="Untertitel Zchn"/>
    <w:aliases w:val="Tab Zchn"/>
    <w:link w:val="Untertitel"/>
    <w:uiPriority w:val="99"/>
    <w:locked/>
    <w:rsid w:val="00C51708"/>
    <w:rPr>
      <w:rFonts w:ascii="Verdana" w:eastAsia="Calibri" w:hAnsi="Verdana"/>
      <w:noProof/>
      <w:sz w:val="16"/>
      <w:szCs w:val="16"/>
      <w:lang w:val="x-none" w:eastAsia="en-US" w:bidi="ar-SA"/>
    </w:rPr>
  </w:style>
  <w:style w:type="paragraph" w:customStyle="1" w:styleId="berschriftc">
    <w:name w:val="Überschrift c"/>
    <w:basedOn w:val="Standard"/>
    <w:rsid w:val="00731A7F"/>
    <w:pPr>
      <w:spacing w:before="240"/>
      <w:outlineLvl w:val="2"/>
    </w:pPr>
    <w:rPr>
      <w:i/>
      <w:iCs/>
    </w:rPr>
  </w:style>
  <w:style w:type="character" w:customStyle="1" w:styleId="TextZchn">
    <w:name w:val="Text Zchn"/>
    <w:rsid w:val="00317A57"/>
    <w:rPr>
      <w:rFonts w:ascii="Verdana" w:hAnsi="Verdana"/>
      <w:color w:val="auto"/>
      <w:sz w:val="24"/>
      <w:lang w:val="x-none" w:eastAsia="ar-SA" w:bidi="ar-SA"/>
    </w:rPr>
  </w:style>
  <w:style w:type="paragraph" w:styleId="Kopfzeile">
    <w:name w:val="header"/>
    <w:basedOn w:val="Standard"/>
    <w:link w:val="KopfzeileZchn"/>
    <w:rsid w:val="00317A57"/>
    <w:pPr>
      <w:tabs>
        <w:tab w:val="center" w:pos="4536"/>
        <w:tab w:val="right" w:pos="9072"/>
      </w:tabs>
    </w:pPr>
    <w:rPr>
      <w:rFonts w:eastAsia="Calibri" w:cs="Times New Roman"/>
      <w:sz w:val="22"/>
      <w:szCs w:val="22"/>
      <w:lang w:val="x-none"/>
    </w:rPr>
  </w:style>
  <w:style w:type="character" w:customStyle="1" w:styleId="KopfzeileZchn">
    <w:name w:val="Kopfzeile Zchn"/>
    <w:link w:val="Kopfzeile"/>
    <w:locked/>
    <w:rsid w:val="00317A57"/>
    <w:rPr>
      <w:rFonts w:ascii="Verdana" w:hAnsi="Verdana" w:cs="Verdana"/>
      <w:sz w:val="22"/>
      <w:szCs w:val="22"/>
      <w:lang w:val="x-none" w:eastAsia="en-US"/>
    </w:rPr>
  </w:style>
  <w:style w:type="paragraph" w:styleId="Fuzeile">
    <w:name w:val="footer"/>
    <w:basedOn w:val="Standard"/>
    <w:link w:val="FuzeileZchn"/>
    <w:rsid w:val="00317A57"/>
    <w:pPr>
      <w:tabs>
        <w:tab w:val="center" w:pos="4536"/>
        <w:tab w:val="right" w:pos="9072"/>
      </w:tabs>
    </w:pPr>
    <w:rPr>
      <w:rFonts w:eastAsia="Calibri" w:cs="Times New Roman"/>
      <w:sz w:val="22"/>
      <w:szCs w:val="22"/>
      <w:lang w:val="x-none"/>
    </w:rPr>
  </w:style>
  <w:style w:type="character" w:customStyle="1" w:styleId="FuzeileZchn">
    <w:name w:val="Fußzeile Zchn"/>
    <w:link w:val="Fuzeile"/>
    <w:locked/>
    <w:rsid w:val="00317A57"/>
    <w:rPr>
      <w:rFonts w:ascii="Verdana" w:hAnsi="Verdana" w:cs="Verdana"/>
      <w:sz w:val="22"/>
      <w:szCs w:val="22"/>
      <w:lang w:val="x-none" w:eastAsia="en-US"/>
    </w:rPr>
  </w:style>
  <w:style w:type="paragraph" w:styleId="Funotentext">
    <w:name w:val="footnote text"/>
    <w:aliases w:val="Footnote,Footnote Char Char Char Char,Footnote1,Footnote2,Footnote3,Footnote4,Footnote5,Footnote6,Footnote7,Footnote8,Footnote9,Footnote10,Footnote11,Char1"/>
    <w:basedOn w:val="Standard"/>
    <w:link w:val="FunotentextZchn"/>
    <w:autoRedefine/>
    <w:semiHidden/>
    <w:rsid w:val="0016412B"/>
    <w:pPr>
      <w:spacing w:before="40" w:after="40" w:line="200" w:lineRule="exact"/>
      <w:jc w:val="left"/>
    </w:pPr>
    <w:rPr>
      <w:rFonts w:eastAsia="Calibri" w:cs="Times New Roman"/>
      <w:sz w:val="16"/>
      <w:szCs w:val="16"/>
      <w:lang w:val="x-non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
    <w:link w:val="Funotentext"/>
    <w:semiHidden/>
    <w:locked/>
    <w:rsid w:val="0016412B"/>
    <w:rPr>
      <w:rFonts w:ascii="Verdana" w:hAnsi="Verdana" w:cs="Verdana"/>
      <w:sz w:val="16"/>
      <w:szCs w:val="16"/>
      <w:lang w:val="x-none" w:eastAsia="en-US"/>
    </w:rPr>
  </w:style>
  <w:style w:type="character" w:styleId="Funotenzeichen">
    <w:name w:val="footnote reference"/>
    <w:semiHidden/>
    <w:rsid w:val="005A6E18"/>
    <w:rPr>
      <w:rFonts w:cs="Times New Roman"/>
      <w:vertAlign w:val="superscript"/>
    </w:rPr>
  </w:style>
  <w:style w:type="table" w:styleId="Tabellenraster">
    <w:name w:val="Table Grid"/>
    <w:basedOn w:val="NormaleTabelle"/>
    <w:uiPriority w:val="59"/>
    <w:rsid w:val="00E2364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abelleIfR">
    <w:name w:val="Text in Tabelle IfR"/>
    <w:basedOn w:val="Standard"/>
    <w:autoRedefine/>
    <w:rsid w:val="004513ED"/>
    <w:pPr>
      <w:suppressAutoHyphens/>
      <w:spacing w:beforeLines="20" w:before="48" w:after="0" w:line="200" w:lineRule="exact"/>
      <w:jc w:val="left"/>
    </w:pPr>
    <w:rPr>
      <w:rFonts w:eastAsia="Calibri"/>
      <w:sz w:val="18"/>
      <w:szCs w:val="18"/>
      <w:lang w:eastAsia="ar-SA"/>
    </w:rPr>
  </w:style>
  <w:style w:type="paragraph" w:customStyle="1" w:styleId="QuelleIfR">
    <w:name w:val="Quelle IfR"/>
    <w:basedOn w:val="Standard"/>
    <w:next w:val="Standard"/>
    <w:autoRedefine/>
    <w:rsid w:val="00AC14BC"/>
    <w:pPr>
      <w:suppressAutoHyphens/>
      <w:spacing w:before="100" w:after="200" w:line="240" w:lineRule="auto"/>
    </w:pPr>
    <w:rPr>
      <w:rFonts w:eastAsia="Calibri"/>
      <w:color w:val="262626"/>
      <w:sz w:val="16"/>
      <w:szCs w:val="16"/>
      <w:lang w:eastAsia="ar-SA"/>
    </w:rPr>
  </w:style>
  <w:style w:type="paragraph" w:customStyle="1" w:styleId="TabIfR">
    <w:name w:val="Tab IfR"/>
    <w:basedOn w:val="Standard"/>
    <w:next w:val="Standard"/>
    <w:autoRedefine/>
    <w:rsid w:val="000C4B28"/>
    <w:pPr>
      <w:numPr>
        <w:numId w:val="2"/>
      </w:numPr>
      <w:tabs>
        <w:tab w:val="left" w:pos="1134"/>
      </w:tabs>
      <w:suppressAutoHyphens/>
      <w:spacing w:before="360" w:after="120" w:line="240" w:lineRule="auto"/>
      <w:ind w:left="1134" w:hanging="1134"/>
      <w:jc w:val="left"/>
    </w:pPr>
    <w:rPr>
      <w:rFonts w:eastAsia="Calibri"/>
      <w:lang w:eastAsia="ar-SA"/>
    </w:rPr>
  </w:style>
  <w:style w:type="paragraph" w:customStyle="1" w:styleId="Inhaltsverzeichnisberschrift1">
    <w:name w:val="Inhaltsverzeichnisüberschrift1"/>
    <w:basedOn w:val="berschrift1"/>
    <w:next w:val="Standard"/>
    <w:rsid w:val="003C3232"/>
    <w:pPr>
      <w:keepLines/>
      <w:pageBreakBefore w:val="0"/>
      <w:spacing w:before="480" w:line="276" w:lineRule="auto"/>
      <w:outlineLvl w:val="9"/>
    </w:pPr>
    <w:rPr>
      <w:rFonts w:ascii="Cambria" w:hAnsi="Cambria" w:cs="Cambria"/>
      <w:color w:val="365F91"/>
      <w:kern w:val="0"/>
      <w:lang w:eastAsia="de-DE"/>
    </w:rPr>
  </w:style>
  <w:style w:type="paragraph" w:styleId="Verzeichnis1">
    <w:name w:val="toc 1"/>
    <w:basedOn w:val="Standard"/>
    <w:next w:val="Standard"/>
    <w:autoRedefine/>
    <w:uiPriority w:val="39"/>
    <w:rsid w:val="00005034"/>
    <w:pPr>
      <w:tabs>
        <w:tab w:val="left" w:pos="332"/>
        <w:tab w:val="right" w:pos="9062"/>
      </w:tabs>
      <w:spacing w:beforeLines="30" w:before="72" w:afterLines="10" w:after="24" w:line="200" w:lineRule="exact"/>
      <w:jc w:val="left"/>
    </w:pPr>
    <w:rPr>
      <w:rFonts w:ascii="Calibri" w:hAnsi="Calibri" w:cs="Calibri"/>
      <w:b/>
      <w:bCs/>
      <w:caps/>
      <w:noProof/>
      <w:sz w:val="18"/>
      <w:szCs w:val="18"/>
      <w:u w:val="single"/>
    </w:rPr>
  </w:style>
  <w:style w:type="paragraph" w:styleId="Verzeichnis2">
    <w:name w:val="toc 2"/>
    <w:basedOn w:val="Standard"/>
    <w:next w:val="Standard"/>
    <w:autoRedefine/>
    <w:uiPriority w:val="39"/>
    <w:rsid w:val="00C96DD2"/>
    <w:pPr>
      <w:tabs>
        <w:tab w:val="left" w:pos="709"/>
        <w:tab w:val="right" w:pos="9062"/>
      </w:tabs>
      <w:spacing w:beforeLines="10" w:before="24" w:afterLines="10" w:after="24" w:line="180" w:lineRule="exact"/>
      <w:jc w:val="left"/>
    </w:pPr>
    <w:rPr>
      <w:rFonts w:ascii="Calibri" w:hAnsi="Calibri" w:cs="Calibri"/>
      <w:b/>
      <w:bCs/>
      <w:smallCaps/>
      <w:noProof/>
      <w:sz w:val="16"/>
      <w:szCs w:val="16"/>
    </w:rPr>
  </w:style>
  <w:style w:type="paragraph" w:styleId="Verzeichnis3">
    <w:name w:val="toc 3"/>
    <w:basedOn w:val="Standard"/>
    <w:next w:val="Standard"/>
    <w:autoRedefine/>
    <w:uiPriority w:val="39"/>
    <w:rsid w:val="00224FC5"/>
    <w:pPr>
      <w:tabs>
        <w:tab w:val="left" w:pos="851"/>
        <w:tab w:val="right" w:pos="9062"/>
      </w:tabs>
      <w:spacing w:before="0" w:after="0" w:line="160" w:lineRule="exact"/>
      <w:jc w:val="left"/>
    </w:pPr>
    <w:rPr>
      <w:rFonts w:ascii="Calibri" w:hAnsi="Calibri" w:cs="Calibri"/>
      <w:noProof/>
      <w:sz w:val="16"/>
      <w:szCs w:val="16"/>
    </w:rPr>
  </w:style>
  <w:style w:type="character" w:styleId="Hyperlink">
    <w:name w:val="Hyperlink"/>
    <w:uiPriority w:val="99"/>
    <w:rsid w:val="00975A3E"/>
    <w:rPr>
      <w:rFonts w:cs="Times New Roman"/>
      <w:color w:val="0000FF"/>
      <w:u w:val="single"/>
    </w:rPr>
  </w:style>
  <w:style w:type="paragraph" w:customStyle="1" w:styleId="abbildung">
    <w:name w:val="abbildung"/>
    <w:next w:val="Standard"/>
    <w:link w:val="abbildungZchn"/>
    <w:autoRedefine/>
    <w:uiPriority w:val="99"/>
    <w:rsid w:val="00700E40"/>
    <w:pPr>
      <w:numPr>
        <w:numId w:val="7"/>
      </w:numPr>
      <w:tabs>
        <w:tab w:val="left" w:pos="1134"/>
      </w:tabs>
      <w:spacing w:before="240" w:after="60"/>
    </w:pPr>
    <w:rPr>
      <w:rFonts w:ascii="Verdana" w:hAnsi="Verdana"/>
      <w:noProof/>
    </w:rPr>
  </w:style>
  <w:style w:type="character" w:customStyle="1" w:styleId="abbildungZchn">
    <w:name w:val="abbildung Zchn"/>
    <w:link w:val="abbildung"/>
    <w:locked/>
    <w:rsid w:val="00700E40"/>
    <w:rPr>
      <w:rFonts w:ascii="Verdana" w:eastAsia="Calibri" w:hAnsi="Verdana"/>
      <w:noProof/>
      <w:lang w:val="de-DE" w:eastAsia="de-DE" w:bidi="ar-SA"/>
    </w:rPr>
  </w:style>
  <w:style w:type="paragraph" w:customStyle="1" w:styleId="SWOT">
    <w:name w:val="SWOT"/>
    <w:basedOn w:val="Standard"/>
    <w:autoRedefine/>
    <w:rsid w:val="00547C6B"/>
    <w:pPr>
      <w:spacing w:beforeLines="40" w:before="96" w:afterLines="40" w:after="96" w:line="260" w:lineRule="exact"/>
      <w:jc w:val="left"/>
      <w:outlineLvl w:val="0"/>
    </w:pPr>
    <w:rPr>
      <w:rFonts w:eastAsia="Calibri" w:cs="Times New Roman"/>
      <w:i/>
      <w:iCs/>
      <w:color w:val="006600"/>
      <w:lang w:val="x-none" w:eastAsia="ar-SA"/>
    </w:rPr>
  </w:style>
  <w:style w:type="paragraph" w:customStyle="1" w:styleId="Listenabsatz1">
    <w:name w:val="Listenabsatz1"/>
    <w:basedOn w:val="Standard"/>
    <w:rsid w:val="0006597D"/>
    <w:pPr>
      <w:ind w:left="720"/>
    </w:pPr>
  </w:style>
  <w:style w:type="character" w:customStyle="1" w:styleId="WW8Num10z0">
    <w:name w:val="WW8Num10z0"/>
    <w:rsid w:val="001864B4"/>
    <w:rPr>
      <w:rFonts w:ascii="Wingdings" w:hAnsi="Wingdings"/>
    </w:rPr>
  </w:style>
  <w:style w:type="paragraph" w:styleId="Dokumentstruktur">
    <w:name w:val="Document Map"/>
    <w:basedOn w:val="Standard"/>
    <w:link w:val="DokumentstrukturZchn"/>
    <w:semiHidden/>
    <w:rsid w:val="00512A1A"/>
    <w:pPr>
      <w:spacing w:before="0" w:after="0" w:line="240" w:lineRule="auto"/>
    </w:pPr>
    <w:rPr>
      <w:rFonts w:ascii="Tahoma" w:eastAsia="Calibri" w:hAnsi="Tahoma" w:cs="Times New Roman"/>
      <w:sz w:val="16"/>
      <w:szCs w:val="16"/>
      <w:lang w:val="x-none"/>
    </w:rPr>
  </w:style>
  <w:style w:type="character" w:customStyle="1" w:styleId="DokumentstrukturZchn">
    <w:name w:val="Dokumentstruktur Zchn"/>
    <w:link w:val="Dokumentstruktur"/>
    <w:semiHidden/>
    <w:locked/>
    <w:rsid w:val="00512A1A"/>
    <w:rPr>
      <w:rFonts w:ascii="Tahoma" w:hAnsi="Tahoma" w:cs="Tahoma"/>
      <w:sz w:val="16"/>
      <w:szCs w:val="16"/>
      <w:lang w:val="x-none" w:eastAsia="en-US"/>
    </w:rPr>
  </w:style>
  <w:style w:type="paragraph" w:customStyle="1" w:styleId="Frei">
    <w:name w:val="Frei"/>
    <w:qFormat/>
    <w:rsid w:val="00314229"/>
    <w:pPr>
      <w:ind w:left="431" w:hanging="431"/>
    </w:pPr>
    <w:rPr>
      <w:rFonts w:ascii="Verdana" w:hAnsi="Verdana" w:cs="Verdana"/>
      <w:b/>
      <w:bCs/>
      <w:kern w:val="32"/>
      <w:sz w:val="22"/>
      <w:szCs w:val="22"/>
      <w:lang w:eastAsia="en-US"/>
    </w:rPr>
  </w:style>
  <w:style w:type="paragraph" w:styleId="Verzeichnis4">
    <w:name w:val="toc 4"/>
    <w:basedOn w:val="Standard"/>
    <w:next w:val="Standard"/>
    <w:autoRedefine/>
    <w:uiPriority w:val="39"/>
    <w:rsid w:val="00387FEF"/>
    <w:pPr>
      <w:spacing w:before="0" w:after="0"/>
      <w:jc w:val="left"/>
    </w:pPr>
    <w:rPr>
      <w:rFonts w:ascii="Calibri" w:hAnsi="Calibri" w:cs="Calibri"/>
      <w:sz w:val="22"/>
      <w:szCs w:val="22"/>
    </w:rPr>
  </w:style>
  <w:style w:type="paragraph" w:styleId="Verzeichnis5">
    <w:name w:val="toc 5"/>
    <w:basedOn w:val="Standard"/>
    <w:next w:val="Standard"/>
    <w:autoRedefine/>
    <w:uiPriority w:val="39"/>
    <w:rsid w:val="00387FEF"/>
    <w:pPr>
      <w:spacing w:before="0" w:after="0"/>
      <w:jc w:val="left"/>
    </w:pPr>
    <w:rPr>
      <w:rFonts w:ascii="Calibri" w:hAnsi="Calibri" w:cs="Calibri"/>
      <w:sz w:val="22"/>
      <w:szCs w:val="22"/>
    </w:rPr>
  </w:style>
  <w:style w:type="paragraph" w:styleId="Verzeichnis6">
    <w:name w:val="toc 6"/>
    <w:basedOn w:val="Standard"/>
    <w:next w:val="Standard"/>
    <w:autoRedefine/>
    <w:uiPriority w:val="39"/>
    <w:rsid w:val="00387FEF"/>
    <w:pPr>
      <w:spacing w:before="0" w:after="0"/>
      <w:jc w:val="left"/>
    </w:pPr>
    <w:rPr>
      <w:rFonts w:ascii="Calibri" w:hAnsi="Calibri" w:cs="Calibri"/>
      <w:sz w:val="22"/>
      <w:szCs w:val="22"/>
    </w:rPr>
  </w:style>
  <w:style w:type="paragraph" w:styleId="Verzeichnis7">
    <w:name w:val="toc 7"/>
    <w:basedOn w:val="Standard"/>
    <w:next w:val="Standard"/>
    <w:autoRedefine/>
    <w:uiPriority w:val="39"/>
    <w:rsid w:val="00387FEF"/>
    <w:pPr>
      <w:spacing w:before="0" w:after="0"/>
      <w:jc w:val="left"/>
    </w:pPr>
    <w:rPr>
      <w:rFonts w:ascii="Calibri" w:hAnsi="Calibri" w:cs="Calibri"/>
      <w:sz w:val="22"/>
      <w:szCs w:val="22"/>
    </w:rPr>
  </w:style>
  <w:style w:type="paragraph" w:styleId="Verzeichnis8">
    <w:name w:val="toc 8"/>
    <w:basedOn w:val="Standard"/>
    <w:next w:val="Standard"/>
    <w:autoRedefine/>
    <w:uiPriority w:val="39"/>
    <w:rsid w:val="00387FEF"/>
    <w:pPr>
      <w:spacing w:before="0" w:after="0"/>
      <w:jc w:val="left"/>
    </w:pPr>
    <w:rPr>
      <w:rFonts w:ascii="Calibri" w:hAnsi="Calibri" w:cs="Calibri"/>
      <w:sz w:val="22"/>
      <w:szCs w:val="22"/>
    </w:rPr>
  </w:style>
  <w:style w:type="paragraph" w:styleId="Verzeichnis9">
    <w:name w:val="toc 9"/>
    <w:basedOn w:val="Standard"/>
    <w:next w:val="Standard"/>
    <w:autoRedefine/>
    <w:uiPriority w:val="39"/>
    <w:rsid w:val="00387FEF"/>
    <w:pPr>
      <w:spacing w:before="0" w:after="0"/>
      <w:jc w:val="left"/>
    </w:pPr>
    <w:rPr>
      <w:rFonts w:ascii="Calibri" w:hAnsi="Calibri" w:cs="Calibri"/>
      <w:sz w:val="22"/>
      <w:szCs w:val="22"/>
    </w:rPr>
  </w:style>
  <w:style w:type="character" w:customStyle="1" w:styleId="headline1">
    <w:name w:val="headline1"/>
    <w:rsid w:val="00C94B4B"/>
    <w:rPr>
      <w:rFonts w:ascii="Verdana" w:hAnsi="Verdana"/>
      <w:b/>
      <w:color w:val="auto"/>
      <w:sz w:val="21"/>
    </w:rPr>
  </w:style>
  <w:style w:type="paragraph" w:customStyle="1" w:styleId="text0">
    <w:name w:val="text0"/>
    <w:basedOn w:val="Standard"/>
    <w:autoRedefine/>
    <w:rsid w:val="00795589"/>
    <w:pPr>
      <w:tabs>
        <w:tab w:val="left" w:pos="4111"/>
      </w:tabs>
      <w:spacing w:before="0" w:after="120" w:line="300" w:lineRule="exact"/>
    </w:pPr>
    <w:rPr>
      <w:rFonts w:ascii="Arial" w:eastAsia="Calibri" w:hAnsi="Arial" w:cs="Arial"/>
      <w:sz w:val="22"/>
      <w:szCs w:val="22"/>
      <w:lang w:eastAsia="de-DE"/>
    </w:rPr>
  </w:style>
  <w:style w:type="character" w:styleId="Fett">
    <w:name w:val="Strong"/>
    <w:uiPriority w:val="22"/>
    <w:qFormat/>
    <w:rsid w:val="00F566F1"/>
    <w:rPr>
      <w:rFonts w:cs="Times New Roman"/>
      <w:b/>
      <w:bCs/>
    </w:rPr>
  </w:style>
  <w:style w:type="paragraph" w:customStyle="1" w:styleId="TextinTabelleIfRfrei">
    <w:name w:val="Text in Tabelle IfR frei"/>
    <w:basedOn w:val="TextinTabelleIfR"/>
    <w:uiPriority w:val="99"/>
    <w:rsid w:val="005C45BC"/>
  </w:style>
  <w:style w:type="character" w:customStyle="1" w:styleId="pp-place-title5">
    <w:name w:val="pp-place-title5"/>
    <w:rsid w:val="00033020"/>
    <w:rPr>
      <w:color w:val="auto"/>
      <w:sz w:val="30"/>
    </w:rPr>
  </w:style>
  <w:style w:type="paragraph" w:styleId="StandardWeb">
    <w:name w:val="Normal (Web)"/>
    <w:basedOn w:val="Standard"/>
    <w:uiPriority w:val="99"/>
    <w:rsid w:val="007C2B33"/>
    <w:pPr>
      <w:spacing w:before="100" w:beforeAutospacing="1" w:after="100" w:afterAutospacing="1" w:line="240" w:lineRule="auto"/>
      <w:jc w:val="left"/>
    </w:pPr>
    <w:rPr>
      <w:rFonts w:ascii="Times New Roman" w:eastAsia="Calibri" w:hAnsi="Times New Roman" w:cs="Times New Roman"/>
      <w:sz w:val="24"/>
      <w:szCs w:val="24"/>
      <w:lang w:eastAsia="de-DE"/>
    </w:rPr>
  </w:style>
  <w:style w:type="character" w:customStyle="1" w:styleId="textnormal5">
    <w:name w:val="textnormal5"/>
    <w:rsid w:val="00F27F5A"/>
    <w:rPr>
      <w:color w:val="000000"/>
      <w:spacing w:val="0"/>
      <w:sz w:val="24"/>
    </w:rPr>
  </w:style>
  <w:style w:type="character" w:customStyle="1" w:styleId="st1">
    <w:name w:val="st1"/>
    <w:rsid w:val="00D7384B"/>
  </w:style>
  <w:style w:type="character" w:styleId="BesuchterLink">
    <w:name w:val="FollowedHyperlink"/>
    <w:semiHidden/>
    <w:rsid w:val="00035B6D"/>
    <w:rPr>
      <w:rFonts w:cs="Times New Roman"/>
      <w:color w:val="800080"/>
      <w:u w:val="single"/>
    </w:rPr>
  </w:style>
  <w:style w:type="paragraph" w:customStyle="1" w:styleId="Default">
    <w:name w:val="Default"/>
    <w:rsid w:val="00241284"/>
    <w:pPr>
      <w:autoSpaceDE w:val="0"/>
      <w:autoSpaceDN w:val="0"/>
      <w:adjustRightInd w:val="0"/>
    </w:pPr>
    <w:rPr>
      <w:rFonts w:ascii="Arial" w:eastAsia="Times New Roman" w:hAnsi="Arial" w:cs="Arial"/>
      <w:color w:val="000000"/>
      <w:sz w:val="24"/>
      <w:szCs w:val="24"/>
    </w:rPr>
  </w:style>
  <w:style w:type="character" w:customStyle="1" w:styleId="tds0">
    <w:name w:val="tds0"/>
    <w:rsid w:val="00FE63BF"/>
    <w:rPr>
      <w:rFonts w:cs="Times New Roman"/>
    </w:rPr>
  </w:style>
  <w:style w:type="character" w:customStyle="1" w:styleId="tds1">
    <w:name w:val="tds1"/>
    <w:rsid w:val="00FE63BF"/>
    <w:rPr>
      <w:rFonts w:cs="Times New Roman"/>
    </w:rPr>
  </w:style>
  <w:style w:type="character" w:customStyle="1" w:styleId="tds2">
    <w:name w:val="tds2"/>
    <w:rsid w:val="00FE63BF"/>
    <w:rPr>
      <w:rFonts w:cs="Times New Roman"/>
    </w:rPr>
  </w:style>
  <w:style w:type="character" w:customStyle="1" w:styleId="tds4">
    <w:name w:val="tds4"/>
    <w:rsid w:val="00FE63BF"/>
    <w:rPr>
      <w:rFonts w:cs="Times New Roman"/>
    </w:rPr>
  </w:style>
  <w:style w:type="character" w:customStyle="1" w:styleId="tds5">
    <w:name w:val="tds5"/>
    <w:rsid w:val="00FE63BF"/>
    <w:rPr>
      <w:rFonts w:cs="Times New Roman"/>
    </w:rPr>
  </w:style>
  <w:style w:type="paragraph" w:styleId="NurText">
    <w:name w:val="Plain Text"/>
    <w:basedOn w:val="Standard"/>
    <w:link w:val="NurTextZchn"/>
    <w:rsid w:val="00006CB6"/>
    <w:pPr>
      <w:spacing w:before="0" w:after="0" w:line="240" w:lineRule="auto"/>
      <w:jc w:val="left"/>
    </w:pPr>
    <w:rPr>
      <w:rFonts w:ascii="Consolas" w:eastAsia="Calibri" w:hAnsi="Consolas" w:cs="Times New Roman"/>
      <w:sz w:val="21"/>
      <w:szCs w:val="21"/>
      <w:lang w:val="x-none"/>
    </w:rPr>
  </w:style>
  <w:style w:type="character" w:customStyle="1" w:styleId="NurTextZchn">
    <w:name w:val="Nur Text Zchn"/>
    <w:link w:val="NurText"/>
    <w:locked/>
    <w:rsid w:val="00006CB6"/>
    <w:rPr>
      <w:rFonts w:ascii="Consolas" w:hAnsi="Consolas" w:cs="Consolas"/>
      <w:sz w:val="21"/>
      <w:szCs w:val="21"/>
      <w:lang w:val="x-none" w:eastAsia="en-US"/>
    </w:rPr>
  </w:style>
  <w:style w:type="paragraph" w:customStyle="1" w:styleId="bodytext">
    <w:name w:val="bodytext"/>
    <w:basedOn w:val="Standard"/>
    <w:rsid w:val="007A33F5"/>
    <w:pPr>
      <w:spacing w:before="100" w:beforeAutospacing="1" w:after="100" w:afterAutospacing="1" w:line="240" w:lineRule="auto"/>
      <w:jc w:val="left"/>
    </w:pPr>
    <w:rPr>
      <w:rFonts w:ascii="Times New Roman" w:eastAsia="Calibri" w:hAnsi="Times New Roman" w:cs="Times New Roman"/>
      <w:sz w:val="24"/>
      <w:szCs w:val="24"/>
      <w:lang w:eastAsia="de-DE"/>
    </w:rPr>
  </w:style>
  <w:style w:type="paragraph" w:customStyle="1" w:styleId="copy">
    <w:name w:val="copy"/>
    <w:basedOn w:val="Standard"/>
    <w:rsid w:val="005F6E84"/>
    <w:pPr>
      <w:spacing w:before="100" w:beforeAutospacing="1" w:after="100" w:afterAutospacing="1" w:line="240" w:lineRule="auto"/>
      <w:jc w:val="left"/>
    </w:pPr>
    <w:rPr>
      <w:rFonts w:ascii="Times New Roman" w:eastAsia="Calibri" w:hAnsi="Times New Roman" w:cs="Times New Roman"/>
      <w:sz w:val="24"/>
      <w:szCs w:val="24"/>
      <w:lang w:eastAsia="de-DE"/>
    </w:rPr>
  </w:style>
  <w:style w:type="character" w:customStyle="1" w:styleId="datum">
    <w:name w:val="datum"/>
    <w:rsid w:val="005F6E84"/>
  </w:style>
  <w:style w:type="character" w:customStyle="1" w:styleId="statuskommentare">
    <w:name w:val="statuskommentare"/>
    <w:rsid w:val="005F6E84"/>
  </w:style>
  <w:style w:type="paragraph" w:customStyle="1" w:styleId="first">
    <w:name w:val="first"/>
    <w:basedOn w:val="Standard"/>
    <w:rsid w:val="005F6E84"/>
    <w:pPr>
      <w:spacing w:before="100" w:beforeAutospacing="1" w:after="100" w:afterAutospacing="1" w:line="240" w:lineRule="auto"/>
      <w:jc w:val="left"/>
    </w:pPr>
    <w:rPr>
      <w:rFonts w:ascii="Times New Roman" w:eastAsia="Calibri" w:hAnsi="Times New Roman" w:cs="Times New Roman"/>
      <w:sz w:val="24"/>
      <w:szCs w:val="24"/>
      <w:lang w:eastAsia="de-DE"/>
    </w:rPr>
  </w:style>
  <w:style w:type="paragraph" w:customStyle="1" w:styleId="AufzhlungIfR8">
    <w:name w:val="Aufzählung IfR 8"/>
    <w:basedOn w:val="Standard"/>
    <w:autoRedefine/>
    <w:rsid w:val="006D022D"/>
    <w:pPr>
      <w:tabs>
        <w:tab w:val="left" w:pos="567"/>
        <w:tab w:val="left" w:pos="993"/>
      </w:tabs>
      <w:spacing w:before="40" w:after="40" w:line="200" w:lineRule="exact"/>
      <w:ind w:left="1006" w:hanging="360"/>
      <w:jc w:val="left"/>
    </w:pPr>
    <w:rPr>
      <w:color w:val="000000"/>
      <w:sz w:val="16"/>
      <w:szCs w:val="16"/>
    </w:rPr>
  </w:style>
  <w:style w:type="character" w:styleId="Kommentarzeichen">
    <w:name w:val="annotation reference"/>
    <w:semiHidden/>
    <w:rsid w:val="00CF5C7F"/>
    <w:rPr>
      <w:rFonts w:cs="Times New Roman"/>
      <w:sz w:val="16"/>
      <w:szCs w:val="16"/>
    </w:rPr>
  </w:style>
  <w:style w:type="paragraph" w:styleId="Kommentartext">
    <w:name w:val="annotation text"/>
    <w:basedOn w:val="Standard"/>
    <w:link w:val="KommentartextZchn"/>
    <w:semiHidden/>
    <w:rsid w:val="00CF5C7F"/>
    <w:rPr>
      <w:rFonts w:eastAsia="Calibri" w:cs="Times New Roman"/>
      <w:lang w:val="x-none"/>
    </w:rPr>
  </w:style>
  <w:style w:type="character" w:customStyle="1" w:styleId="KommentartextZchn">
    <w:name w:val="Kommentartext Zchn"/>
    <w:link w:val="Kommentartext"/>
    <w:semiHidden/>
    <w:locked/>
    <w:rsid w:val="00CA526A"/>
    <w:rPr>
      <w:rFonts w:ascii="Verdana" w:hAnsi="Verdana" w:cs="Verdana"/>
      <w:sz w:val="20"/>
      <w:szCs w:val="20"/>
      <w:lang w:val="x-none" w:eastAsia="en-US"/>
    </w:rPr>
  </w:style>
  <w:style w:type="paragraph" w:styleId="Kommentarthema">
    <w:name w:val="annotation subject"/>
    <w:basedOn w:val="Kommentartext"/>
    <w:next w:val="Kommentartext"/>
    <w:link w:val="KommentarthemaZchn"/>
    <w:semiHidden/>
    <w:rsid w:val="00CF5C7F"/>
    <w:rPr>
      <w:b/>
      <w:bCs/>
    </w:rPr>
  </w:style>
  <w:style w:type="character" w:customStyle="1" w:styleId="KommentarthemaZchn">
    <w:name w:val="Kommentarthema Zchn"/>
    <w:link w:val="Kommentarthema"/>
    <w:semiHidden/>
    <w:locked/>
    <w:rsid w:val="00CA526A"/>
    <w:rPr>
      <w:rFonts w:ascii="Verdana" w:hAnsi="Verdana" w:cs="Verdana"/>
      <w:b/>
      <w:bCs/>
      <w:sz w:val="20"/>
      <w:szCs w:val="20"/>
      <w:lang w:val="x-none" w:eastAsia="en-US"/>
    </w:rPr>
  </w:style>
  <w:style w:type="paragraph" w:customStyle="1" w:styleId="Aufzhlung">
    <w:name w:val="Aufzählung"/>
    <w:basedOn w:val="Standard"/>
    <w:link w:val="AufzhlungZchn"/>
    <w:autoRedefine/>
    <w:uiPriority w:val="99"/>
    <w:rsid w:val="00562D26"/>
    <w:pPr>
      <w:tabs>
        <w:tab w:val="left" w:pos="5245"/>
      </w:tabs>
      <w:spacing w:line="220" w:lineRule="atLeast"/>
      <w:ind w:left="1701"/>
    </w:pPr>
    <w:rPr>
      <w:rFonts w:eastAsia="Calibri" w:cs="Times New Roman"/>
      <w:color w:val="0D0D0D"/>
      <w:sz w:val="18"/>
      <w:szCs w:val="18"/>
      <w:lang w:val="x-none" w:eastAsia="ar-SA"/>
    </w:rPr>
  </w:style>
  <w:style w:type="paragraph" w:customStyle="1" w:styleId="TextIfRklein">
    <w:name w:val="Text IfR klein"/>
    <w:basedOn w:val="Standard"/>
    <w:autoRedefine/>
    <w:rsid w:val="007F23AF"/>
    <w:pPr>
      <w:spacing w:beforeLines="20" w:afterLines="20" w:line="220" w:lineRule="exact"/>
      <w:ind w:left="317"/>
      <w:jc w:val="left"/>
    </w:pPr>
    <w:rPr>
      <w:rFonts w:eastAsia="Calibri"/>
      <w:sz w:val="18"/>
      <w:szCs w:val="18"/>
      <w:lang w:eastAsia="ar-SA"/>
    </w:rPr>
  </w:style>
  <w:style w:type="paragraph" w:customStyle="1" w:styleId="FunoteIfR">
    <w:name w:val="Fußnote IfR"/>
    <w:basedOn w:val="Standard"/>
    <w:next w:val="Standard"/>
    <w:link w:val="FunoteIfRZchn"/>
    <w:rsid w:val="006A618A"/>
    <w:pPr>
      <w:suppressAutoHyphens/>
      <w:spacing w:line="240" w:lineRule="auto"/>
    </w:pPr>
    <w:rPr>
      <w:rFonts w:eastAsia="Calibri"/>
      <w:sz w:val="16"/>
      <w:szCs w:val="16"/>
      <w:lang w:eastAsia="ar-SA"/>
    </w:rPr>
  </w:style>
  <w:style w:type="paragraph" w:customStyle="1" w:styleId="einleitungstext">
    <w:name w:val="einleitungstext"/>
    <w:basedOn w:val="Standard"/>
    <w:rsid w:val="00A90C24"/>
    <w:pPr>
      <w:spacing w:before="100" w:beforeAutospacing="1" w:after="100" w:afterAutospacing="1" w:line="240" w:lineRule="auto"/>
      <w:jc w:val="left"/>
    </w:pPr>
    <w:rPr>
      <w:rFonts w:ascii="Times New Roman" w:eastAsia="Calibri" w:hAnsi="Times New Roman" w:cs="Times New Roman"/>
      <w:sz w:val="24"/>
      <w:szCs w:val="24"/>
      <w:lang w:eastAsia="de-DE"/>
    </w:rPr>
  </w:style>
  <w:style w:type="paragraph" w:customStyle="1" w:styleId="xl24">
    <w:name w:val="xl24"/>
    <w:basedOn w:val="Standard"/>
    <w:rsid w:val="0074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Calibri" w:hAnsi="Times New Roman" w:cs="Times New Roman"/>
      <w:sz w:val="24"/>
      <w:szCs w:val="24"/>
      <w:lang w:eastAsia="de-DE"/>
    </w:rPr>
  </w:style>
  <w:style w:type="paragraph" w:customStyle="1" w:styleId="TextSWOT">
    <w:name w:val="Text SWOT"/>
    <w:basedOn w:val="Standard"/>
    <w:link w:val="TextSWOTZchn"/>
    <w:autoRedefine/>
    <w:rsid w:val="00E7414E"/>
    <w:pPr>
      <w:spacing w:beforeLines="40" w:before="96" w:afterLines="40" w:after="96" w:line="220" w:lineRule="exact"/>
      <w:jc w:val="left"/>
      <w:outlineLvl w:val="0"/>
    </w:pPr>
    <w:rPr>
      <w:rFonts w:eastAsia="Calibri"/>
      <w:color w:val="0D0D0D"/>
      <w:sz w:val="18"/>
      <w:szCs w:val="18"/>
      <w:lang w:val="x-none" w:eastAsia="ar-SA"/>
    </w:rPr>
  </w:style>
  <w:style w:type="paragraph" w:customStyle="1" w:styleId="TextSWOTHandlungsansatz">
    <w:name w:val="Text SWOT Handlungsansatz"/>
    <w:basedOn w:val="TextSWOT"/>
    <w:autoRedefine/>
    <w:rsid w:val="00DF7003"/>
    <w:pPr>
      <w:spacing w:beforeLines="0" w:line="180" w:lineRule="exact"/>
      <w:ind w:left="641" w:hanging="357"/>
    </w:pPr>
    <w:rPr>
      <w:sz w:val="16"/>
      <w:szCs w:val="16"/>
    </w:rPr>
  </w:style>
  <w:style w:type="paragraph" w:customStyle="1" w:styleId="KeinLeerraum1">
    <w:name w:val="Kein Leerraum1"/>
    <w:rsid w:val="00985605"/>
    <w:pPr>
      <w:jc w:val="both"/>
    </w:pPr>
    <w:rPr>
      <w:rFonts w:ascii="Verdana" w:eastAsia="Times New Roman" w:hAnsi="Verdana" w:cs="Verdana"/>
      <w:lang w:eastAsia="en-US"/>
    </w:rPr>
  </w:style>
  <w:style w:type="paragraph" w:customStyle="1" w:styleId="FormatvorlageVerzeichnis3Vor48PtNach48PtZeilenabstand">
    <w:name w:val="Formatvorlage Verzeichnis 3 + Vor:  48 Pt. Nach:  48 Pt. Zeilenabstand:..."/>
    <w:basedOn w:val="Verzeichnis3"/>
    <w:autoRedefine/>
    <w:rsid w:val="00F16D6D"/>
    <w:rPr>
      <w:rFonts w:eastAsia="Calibri"/>
      <w:sz w:val="18"/>
      <w:szCs w:val="18"/>
    </w:rPr>
  </w:style>
  <w:style w:type="paragraph" w:customStyle="1" w:styleId="textifraufzhlung">
    <w:name w:val="text ifr aufzählung"/>
    <w:basedOn w:val="Standard"/>
    <w:autoRedefine/>
    <w:rsid w:val="00404682"/>
    <w:pPr>
      <w:suppressAutoHyphens/>
      <w:spacing w:before="96" w:after="96" w:line="260" w:lineRule="exact"/>
      <w:ind w:left="720" w:hanging="360"/>
      <w:jc w:val="left"/>
    </w:pPr>
    <w:rPr>
      <w:rFonts w:eastAsia="Calibri" w:cs="Times New Roman"/>
      <w:color w:val="404040"/>
      <w:lang w:val="x-none" w:eastAsia="ar-SA"/>
    </w:rPr>
  </w:style>
  <w:style w:type="character" w:styleId="Hervorhebung">
    <w:name w:val="Emphasis"/>
    <w:uiPriority w:val="20"/>
    <w:qFormat/>
    <w:rsid w:val="005F516B"/>
    <w:rPr>
      <w:rFonts w:cs="Times New Roman"/>
      <w:i/>
      <w:iCs/>
    </w:rPr>
  </w:style>
  <w:style w:type="paragraph" w:customStyle="1" w:styleId="Entwicklungsziel">
    <w:name w:val="Entwicklungsziel"/>
    <w:basedOn w:val="TextSWOT"/>
    <w:autoRedefine/>
    <w:rsid w:val="009C5A99"/>
    <w:pPr>
      <w:tabs>
        <w:tab w:val="left" w:pos="284"/>
      </w:tabs>
      <w:spacing w:beforeLines="100" w:line="240" w:lineRule="exact"/>
      <w:ind w:left="360" w:hanging="360"/>
    </w:pPr>
    <w:rPr>
      <w:b/>
      <w:bCs/>
      <w:sz w:val="20"/>
      <w:szCs w:val="20"/>
    </w:rPr>
  </w:style>
  <w:style w:type="paragraph" w:customStyle="1" w:styleId="teasertext">
    <w:name w:val="teasertext"/>
    <w:basedOn w:val="Standard"/>
    <w:rsid w:val="00D20A42"/>
    <w:pPr>
      <w:spacing w:before="100" w:beforeAutospacing="1" w:after="100" w:afterAutospacing="1" w:line="240" w:lineRule="auto"/>
      <w:jc w:val="left"/>
    </w:pPr>
    <w:rPr>
      <w:rFonts w:ascii="Times New Roman" w:eastAsia="Calibri" w:hAnsi="Times New Roman" w:cs="Times New Roman"/>
      <w:sz w:val="24"/>
      <w:szCs w:val="24"/>
      <w:lang w:eastAsia="de-DE"/>
    </w:rPr>
  </w:style>
  <w:style w:type="character" w:customStyle="1" w:styleId="fliesstext">
    <w:name w:val="fliesstext"/>
    <w:rsid w:val="00914D40"/>
  </w:style>
  <w:style w:type="paragraph" w:customStyle="1" w:styleId="textEZklein">
    <w:name w:val="text EZ klein"/>
    <w:basedOn w:val="TextSWOT"/>
    <w:autoRedefine/>
    <w:rsid w:val="00041722"/>
    <w:pPr>
      <w:spacing w:line="200" w:lineRule="exact"/>
      <w:ind w:left="176"/>
    </w:pPr>
    <w:rPr>
      <w:sz w:val="16"/>
      <w:szCs w:val="16"/>
    </w:rPr>
  </w:style>
  <w:style w:type="paragraph" w:customStyle="1" w:styleId="Manahme">
    <w:name w:val="Maßnahme"/>
    <w:basedOn w:val="TextSWOT"/>
    <w:autoRedefine/>
    <w:rsid w:val="00A83D3F"/>
    <w:pPr>
      <w:spacing w:beforeLines="120"/>
      <w:ind w:left="284"/>
    </w:pPr>
    <w:rPr>
      <w:b/>
      <w:bCs/>
      <w:i/>
      <w:iCs/>
    </w:rPr>
  </w:style>
  <w:style w:type="paragraph" w:customStyle="1" w:styleId="EntwicklungszielohneNummer">
    <w:name w:val="Entwicklungsziel ohne Nummer"/>
    <w:basedOn w:val="Entwicklungsziel"/>
    <w:next w:val="TextSWOT"/>
    <w:autoRedefine/>
    <w:rsid w:val="00EB0B5F"/>
    <w:pPr>
      <w:ind w:left="0" w:firstLine="0"/>
    </w:pPr>
  </w:style>
  <w:style w:type="paragraph" w:customStyle="1" w:styleId="berschriftHauptteil">
    <w:name w:val="Überschrift Hauptteil"/>
    <w:basedOn w:val="berschrift1"/>
    <w:autoRedefine/>
    <w:rsid w:val="00941D70"/>
    <w:pPr>
      <w:spacing w:before="2520" w:after="600" w:line="480" w:lineRule="auto"/>
    </w:pPr>
    <w:rPr>
      <w:color w:val="C00000"/>
      <w:sz w:val="40"/>
      <w:szCs w:val="40"/>
    </w:rPr>
  </w:style>
  <w:style w:type="paragraph" w:customStyle="1" w:styleId="BGMOInterpretation">
    <w:name w:val="BGMO Interpretation"/>
    <w:basedOn w:val="Standard"/>
    <w:autoRedefine/>
    <w:rsid w:val="00404682"/>
    <w:pPr>
      <w:spacing w:beforeLines="50" w:before="96" w:afterLines="50" w:after="96" w:line="240" w:lineRule="exact"/>
      <w:jc w:val="left"/>
      <w:outlineLvl w:val="0"/>
    </w:pPr>
    <w:rPr>
      <w:rFonts w:eastAsia="Calibri" w:cs="Times New Roman"/>
      <w:color w:val="0070C0"/>
      <w:lang w:val="x-none" w:eastAsia="ar-SA"/>
    </w:rPr>
  </w:style>
  <w:style w:type="paragraph" w:customStyle="1" w:styleId="TextLILE">
    <w:name w:val="Text LILE"/>
    <w:basedOn w:val="Standard"/>
    <w:autoRedefine/>
    <w:uiPriority w:val="99"/>
    <w:rsid w:val="00B74BE2"/>
    <w:pPr>
      <w:suppressAutoHyphens/>
      <w:spacing w:before="0" w:after="0" w:line="240" w:lineRule="auto"/>
    </w:pPr>
    <w:rPr>
      <w:rFonts w:eastAsia="Calibri"/>
      <w:color w:val="0D0D0D"/>
      <w:u w:val="single"/>
      <w:lang w:eastAsia="ar-SA"/>
    </w:rPr>
  </w:style>
  <w:style w:type="paragraph" w:customStyle="1" w:styleId="PSTabin">
    <w:name w:val="PS Tabin"/>
    <w:rsid w:val="008D4F47"/>
    <w:pPr>
      <w:snapToGrid w:val="0"/>
      <w:spacing w:before="20" w:afterLines="20" w:line="220" w:lineRule="exact"/>
    </w:pPr>
    <w:rPr>
      <w:rFonts w:ascii="Verdana" w:hAnsi="Verdana" w:cs="Verdana"/>
      <w:color w:val="1C1C1C"/>
      <w:sz w:val="18"/>
      <w:szCs w:val="18"/>
      <w:lang w:eastAsia="ar-SA"/>
    </w:rPr>
  </w:style>
  <w:style w:type="paragraph" w:customStyle="1" w:styleId="TextIfr8eingerckt">
    <w:name w:val="Text Ifr 8 eingerückt"/>
    <w:basedOn w:val="AufzhlungIfR8"/>
    <w:autoRedefine/>
    <w:rsid w:val="00536901"/>
    <w:pPr>
      <w:tabs>
        <w:tab w:val="clear" w:pos="567"/>
      </w:tabs>
      <w:ind w:left="371" w:firstLine="0"/>
    </w:pPr>
  </w:style>
  <w:style w:type="paragraph" w:customStyle="1" w:styleId="Tabtext8links">
    <w:name w:val="Tabtext 8 links"/>
    <w:basedOn w:val="Frei"/>
    <w:autoRedefine/>
    <w:rsid w:val="000053EF"/>
    <w:pPr>
      <w:spacing w:after="60"/>
      <w:ind w:left="0" w:firstLine="0"/>
    </w:pPr>
    <w:rPr>
      <w:b w:val="0"/>
      <w:bCs w:val="0"/>
      <w:sz w:val="16"/>
      <w:szCs w:val="16"/>
      <w:lang w:eastAsia="de-DE"/>
    </w:rPr>
  </w:style>
  <w:style w:type="paragraph" w:customStyle="1" w:styleId="Tabtext8linksProjekt">
    <w:name w:val="Tabtext 8 links Projekt"/>
    <w:basedOn w:val="Tabtext8links"/>
    <w:autoRedefine/>
    <w:rsid w:val="00C20FCC"/>
    <w:pPr>
      <w:spacing w:after="40"/>
      <w:ind w:left="170"/>
    </w:pPr>
    <w:rPr>
      <w:i/>
      <w:iCs/>
    </w:rPr>
  </w:style>
  <w:style w:type="paragraph" w:customStyle="1" w:styleId="Listenabsatz10">
    <w:name w:val="Listenabsatz1"/>
    <w:basedOn w:val="Standard"/>
    <w:rsid w:val="00D63207"/>
    <w:pPr>
      <w:suppressAutoHyphens/>
      <w:spacing w:before="0" w:after="0" w:line="100" w:lineRule="atLeast"/>
      <w:ind w:left="720"/>
      <w:jc w:val="left"/>
    </w:pPr>
    <w:rPr>
      <w:rFonts w:ascii="Times New Roman" w:eastAsia="Calibri" w:hAnsi="Times New Roman" w:cs="Times New Roman"/>
      <w:kern w:val="1"/>
      <w:sz w:val="24"/>
      <w:szCs w:val="24"/>
      <w:lang w:eastAsia="ar-SA"/>
    </w:rPr>
  </w:style>
  <w:style w:type="character" w:customStyle="1" w:styleId="plainlinks-print">
    <w:name w:val="plainlinks-print"/>
    <w:rsid w:val="00CC6F52"/>
    <w:rPr>
      <w:rFonts w:cs="Times New Roman"/>
    </w:rPr>
  </w:style>
  <w:style w:type="paragraph" w:styleId="Endnotentext">
    <w:name w:val="endnote text"/>
    <w:basedOn w:val="Standard"/>
    <w:link w:val="EndnotentextZchn"/>
    <w:semiHidden/>
    <w:locked/>
    <w:rsid w:val="00A154D2"/>
    <w:pPr>
      <w:spacing w:before="0" w:after="0" w:line="240" w:lineRule="auto"/>
    </w:pPr>
    <w:rPr>
      <w:rFonts w:eastAsia="Calibri" w:cs="Times New Roman"/>
      <w:lang w:val="x-none"/>
    </w:rPr>
  </w:style>
  <w:style w:type="character" w:customStyle="1" w:styleId="EndnotentextZchn">
    <w:name w:val="Endnotentext Zchn"/>
    <w:link w:val="Endnotentext"/>
    <w:semiHidden/>
    <w:locked/>
    <w:rsid w:val="00A154D2"/>
    <w:rPr>
      <w:rFonts w:ascii="Verdana" w:hAnsi="Verdana" w:cs="Verdana"/>
      <w:sz w:val="20"/>
      <w:szCs w:val="20"/>
      <w:lang w:val="x-none" w:eastAsia="en-US"/>
    </w:rPr>
  </w:style>
  <w:style w:type="character" w:styleId="Endnotenzeichen">
    <w:name w:val="endnote reference"/>
    <w:semiHidden/>
    <w:locked/>
    <w:rsid w:val="00A154D2"/>
    <w:rPr>
      <w:rFonts w:cs="Times New Roman"/>
      <w:vertAlign w:val="superscript"/>
    </w:rPr>
  </w:style>
  <w:style w:type="paragraph" w:customStyle="1" w:styleId="Tabtext8linksstrategischeAufgabe">
    <w:name w:val="Tabtext 8 links strategische Aufgabe"/>
    <w:basedOn w:val="Tabtext8links"/>
    <w:autoRedefine/>
    <w:rsid w:val="00C20FCC"/>
    <w:pPr>
      <w:spacing w:after="40"/>
      <w:ind w:left="170"/>
    </w:pPr>
    <w:rPr>
      <w:color w:val="0070C0"/>
    </w:rPr>
  </w:style>
  <w:style w:type="paragraph" w:customStyle="1" w:styleId="Tabtext8linksEntwicklungsziel">
    <w:name w:val="Tabtext 8 links Entwicklungsziel"/>
    <w:basedOn w:val="Tabtext8links"/>
    <w:autoRedefine/>
    <w:rsid w:val="004B5065"/>
    <w:rPr>
      <w:color w:val="984806"/>
      <w:sz w:val="18"/>
      <w:szCs w:val="18"/>
    </w:rPr>
  </w:style>
  <w:style w:type="paragraph" w:customStyle="1" w:styleId="Tabtext8berschrift">
    <w:name w:val="Tabtext 8 Überschrift"/>
    <w:basedOn w:val="Tabtext8links"/>
    <w:autoRedefine/>
    <w:rsid w:val="00BD7BFF"/>
    <w:pPr>
      <w:spacing w:before="120"/>
    </w:pPr>
    <w:rPr>
      <w:b/>
      <w:bCs/>
      <w:sz w:val="18"/>
      <w:szCs w:val="18"/>
    </w:rPr>
  </w:style>
  <w:style w:type="paragraph" w:customStyle="1" w:styleId="Tabtext8linksHandlungsansatz">
    <w:name w:val="Tabtext 8 links Handlungsansatz"/>
    <w:basedOn w:val="Tabtext8links"/>
    <w:autoRedefine/>
    <w:rsid w:val="00C20FCC"/>
    <w:pPr>
      <w:spacing w:after="40"/>
      <w:ind w:left="170"/>
    </w:pPr>
  </w:style>
  <w:style w:type="paragraph" w:customStyle="1" w:styleId="standard0">
    <w:name w:val="standard"/>
    <w:basedOn w:val="Standard"/>
    <w:rsid w:val="00C32938"/>
    <w:pPr>
      <w:spacing w:before="100" w:beforeAutospacing="1" w:after="100" w:afterAutospacing="1" w:line="240" w:lineRule="auto"/>
      <w:jc w:val="left"/>
    </w:pPr>
    <w:rPr>
      <w:rFonts w:ascii="Times New Roman" w:eastAsia="Calibri" w:hAnsi="Times New Roman" w:cs="Times New Roman"/>
      <w:sz w:val="24"/>
      <w:szCs w:val="24"/>
      <w:lang w:eastAsia="de-DE"/>
    </w:rPr>
  </w:style>
  <w:style w:type="paragraph" w:styleId="Textkrper2">
    <w:name w:val="Body Text 2"/>
    <w:basedOn w:val="Standard"/>
    <w:link w:val="Textkrper2Zchn"/>
    <w:semiHidden/>
    <w:locked/>
    <w:rsid w:val="007D3E66"/>
    <w:pPr>
      <w:spacing w:before="0" w:after="0"/>
    </w:pPr>
    <w:rPr>
      <w:rFonts w:ascii="Times New Roman" w:eastAsia="Calibri" w:hAnsi="Times New Roman" w:cs="Times New Roman"/>
      <w:sz w:val="24"/>
      <w:szCs w:val="24"/>
      <w:lang w:val="x-none" w:eastAsia="x-none"/>
    </w:rPr>
  </w:style>
  <w:style w:type="character" w:customStyle="1" w:styleId="Textkrper2Zchn">
    <w:name w:val="Textkörper 2 Zchn"/>
    <w:link w:val="Textkrper2"/>
    <w:semiHidden/>
    <w:locked/>
    <w:rsid w:val="007D3E66"/>
    <w:rPr>
      <w:rFonts w:ascii="Times New Roman" w:hAnsi="Times New Roman" w:cs="Times New Roman"/>
      <w:sz w:val="24"/>
      <w:szCs w:val="24"/>
    </w:rPr>
  </w:style>
  <w:style w:type="paragraph" w:styleId="Textkrper3">
    <w:name w:val="Body Text 3"/>
    <w:basedOn w:val="Standard"/>
    <w:link w:val="Textkrper3Zchn"/>
    <w:semiHidden/>
    <w:locked/>
    <w:rsid w:val="007D3E66"/>
    <w:pPr>
      <w:spacing w:before="0" w:after="0"/>
    </w:pPr>
    <w:rPr>
      <w:rFonts w:ascii="Arial" w:eastAsia="Calibri" w:hAnsi="Arial" w:cs="Times New Roman"/>
      <w:b/>
      <w:bCs/>
      <w:sz w:val="24"/>
      <w:szCs w:val="24"/>
      <w:lang w:val="x-none" w:eastAsia="x-none"/>
    </w:rPr>
  </w:style>
  <w:style w:type="character" w:customStyle="1" w:styleId="Textkrper3Zchn">
    <w:name w:val="Textkörper 3 Zchn"/>
    <w:link w:val="Textkrper3"/>
    <w:semiHidden/>
    <w:locked/>
    <w:rsid w:val="007D3E66"/>
    <w:rPr>
      <w:rFonts w:ascii="Arial" w:hAnsi="Arial" w:cs="Arial"/>
      <w:b/>
      <w:bCs/>
      <w:sz w:val="24"/>
      <w:szCs w:val="24"/>
    </w:rPr>
  </w:style>
  <w:style w:type="paragraph" w:styleId="Liste">
    <w:name w:val="List"/>
    <w:basedOn w:val="Standard"/>
    <w:locked/>
    <w:rsid w:val="00F55D22"/>
    <w:pPr>
      <w:ind w:left="283" w:hanging="283"/>
    </w:pPr>
  </w:style>
  <w:style w:type="paragraph" w:styleId="Textkrper">
    <w:name w:val="Body Text"/>
    <w:basedOn w:val="Standard"/>
    <w:link w:val="TextkrperZchn"/>
    <w:locked/>
    <w:rsid w:val="00F55D22"/>
    <w:pPr>
      <w:spacing w:after="120"/>
    </w:pPr>
    <w:rPr>
      <w:rFonts w:eastAsia="Calibri" w:cs="Times New Roman"/>
      <w:lang w:val="x-none"/>
    </w:rPr>
  </w:style>
  <w:style w:type="character" w:customStyle="1" w:styleId="TextkrperZchn">
    <w:name w:val="Textkörper Zchn"/>
    <w:link w:val="Textkrper"/>
    <w:locked/>
    <w:rsid w:val="00F55D22"/>
    <w:rPr>
      <w:rFonts w:ascii="Verdana" w:hAnsi="Verdana" w:cs="Verdana"/>
      <w:sz w:val="20"/>
      <w:szCs w:val="20"/>
      <w:lang w:val="x-none" w:eastAsia="en-US"/>
    </w:rPr>
  </w:style>
  <w:style w:type="character" w:customStyle="1" w:styleId="st">
    <w:name w:val="st"/>
    <w:rsid w:val="00D308A8"/>
    <w:rPr>
      <w:rFonts w:cs="Times New Roman"/>
    </w:rPr>
  </w:style>
  <w:style w:type="paragraph" w:styleId="Textkrper-Einzug2">
    <w:name w:val="Body Text Indent 2"/>
    <w:basedOn w:val="Standard"/>
    <w:link w:val="Textkrper-Einzug2Zchn"/>
    <w:locked/>
    <w:rsid w:val="007E5036"/>
    <w:pPr>
      <w:spacing w:after="120" w:line="480" w:lineRule="auto"/>
      <w:ind w:left="283"/>
    </w:pPr>
    <w:rPr>
      <w:rFonts w:eastAsia="Calibri" w:cs="Times New Roman"/>
      <w:lang w:val="x-none"/>
    </w:rPr>
  </w:style>
  <w:style w:type="character" w:customStyle="1" w:styleId="Textkrper-Einzug2Zchn">
    <w:name w:val="Textkörper-Einzug 2 Zchn"/>
    <w:link w:val="Textkrper-Einzug2"/>
    <w:locked/>
    <w:rsid w:val="007E5036"/>
    <w:rPr>
      <w:rFonts w:ascii="Verdana" w:hAnsi="Verdana" w:cs="Verdana"/>
      <w:sz w:val="20"/>
      <w:szCs w:val="20"/>
      <w:lang w:val="x-none" w:eastAsia="en-US"/>
    </w:rPr>
  </w:style>
  <w:style w:type="paragraph" w:customStyle="1" w:styleId="Kernaussage">
    <w:name w:val="Kernaussage"/>
    <w:basedOn w:val="TextLILE"/>
    <w:autoRedefine/>
    <w:rsid w:val="007627E1"/>
    <w:pPr>
      <w:ind w:left="720" w:hanging="360"/>
    </w:pPr>
    <w:rPr>
      <w:rFonts w:ascii="Calibri" w:hAnsi="Calibri" w:cs="Calibri"/>
      <w:b/>
      <w:bCs/>
      <w:color w:val="0070C0"/>
      <w:sz w:val="24"/>
      <w:szCs w:val="24"/>
    </w:rPr>
  </w:style>
  <w:style w:type="paragraph" w:customStyle="1" w:styleId="Formatvorlage1">
    <w:name w:val="Formatvorlage1"/>
    <w:basedOn w:val="Standard"/>
    <w:rsid w:val="00F77A99"/>
    <w:pPr>
      <w:tabs>
        <w:tab w:val="num" w:pos="567"/>
      </w:tabs>
      <w:ind w:left="567" w:hanging="283"/>
    </w:pPr>
  </w:style>
  <w:style w:type="character" w:customStyle="1" w:styleId="sub">
    <w:name w:val="sub"/>
    <w:rsid w:val="00817589"/>
  </w:style>
  <w:style w:type="character" w:customStyle="1" w:styleId="copyright">
    <w:name w:val="copyright"/>
    <w:rsid w:val="00D75FA3"/>
    <w:rPr>
      <w:rFonts w:cs="Times New Roman"/>
    </w:rPr>
  </w:style>
  <w:style w:type="paragraph" w:customStyle="1" w:styleId="Flietext">
    <w:name w:val="Fließtext"/>
    <w:basedOn w:val="Standard"/>
    <w:rsid w:val="00610490"/>
    <w:pPr>
      <w:spacing w:before="0" w:after="0" w:line="240" w:lineRule="auto"/>
    </w:pPr>
    <w:rPr>
      <w:rFonts w:ascii="Arial" w:eastAsia="Calibri" w:hAnsi="Arial" w:cs="Arial"/>
      <w:sz w:val="22"/>
      <w:szCs w:val="22"/>
      <w:lang w:eastAsia="de-DE"/>
    </w:rPr>
  </w:style>
  <w:style w:type="paragraph" w:customStyle="1" w:styleId="berschriftmitNum11">
    <w:name w:val="Überschrift mit Num. 1.1"/>
    <w:basedOn w:val="Standard"/>
    <w:rsid w:val="00AD09D1"/>
    <w:pPr>
      <w:spacing w:before="120" w:after="120" w:line="240" w:lineRule="auto"/>
    </w:pPr>
    <w:rPr>
      <w:rFonts w:ascii="Arial" w:eastAsia="Calibri" w:hAnsi="Arial" w:cs="Arial"/>
      <w:b/>
      <w:bCs/>
      <w:sz w:val="24"/>
      <w:szCs w:val="24"/>
      <w:lang w:eastAsia="de-DE"/>
    </w:rPr>
  </w:style>
  <w:style w:type="paragraph" w:customStyle="1" w:styleId="KopfzeileTabelle">
    <w:name w:val="Kopfzeile Tabelle"/>
    <w:basedOn w:val="Standard"/>
    <w:rsid w:val="00551484"/>
    <w:pPr>
      <w:jc w:val="center"/>
    </w:pPr>
    <w:rPr>
      <w:rFonts w:ascii="Arial" w:eastAsia="Calibri" w:hAnsi="Arial" w:cs="Arial"/>
      <w:b/>
      <w:bCs/>
      <w:lang w:eastAsia="de-DE"/>
    </w:rPr>
  </w:style>
  <w:style w:type="paragraph" w:customStyle="1" w:styleId="TextTabelle">
    <w:name w:val="Text Tabelle"/>
    <w:basedOn w:val="Standard"/>
    <w:autoRedefine/>
    <w:rsid w:val="00551484"/>
    <w:pPr>
      <w:jc w:val="left"/>
    </w:pPr>
    <w:rPr>
      <w:rFonts w:ascii="Arial" w:eastAsia="Calibri" w:hAnsi="Arial" w:cs="Arial"/>
      <w:lang w:eastAsia="de-DE"/>
    </w:rPr>
  </w:style>
  <w:style w:type="paragraph" w:customStyle="1" w:styleId="Anhang">
    <w:name w:val="Anhang"/>
    <w:basedOn w:val="TabIfR"/>
    <w:autoRedefine/>
    <w:rsid w:val="00300B47"/>
    <w:pPr>
      <w:pageBreakBefore/>
      <w:numPr>
        <w:numId w:val="3"/>
      </w:numPr>
      <w:tabs>
        <w:tab w:val="clear" w:pos="1134"/>
        <w:tab w:val="left" w:pos="1900"/>
      </w:tabs>
      <w:ind w:left="1900" w:hanging="1400"/>
    </w:pPr>
    <w:rPr>
      <w:sz w:val="24"/>
      <w:szCs w:val="24"/>
    </w:rPr>
  </w:style>
  <w:style w:type="paragraph" w:customStyle="1" w:styleId="Quellenangabe">
    <w:name w:val="Quellenangabe"/>
    <w:basedOn w:val="Flietext"/>
    <w:rsid w:val="00751BC2"/>
    <w:pPr>
      <w:spacing w:before="60"/>
    </w:pPr>
    <w:rPr>
      <w:sz w:val="20"/>
      <w:szCs w:val="20"/>
    </w:rPr>
  </w:style>
  <w:style w:type="paragraph" w:customStyle="1" w:styleId="Tabverzeichnis">
    <w:name w:val="Tab. verzeichnis"/>
    <w:basedOn w:val="Standard"/>
    <w:rsid w:val="00751BC2"/>
    <w:rPr>
      <w:rFonts w:ascii="Arial" w:eastAsia="Calibri" w:hAnsi="Arial" w:cs="Arial"/>
      <w:sz w:val="22"/>
      <w:szCs w:val="22"/>
      <w:lang w:eastAsia="de-DE"/>
    </w:rPr>
  </w:style>
  <w:style w:type="paragraph" w:customStyle="1" w:styleId="berschriftohneNum">
    <w:name w:val="Überschrift ohne Num."/>
    <w:basedOn w:val="Flietext"/>
    <w:rsid w:val="00E76312"/>
    <w:rPr>
      <w:b/>
      <w:bCs/>
    </w:rPr>
  </w:style>
  <w:style w:type="paragraph" w:customStyle="1" w:styleId="RegionaleEntwicklungszieleNummer">
    <w:name w:val="Regionale Entwicklungsziele Nummer"/>
    <w:basedOn w:val="Entwicklungsziel"/>
    <w:autoRedefine/>
    <w:rsid w:val="003853CD"/>
    <w:pPr>
      <w:spacing w:beforeLines="50" w:before="120"/>
      <w:ind w:left="0" w:firstLine="0"/>
    </w:pPr>
    <w:rPr>
      <w:b w:val="0"/>
      <w:sz w:val="18"/>
      <w:szCs w:val="18"/>
    </w:rPr>
  </w:style>
  <w:style w:type="paragraph" w:customStyle="1" w:styleId="Abbverzeichnis">
    <w:name w:val="Abb. verzeichnis"/>
    <w:basedOn w:val="Flietext"/>
    <w:rsid w:val="00C05AD6"/>
    <w:pPr>
      <w:spacing w:before="60" w:after="60" w:line="360" w:lineRule="auto"/>
    </w:pPr>
  </w:style>
  <w:style w:type="paragraph" w:customStyle="1" w:styleId="TextinTabelle">
    <w:name w:val="Text in Tabelle"/>
    <w:basedOn w:val="Standard"/>
    <w:rsid w:val="00B65A1A"/>
    <w:pPr>
      <w:jc w:val="center"/>
    </w:pPr>
    <w:rPr>
      <w:rFonts w:ascii="Arial" w:eastAsia="Calibri" w:hAnsi="Arial" w:cs="Arial"/>
      <w:lang w:eastAsia="de-DE"/>
    </w:rPr>
  </w:style>
  <w:style w:type="paragraph" w:customStyle="1" w:styleId="1CS">
    <w:name w:val="Ü1_CS"/>
    <w:basedOn w:val="Flietext"/>
    <w:rsid w:val="0022698C"/>
    <w:pPr>
      <w:spacing w:before="240" w:after="240"/>
      <w:ind w:left="431" w:hanging="431"/>
    </w:pPr>
    <w:rPr>
      <w:rFonts w:eastAsia="Times New Roman"/>
      <w:b/>
      <w:sz w:val="24"/>
      <w:u w:val="single"/>
    </w:rPr>
  </w:style>
  <w:style w:type="character" w:customStyle="1" w:styleId="FootnoteTextChar">
    <w:name w:val="Footnote Text Char"/>
    <w:aliases w:val="Footnote Char,Footnote Char Char Char Char Char,Footnote1 Char,Footnote2 Char,Footnote3 Char,Footnote4 Char,Footnote5 Char,Footnote6 Char,Footnote7 Char,Footnote8 Char,Footnote9 Char,Footnote10 Char,Footnote11 Char,Char1 Char"/>
    <w:semiHidden/>
    <w:locked/>
    <w:rsid w:val="00DF249E"/>
    <w:rPr>
      <w:rFonts w:ascii="Verdana" w:hAnsi="Verdana" w:cs="Verdana"/>
      <w:sz w:val="16"/>
      <w:szCs w:val="16"/>
      <w:lang w:val="x-none" w:eastAsia="en-US"/>
    </w:rPr>
  </w:style>
  <w:style w:type="character" w:customStyle="1" w:styleId="vgcontentnormal">
    <w:name w:val="vg_content_normal"/>
    <w:basedOn w:val="Absatz-Standardschriftart"/>
    <w:rsid w:val="003A5618"/>
  </w:style>
  <w:style w:type="character" w:customStyle="1" w:styleId="b">
    <w:name w:val="b"/>
    <w:basedOn w:val="Absatz-Standardschriftart"/>
    <w:rsid w:val="00C81C6B"/>
  </w:style>
  <w:style w:type="paragraph" w:customStyle="1" w:styleId="TextLILEinBearbeitung">
    <w:name w:val="Text LILE in Bearbeitung"/>
    <w:basedOn w:val="TextLILE"/>
    <w:autoRedefine/>
    <w:qFormat/>
    <w:rsid w:val="006B148D"/>
    <w:pPr>
      <w:numPr>
        <w:numId w:val="5"/>
      </w:numPr>
      <w:ind w:left="400"/>
    </w:pPr>
    <w:rPr>
      <w:i/>
    </w:rPr>
  </w:style>
  <w:style w:type="paragraph" w:customStyle="1" w:styleId="TabellentextLILE">
    <w:name w:val="Tabellentext LILE"/>
    <w:basedOn w:val="TextTabelle"/>
    <w:autoRedefine/>
    <w:rsid w:val="00AC14BC"/>
    <w:pPr>
      <w:spacing w:before="20" w:after="20" w:line="220" w:lineRule="exact"/>
    </w:pPr>
    <w:rPr>
      <w:rFonts w:ascii="Verdana" w:eastAsia="Times New Roman" w:hAnsi="Verdana" w:cs="Times New Roman"/>
      <w:sz w:val="18"/>
    </w:rPr>
  </w:style>
  <w:style w:type="paragraph" w:customStyle="1" w:styleId="TextIfR">
    <w:name w:val="Text IfR"/>
    <w:basedOn w:val="Standard"/>
    <w:link w:val="TextIfRZchn"/>
    <w:autoRedefine/>
    <w:uiPriority w:val="99"/>
    <w:rsid w:val="00AC14BC"/>
    <w:pPr>
      <w:spacing w:beforeLines="40" w:afterLines="40" w:line="260" w:lineRule="exact"/>
      <w:outlineLvl w:val="0"/>
    </w:pPr>
    <w:rPr>
      <w:rFonts w:eastAsia="Calibri" w:cs="Times New Roman"/>
      <w:color w:val="0D0D0D"/>
      <w:lang w:val="x-none"/>
    </w:rPr>
  </w:style>
  <w:style w:type="character" w:customStyle="1" w:styleId="TextIfRZchn">
    <w:name w:val="Text IfR Zchn"/>
    <w:link w:val="TextIfR"/>
    <w:uiPriority w:val="99"/>
    <w:locked/>
    <w:rsid w:val="00AC14BC"/>
    <w:rPr>
      <w:rFonts w:ascii="Verdana" w:hAnsi="Verdana" w:cs="Verdana"/>
      <w:color w:val="0D0D0D"/>
      <w:lang w:eastAsia="en-US"/>
    </w:rPr>
  </w:style>
  <w:style w:type="character" w:customStyle="1" w:styleId="TextSWOTZchn">
    <w:name w:val="Text SWOT Zchn"/>
    <w:link w:val="TextSWOT"/>
    <w:rsid w:val="00531279"/>
    <w:rPr>
      <w:rFonts w:ascii="Verdana" w:eastAsia="Calibri" w:hAnsi="Verdana" w:cs="Verdana"/>
      <w:color w:val="0D0D0D"/>
      <w:sz w:val="18"/>
      <w:szCs w:val="18"/>
      <w:lang w:val="x-none" w:eastAsia="ar-SA" w:bidi="ar-SA"/>
    </w:rPr>
  </w:style>
  <w:style w:type="paragraph" w:customStyle="1" w:styleId="TEXTRLPVorgaben">
    <w:name w:val="TEXT RLP Vorgaben"/>
    <w:basedOn w:val="TextLILE"/>
    <w:autoRedefine/>
    <w:qFormat/>
    <w:rsid w:val="007A0B59"/>
    <w:rPr>
      <w:color w:val="0070C0"/>
      <w:sz w:val="18"/>
      <w:szCs w:val="18"/>
    </w:rPr>
  </w:style>
  <w:style w:type="paragraph" w:styleId="Listenabsatz">
    <w:name w:val="List Paragraph"/>
    <w:basedOn w:val="Standard"/>
    <w:uiPriority w:val="99"/>
    <w:qFormat/>
    <w:rsid w:val="000B7DCB"/>
    <w:pPr>
      <w:spacing w:before="0" w:after="200" w:line="276" w:lineRule="auto"/>
      <w:ind w:left="720"/>
      <w:contextualSpacing/>
      <w:jc w:val="left"/>
    </w:pPr>
    <w:rPr>
      <w:rFonts w:ascii="Calibri" w:eastAsia="Calibri" w:hAnsi="Calibri" w:cs="Times New Roman"/>
      <w:sz w:val="22"/>
      <w:szCs w:val="22"/>
    </w:rPr>
  </w:style>
  <w:style w:type="paragraph" w:customStyle="1" w:styleId="berschriftFrei1">
    <w:name w:val="Überschrift Frei 1"/>
    <w:basedOn w:val="Frei"/>
    <w:autoRedefine/>
    <w:qFormat/>
    <w:rsid w:val="00643B1E"/>
    <w:pPr>
      <w:spacing w:before="240" w:after="240"/>
      <w:ind w:left="567" w:hanging="567"/>
    </w:pPr>
    <w:rPr>
      <w:sz w:val="28"/>
      <w:szCs w:val="28"/>
    </w:rPr>
  </w:style>
  <w:style w:type="paragraph" w:customStyle="1" w:styleId="berschriftFrei2">
    <w:name w:val="Überschrift Frei 2"/>
    <w:basedOn w:val="berschriftFrei1"/>
    <w:autoRedefine/>
    <w:qFormat/>
    <w:rsid w:val="00643B1E"/>
    <w:pPr>
      <w:spacing w:before="480" w:after="120"/>
    </w:pPr>
    <w:rPr>
      <w:sz w:val="22"/>
      <w:szCs w:val="22"/>
    </w:rPr>
  </w:style>
  <w:style w:type="paragraph" w:customStyle="1" w:styleId="ProjektetabelleTextlinks9">
    <w:name w:val="Projektetabelle Text links 9"/>
    <w:basedOn w:val="TextinTabelleIfR"/>
    <w:autoRedefine/>
    <w:qFormat/>
    <w:rsid w:val="00E77067"/>
    <w:pPr>
      <w:spacing w:line="180" w:lineRule="exact"/>
    </w:pPr>
    <w:rPr>
      <w:sz w:val="16"/>
      <w:szCs w:val="16"/>
    </w:rPr>
  </w:style>
  <w:style w:type="paragraph" w:customStyle="1" w:styleId="ProjektetabelleTextlinks8">
    <w:name w:val="Projektetabelle Text links 8"/>
    <w:basedOn w:val="ProjektetabelleTextlinks9"/>
    <w:autoRedefine/>
    <w:qFormat/>
    <w:rsid w:val="004513ED"/>
    <w:rPr>
      <w:color w:val="404040"/>
    </w:rPr>
  </w:style>
  <w:style w:type="character" w:customStyle="1" w:styleId="WW8Num21z0">
    <w:name w:val="WW8Num21z0"/>
    <w:rsid w:val="00205B34"/>
    <w:rPr>
      <w:rFonts w:ascii="Arial" w:eastAsia="Times New Roman" w:hAnsi="Arial" w:cs="Arial"/>
    </w:rPr>
  </w:style>
  <w:style w:type="paragraph" w:customStyle="1" w:styleId="Verzeichnis">
    <w:name w:val="Verzeichnis"/>
    <w:basedOn w:val="Standard"/>
    <w:rsid w:val="00205B34"/>
    <w:pPr>
      <w:suppressLineNumbers/>
      <w:spacing w:before="0" w:after="0" w:line="240" w:lineRule="auto"/>
      <w:jc w:val="left"/>
    </w:pPr>
    <w:rPr>
      <w:rFonts w:ascii="Garamond" w:hAnsi="Garamond" w:cs="Tahoma"/>
      <w:sz w:val="22"/>
      <w:szCs w:val="22"/>
      <w:lang w:eastAsia="ar-SA"/>
    </w:rPr>
  </w:style>
  <w:style w:type="paragraph" w:customStyle="1" w:styleId="TabelleInhaltAufzhlung">
    <w:name w:val="Tabelle_Inhalt+Aufzählung"/>
    <w:basedOn w:val="Standard"/>
    <w:rsid w:val="00584318"/>
    <w:pPr>
      <w:tabs>
        <w:tab w:val="num" w:pos="284"/>
      </w:tabs>
      <w:spacing w:before="0" w:after="0" w:line="220" w:lineRule="exact"/>
      <w:ind w:left="360" w:hanging="284"/>
      <w:jc w:val="left"/>
    </w:pPr>
    <w:rPr>
      <w:rFonts w:ascii="Arial" w:hAnsi="Arial" w:cs="Arial"/>
      <w:sz w:val="16"/>
      <w:szCs w:val="16"/>
      <w:lang w:eastAsia="de-DE"/>
    </w:rPr>
  </w:style>
  <w:style w:type="paragraph" w:customStyle="1" w:styleId="Aufzhlunga">
    <w:name w:val="Aufzählung a)"/>
    <w:basedOn w:val="Standard"/>
    <w:rsid w:val="00584318"/>
    <w:pPr>
      <w:widowControl w:val="0"/>
      <w:numPr>
        <w:numId w:val="8"/>
      </w:numPr>
      <w:autoSpaceDE w:val="0"/>
      <w:autoSpaceDN w:val="0"/>
      <w:adjustRightInd w:val="0"/>
      <w:spacing w:before="0" w:after="120" w:line="240" w:lineRule="auto"/>
    </w:pPr>
    <w:rPr>
      <w:rFonts w:ascii="Arial" w:hAnsi="Arial" w:cs="Times New Roman"/>
      <w:sz w:val="18"/>
      <w:szCs w:val="18"/>
      <w:lang w:eastAsia="de-DE"/>
    </w:rPr>
  </w:style>
  <w:style w:type="paragraph" w:customStyle="1" w:styleId="Text-MWV">
    <w:name w:val="Text-MWV"/>
    <w:basedOn w:val="Standard"/>
    <w:rsid w:val="00584318"/>
    <w:pPr>
      <w:spacing w:before="0" w:after="120" w:line="300" w:lineRule="exact"/>
    </w:pPr>
    <w:rPr>
      <w:rFonts w:ascii="Arial" w:hAnsi="Arial" w:cs="Arial"/>
      <w:sz w:val="24"/>
      <w:szCs w:val="24"/>
      <w:lang w:eastAsia="de-DE"/>
    </w:rPr>
  </w:style>
  <w:style w:type="paragraph" w:customStyle="1" w:styleId="StandardBerichtChar">
    <w:name w:val="StandardBericht Char"/>
    <w:basedOn w:val="Standard"/>
    <w:link w:val="StandardBerichtCharZchn"/>
    <w:rsid w:val="00584318"/>
    <w:pPr>
      <w:spacing w:before="0" w:after="260" w:line="260" w:lineRule="atLeast"/>
      <w:ind w:left="2268"/>
      <w:jc w:val="left"/>
    </w:pPr>
    <w:rPr>
      <w:rFonts w:ascii="Arial" w:eastAsia="Calibri" w:hAnsi="Arial" w:cs="Times New Roman"/>
      <w:lang w:eastAsia="de-DE"/>
    </w:rPr>
  </w:style>
  <w:style w:type="character" w:customStyle="1" w:styleId="StandardBerichtCharZchn">
    <w:name w:val="StandardBericht Char Zchn"/>
    <w:link w:val="StandardBerichtChar"/>
    <w:locked/>
    <w:rsid w:val="00584318"/>
    <w:rPr>
      <w:rFonts w:ascii="Arial" w:hAnsi="Arial"/>
      <w:lang w:val="de-DE" w:eastAsia="de-DE" w:bidi="ar-SA"/>
    </w:rPr>
  </w:style>
  <w:style w:type="character" w:customStyle="1" w:styleId="FunoteIfRZchn">
    <w:name w:val="Fußnote IfR Zchn"/>
    <w:link w:val="FunoteIfR"/>
    <w:rsid w:val="00916795"/>
    <w:rPr>
      <w:rFonts w:ascii="Verdana" w:eastAsia="Calibri" w:hAnsi="Verdana" w:cs="Verdana"/>
      <w:sz w:val="16"/>
      <w:szCs w:val="16"/>
      <w:lang w:val="de-DE" w:eastAsia="ar-SA" w:bidi="ar-SA"/>
    </w:rPr>
  </w:style>
  <w:style w:type="paragraph" w:customStyle="1" w:styleId="QuelleIfRZusatz">
    <w:name w:val="Quelle IfR Zusatz"/>
    <w:basedOn w:val="QuelleIfR"/>
    <w:autoRedefine/>
    <w:qFormat/>
    <w:rsid w:val="001C1014"/>
  </w:style>
  <w:style w:type="paragraph" w:customStyle="1" w:styleId="quelle">
    <w:name w:val="quelle"/>
    <w:basedOn w:val="Standard"/>
    <w:rsid w:val="00187CAA"/>
    <w:pPr>
      <w:tabs>
        <w:tab w:val="left" w:pos="0"/>
        <w:tab w:val="left" w:pos="922"/>
        <w:tab w:val="left" w:pos="2835"/>
        <w:tab w:val="left" w:pos="6237"/>
      </w:tabs>
      <w:suppressAutoHyphens/>
      <w:spacing w:before="0" w:after="240" w:line="240" w:lineRule="exact"/>
    </w:pPr>
    <w:rPr>
      <w:rFonts w:ascii="Tahoma" w:hAnsi="Tahoma" w:cs="Times New Roman"/>
      <w:lang w:eastAsia="ar-SA"/>
    </w:rPr>
  </w:style>
  <w:style w:type="paragraph" w:customStyle="1" w:styleId="Tabtext8linksfett">
    <w:name w:val="Tabtext 8 links fett"/>
    <w:basedOn w:val="Tabtext8links"/>
    <w:autoRedefine/>
    <w:rsid w:val="008F33F2"/>
    <w:rPr>
      <w:b/>
    </w:rPr>
  </w:style>
  <w:style w:type="paragraph" w:customStyle="1" w:styleId="TabellenInhalt">
    <w:name w:val="Tabellen Inhalt"/>
    <w:basedOn w:val="Standard"/>
    <w:rsid w:val="008B43A3"/>
    <w:pPr>
      <w:suppressLineNumbers/>
      <w:spacing w:before="0" w:after="0" w:line="240" w:lineRule="auto"/>
      <w:jc w:val="left"/>
    </w:pPr>
    <w:rPr>
      <w:rFonts w:ascii="Garamond" w:hAnsi="Garamond" w:cs="Times New Roman"/>
      <w:sz w:val="22"/>
      <w:szCs w:val="22"/>
      <w:lang w:eastAsia="ar-SA"/>
    </w:rPr>
  </w:style>
  <w:style w:type="paragraph" w:customStyle="1" w:styleId="2IfR">
    <w:name w:val="Ü2 IfR"/>
    <w:basedOn w:val="Standard"/>
    <w:autoRedefine/>
    <w:rsid w:val="00EE7469"/>
    <w:pPr>
      <w:numPr>
        <w:numId w:val="10"/>
      </w:numPr>
      <w:suppressAutoHyphens/>
      <w:spacing w:before="480" w:after="80" w:line="240" w:lineRule="auto"/>
    </w:pPr>
    <w:rPr>
      <w:rFonts w:cs="Times New Roman"/>
      <w:b/>
      <w:color w:val="000000"/>
      <w:szCs w:val="24"/>
      <w:lang w:val="x-none" w:eastAsia="ar-SA"/>
    </w:rPr>
  </w:style>
  <w:style w:type="paragraph" w:customStyle="1" w:styleId="AufzhlungAusgangssituation">
    <w:name w:val="Aufzählung Ausgangssituation"/>
    <w:basedOn w:val="Aufzhlung"/>
    <w:autoRedefine/>
    <w:rsid w:val="006F7493"/>
    <w:pPr>
      <w:numPr>
        <w:numId w:val="11"/>
      </w:numPr>
      <w:tabs>
        <w:tab w:val="clear" w:pos="5245"/>
      </w:tabs>
      <w:spacing w:before="40" w:after="40"/>
    </w:pPr>
    <w:rPr>
      <w:noProof/>
    </w:rPr>
  </w:style>
  <w:style w:type="character" w:customStyle="1" w:styleId="mw-headline">
    <w:name w:val="mw-headline"/>
    <w:rsid w:val="004B7802"/>
  </w:style>
  <w:style w:type="paragraph" w:customStyle="1" w:styleId="TextLES">
    <w:name w:val="Text LES"/>
    <w:basedOn w:val="Standard"/>
    <w:autoRedefine/>
    <w:uiPriority w:val="99"/>
    <w:rsid w:val="001F1347"/>
    <w:pPr>
      <w:suppressAutoHyphens/>
      <w:spacing w:line="260" w:lineRule="exact"/>
    </w:pPr>
    <w:rPr>
      <w:rFonts w:eastAsia="Calibri"/>
      <w:lang w:eastAsia="ar-SA"/>
    </w:rPr>
  </w:style>
  <w:style w:type="character" w:customStyle="1" w:styleId="apple-converted-space">
    <w:name w:val="apple-converted-space"/>
    <w:rsid w:val="00A21DCF"/>
  </w:style>
  <w:style w:type="character" w:customStyle="1" w:styleId="AufzhlungZchn">
    <w:name w:val="Aufzählung Zchn"/>
    <w:link w:val="Aufzhlung"/>
    <w:uiPriority w:val="99"/>
    <w:rsid w:val="00562D26"/>
    <w:rPr>
      <w:rFonts w:ascii="Verdana" w:hAnsi="Verdana"/>
      <w:color w:val="0D0D0D"/>
      <w:sz w:val="18"/>
      <w:szCs w:val="18"/>
      <w:lang w:val="x-none" w:eastAsia="ar-SA"/>
    </w:rPr>
  </w:style>
  <w:style w:type="paragraph" w:customStyle="1" w:styleId="tabtextfrei">
    <w:name w:val="tabtext frei"/>
    <w:basedOn w:val="Tabtext8links"/>
    <w:qFormat/>
    <w:rsid w:val="000053EF"/>
  </w:style>
  <w:style w:type="paragraph" w:customStyle="1" w:styleId="berschriftChronologieNP">
    <w:name w:val="ÜberschriftChronologieNP"/>
    <w:basedOn w:val="berschrift4"/>
    <w:autoRedefine/>
    <w:rsid w:val="00AA5431"/>
    <w:pPr>
      <w:framePr w:wrap="around"/>
      <w:ind w:left="0" w:firstLine="0"/>
    </w:pPr>
    <w:rPr>
      <w:b/>
    </w:rPr>
  </w:style>
  <w:style w:type="paragraph" w:customStyle="1" w:styleId="kleineTrennung">
    <w:name w:val="kleine Trennung"/>
    <w:basedOn w:val="TextLILE"/>
    <w:autoRedefine/>
    <w:qFormat/>
    <w:rsid w:val="00A531AC"/>
    <w:pPr>
      <w:spacing w:line="140" w:lineRule="exact"/>
    </w:pPr>
    <w:rPr>
      <w:sz w:val="14"/>
      <w:szCs w:val="16"/>
    </w:rPr>
  </w:style>
  <w:style w:type="paragraph" w:customStyle="1" w:styleId="Publizittsvorschrift">
    <w:name w:val="Publizitätsvorschrift"/>
    <w:basedOn w:val="Standard"/>
    <w:autoRedefine/>
    <w:rsid w:val="00346264"/>
    <w:rPr>
      <w:rFonts w:ascii="Arial" w:hAnsi="Arial"/>
      <w:b/>
      <w:szCs w:val="24"/>
    </w:rPr>
  </w:style>
  <w:style w:type="paragraph" w:customStyle="1" w:styleId="ExterneAnlage">
    <w:name w:val="Externe Anlage"/>
    <w:basedOn w:val="Anhang"/>
    <w:autoRedefine/>
    <w:rsid w:val="008874E8"/>
    <w:pPr>
      <w:pageBreakBefore w:val="0"/>
      <w:tabs>
        <w:tab w:val="clear" w:pos="1900"/>
        <w:tab w:val="left" w:pos="2100"/>
      </w:tabs>
      <w:ind w:left="2100" w:hanging="1600"/>
    </w:pPr>
  </w:style>
  <w:style w:type="paragraph" w:customStyle="1" w:styleId="berschrift4nichtLEADER">
    <w:name w:val="Überschrift 4 nicht LEADER"/>
    <w:basedOn w:val="berschrift4"/>
    <w:autoRedefine/>
    <w:qFormat/>
    <w:rsid w:val="00211A5D"/>
    <w:pPr>
      <w:framePr w:wrap="around"/>
    </w:pPr>
    <w:rPr>
      <w:color w:val="4F6228"/>
    </w:rPr>
  </w:style>
  <w:style w:type="paragraph" w:customStyle="1" w:styleId="Aufhlungklein">
    <w:name w:val="Aufählung klein"/>
    <w:basedOn w:val="Aufzhlung"/>
    <w:autoRedefine/>
    <w:qFormat/>
    <w:rsid w:val="0038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294">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289">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229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2293">
              <w:marLeft w:val="0"/>
              <w:marRight w:val="0"/>
              <w:marTop w:val="0"/>
              <w:marBottom w:val="0"/>
              <w:divBdr>
                <w:top w:val="none" w:sz="0" w:space="0" w:color="auto"/>
                <w:left w:val="none" w:sz="0" w:space="0" w:color="auto"/>
                <w:bottom w:val="none" w:sz="0" w:space="0" w:color="auto"/>
                <w:right w:val="none" w:sz="0" w:space="0" w:color="auto"/>
              </w:divBdr>
            </w:div>
          </w:divsChild>
        </w:div>
        <w:div w:id="228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229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2286">
              <w:marLeft w:val="0"/>
              <w:marRight w:val="0"/>
              <w:marTop w:val="0"/>
              <w:marBottom w:val="0"/>
              <w:divBdr>
                <w:top w:val="none" w:sz="0" w:space="0" w:color="auto"/>
                <w:left w:val="none" w:sz="0" w:space="0" w:color="auto"/>
                <w:bottom w:val="none" w:sz="0" w:space="0" w:color="auto"/>
                <w:right w:val="none" w:sz="0" w:space="0" w:color="auto"/>
              </w:divBdr>
            </w:div>
          </w:divsChild>
        </w:div>
        <w:div w:id="229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498">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59">
                  <w:marLeft w:val="0"/>
                  <w:marRight w:val="0"/>
                  <w:marTop w:val="0"/>
                  <w:marBottom w:val="0"/>
                  <w:divBdr>
                    <w:top w:val="none" w:sz="0" w:space="0" w:color="auto"/>
                    <w:left w:val="none" w:sz="0" w:space="0" w:color="auto"/>
                    <w:bottom w:val="none" w:sz="0" w:space="0" w:color="auto"/>
                    <w:right w:val="none" w:sz="0" w:space="0" w:color="auto"/>
                  </w:divBdr>
                </w:div>
                <w:div w:id="577">
                  <w:marLeft w:val="0"/>
                  <w:marRight w:val="0"/>
                  <w:marTop w:val="0"/>
                  <w:marBottom w:val="0"/>
                  <w:divBdr>
                    <w:top w:val="none" w:sz="0" w:space="0" w:color="auto"/>
                    <w:left w:val="none" w:sz="0" w:space="0" w:color="auto"/>
                    <w:bottom w:val="none" w:sz="0" w:space="0" w:color="auto"/>
                    <w:right w:val="none" w:sz="0" w:space="0" w:color="auto"/>
                  </w:divBdr>
                </w:div>
                <w:div w:id="580">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
                <w:div w:id="600">
                  <w:marLeft w:val="0"/>
                  <w:marRight w:val="0"/>
                  <w:marTop w:val="0"/>
                  <w:marBottom w:val="0"/>
                  <w:divBdr>
                    <w:top w:val="none" w:sz="0" w:space="0" w:color="auto"/>
                    <w:left w:val="none" w:sz="0" w:space="0" w:color="auto"/>
                    <w:bottom w:val="none" w:sz="0" w:space="0" w:color="auto"/>
                    <w:right w:val="none" w:sz="0" w:space="0" w:color="auto"/>
                  </w:divBdr>
                </w:div>
                <w:div w:id="603">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612">
                  <w:marLeft w:val="0"/>
                  <w:marRight w:val="0"/>
                  <w:marTop w:val="0"/>
                  <w:marBottom w:val="0"/>
                  <w:divBdr>
                    <w:top w:val="none" w:sz="0" w:space="0" w:color="auto"/>
                    <w:left w:val="none" w:sz="0" w:space="0" w:color="auto"/>
                    <w:bottom w:val="none" w:sz="0" w:space="0" w:color="auto"/>
                    <w:right w:val="none" w:sz="0" w:space="0" w:color="auto"/>
                  </w:divBdr>
                </w:div>
                <w:div w:id="619">
                  <w:marLeft w:val="0"/>
                  <w:marRight w:val="0"/>
                  <w:marTop w:val="0"/>
                  <w:marBottom w:val="0"/>
                  <w:divBdr>
                    <w:top w:val="none" w:sz="0" w:space="0" w:color="auto"/>
                    <w:left w:val="none" w:sz="0" w:space="0" w:color="auto"/>
                    <w:bottom w:val="none" w:sz="0" w:space="0" w:color="auto"/>
                    <w:right w:val="none" w:sz="0" w:space="0" w:color="auto"/>
                  </w:divBdr>
                </w:div>
                <w:div w:id="628">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
                <w:div w:id="636">
                  <w:marLeft w:val="0"/>
                  <w:marRight w:val="0"/>
                  <w:marTop w:val="0"/>
                  <w:marBottom w:val="0"/>
                  <w:divBdr>
                    <w:top w:val="none" w:sz="0" w:space="0" w:color="auto"/>
                    <w:left w:val="none" w:sz="0" w:space="0" w:color="auto"/>
                    <w:bottom w:val="none" w:sz="0" w:space="0" w:color="auto"/>
                    <w:right w:val="none" w:sz="0" w:space="0" w:color="auto"/>
                  </w:divBdr>
                </w:div>
                <w:div w:id="640">
                  <w:marLeft w:val="0"/>
                  <w:marRight w:val="0"/>
                  <w:marTop w:val="0"/>
                  <w:marBottom w:val="0"/>
                  <w:divBdr>
                    <w:top w:val="none" w:sz="0" w:space="0" w:color="auto"/>
                    <w:left w:val="none" w:sz="0" w:space="0" w:color="auto"/>
                    <w:bottom w:val="none" w:sz="0" w:space="0" w:color="auto"/>
                    <w:right w:val="none" w:sz="0" w:space="0" w:color="auto"/>
                  </w:divBdr>
                </w:div>
                <w:div w:id="641">
                  <w:marLeft w:val="0"/>
                  <w:marRight w:val="0"/>
                  <w:marTop w:val="0"/>
                  <w:marBottom w:val="0"/>
                  <w:divBdr>
                    <w:top w:val="none" w:sz="0" w:space="0" w:color="auto"/>
                    <w:left w:val="none" w:sz="0" w:space="0" w:color="auto"/>
                    <w:bottom w:val="none" w:sz="0" w:space="0" w:color="auto"/>
                    <w:right w:val="none" w:sz="0" w:space="0" w:color="auto"/>
                  </w:divBdr>
                </w:div>
                <w:div w:id="652">
                  <w:marLeft w:val="0"/>
                  <w:marRight w:val="0"/>
                  <w:marTop w:val="0"/>
                  <w:marBottom w:val="0"/>
                  <w:divBdr>
                    <w:top w:val="none" w:sz="0" w:space="0" w:color="auto"/>
                    <w:left w:val="none" w:sz="0" w:space="0" w:color="auto"/>
                    <w:bottom w:val="none" w:sz="0" w:space="0" w:color="auto"/>
                    <w:right w:val="none" w:sz="0" w:space="0" w:color="auto"/>
                  </w:divBdr>
                </w:div>
                <w:div w:id="653">
                  <w:marLeft w:val="0"/>
                  <w:marRight w:val="0"/>
                  <w:marTop w:val="0"/>
                  <w:marBottom w:val="0"/>
                  <w:divBdr>
                    <w:top w:val="none" w:sz="0" w:space="0" w:color="auto"/>
                    <w:left w:val="none" w:sz="0" w:space="0" w:color="auto"/>
                    <w:bottom w:val="none" w:sz="0" w:space="0" w:color="auto"/>
                    <w:right w:val="none" w:sz="0" w:space="0" w:color="auto"/>
                  </w:divBdr>
                </w:div>
                <w:div w:id="660">
                  <w:marLeft w:val="0"/>
                  <w:marRight w:val="0"/>
                  <w:marTop w:val="0"/>
                  <w:marBottom w:val="0"/>
                  <w:divBdr>
                    <w:top w:val="none" w:sz="0" w:space="0" w:color="auto"/>
                    <w:left w:val="none" w:sz="0" w:space="0" w:color="auto"/>
                    <w:bottom w:val="none" w:sz="0" w:space="0" w:color="auto"/>
                    <w:right w:val="none" w:sz="0" w:space="0" w:color="auto"/>
                  </w:divBdr>
                </w:div>
                <w:div w:id="666">
                  <w:marLeft w:val="0"/>
                  <w:marRight w:val="0"/>
                  <w:marTop w:val="0"/>
                  <w:marBottom w:val="0"/>
                  <w:divBdr>
                    <w:top w:val="none" w:sz="0" w:space="0" w:color="auto"/>
                    <w:left w:val="none" w:sz="0" w:space="0" w:color="auto"/>
                    <w:bottom w:val="none" w:sz="0" w:space="0" w:color="auto"/>
                    <w:right w:val="none" w:sz="0" w:space="0" w:color="auto"/>
                  </w:divBdr>
                </w:div>
                <w:div w:id="667">
                  <w:marLeft w:val="0"/>
                  <w:marRight w:val="0"/>
                  <w:marTop w:val="0"/>
                  <w:marBottom w:val="0"/>
                  <w:divBdr>
                    <w:top w:val="none" w:sz="0" w:space="0" w:color="auto"/>
                    <w:left w:val="none" w:sz="0" w:space="0" w:color="auto"/>
                    <w:bottom w:val="none" w:sz="0" w:space="0" w:color="auto"/>
                    <w:right w:val="none" w:sz="0" w:space="0" w:color="auto"/>
                  </w:divBdr>
                </w:div>
                <w:div w:id="698">
                  <w:marLeft w:val="0"/>
                  <w:marRight w:val="0"/>
                  <w:marTop w:val="0"/>
                  <w:marBottom w:val="0"/>
                  <w:divBdr>
                    <w:top w:val="none" w:sz="0" w:space="0" w:color="auto"/>
                    <w:left w:val="none" w:sz="0" w:space="0" w:color="auto"/>
                    <w:bottom w:val="none" w:sz="0" w:space="0" w:color="auto"/>
                    <w:right w:val="none" w:sz="0" w:space="0" w:color="auto"/>
                  </w:divBdr>
                </w:div>
                <w:div w:id="701">
                  <w:marLeft w:val="0"/>
                  <w:marRight w:val="0"/>
                  <w:marTop w:val="0"/>
                  <w:marBottom w:val="0"/>
                  <w:divBdr>
                    <w:top w:val="none" w:sz="0" w:space="0" w:color="auto"/>
                    <w:left w:val="none" w:sz="0" w:space="0" w:color="auto"/>
                    <w:bottom w:val="none" w:sz="0" w:space="0" w:color="auto"/>
                    <w:right w:val="none" w:sz="0" w:space="0" w:color="auto"/>
                  </w:divBdr>
                </w:div>
                <w:div w:id="704">
                  <w:marLeft w:val="0"/>
                  <w:marRight w:val="0"/>
                  <w:marTop w:val="0"/>
                  <w:marBottom w:val="0"/>
                  <w:divBdr>
                    <w:top w:val="none" w:sz="0" w:space="0" w:color="auto"/>
                    <w:left w:val="none" w:sz="0" w:space="0" w:color="auto"/>
                    <w:bottom w:val="none" w:sz="0" w:space="0" w:color="auto"/>
                    <w:right w:val="none" w:sz="0" w:space="0" w:color="auto"/>
                  </w:divBdr>
                </w:div>
                <w:div w:id="718">
                  <w:marLeft w:val="0"/>
                  <w:marRight w:val="0"/>
                  <w:marTop w:val="0"/>
                  <w:marBottom w:val="0"/>
                  <w:divBdr>
                    <w:top w:val="none" w:sz="0" w:space="0" w:color="auto"/>
                    <w:left w:val="none" w:sz="0" w:space="0" w:color="auto"/>
                    <w:bottom w:val="none" w:sz="0" w:space="0" w:color="auto"/>
                    <w:right w:val="none" w:sz="0" w:space="0" w:color="auto"/>
                  </w:divBdr>
                </w:div>
                <w:div w:id="735">
                  <w:marLeft w:val="0"/>
                  <w:marRight w:val="0"/>
                  <w:marTop w:val="0"/>
                  <w:marBottom w:val="0"/>
                  <w:divBdr>
                    <w:top w:val="none" w:sz="0" w:space="0" w:color="auto"/>
                    <w:left w:val="none" w:sz="0" w:space="0" w:color="auto"/>
                    <w:bottom w:val="none" w:sz="0" w:space="0" w:color="auto"/>
                    <w:right w:val="none" w:sz="0" w:space="0" w:color="auto"/>
                  </w:divBdr>
                </w:div>
                <w:div w:id="744">
                  <w:marLeft w:val="0"/>
                  <w:marRight w:val="0"/>
                  <w:marTop w:val="0"/>
                  <w:marBottom w:val="0"/>
                  <w:divBdr>
                    <w:top w:val="none" w:sz="0" w:space="0" w:color="auto"/>
                    <w:left w:val="none" w:sz="0" w:space="0" w:color="auto"/>
                    <w:bottom w:val="none" w:sz="0" w:space="0" w:color="auto"/>
                    <w:right w:val="none" w:sz="0" w:space="0" w:color="auto"/>
                  </w:divBdr>
                </w:div>
                <w:div w:id="750">
                  <w:marLeft w:val="0"/>
                  <w:marRight w:val="0"/>
                  <w:marTop w:val="0"/>
                  <w:marBottom w:val="0"/>
                  <w:divBdr>
                    <w:top w:val="none" w:sz="0" w:space="0" w:color="auto"/>
                    <w:left w:val="none" w:sz="0" w:space="0" w:color="auto"/>
                    <w:bottom w:val="none" w:sz="0" w:space="0" w:color="auto"/>
                    <w:right w:val="none" w:sz="0" w:space="0" w:color="auto"/>
                  </w:divBdr>
                </w:div>
                <w:div w:id="761">
                  <w:marLeft w:val="0"/>
                  <w:marRight w:val="0"/>
                  <w:marTop w:val="0"/>
                  <w:marBottom w:val="0"/>
                  <w:divBdr>
                    <w:top w:val="none" w:sz="0" w:space="0" w:color="auto"/>
                    <w:left w:val="none" w:sz="0" w:space="0" w:color="auto"/>
                    <w:bottom w:val="none" w:sz="0" w:space="0" w:color="auto"/>
                    <w:right w:val="none" w:sz="0" w:space="0" w:color="auto"/>
                  </w:divBdr>
                </w:div>
                <w:div w:id="768">
                  <w:marLeft w:val="0"/>
                  <w:marRight w:val="0"/>
                  <w:marTop w:val="0"/>
                  <w:marBottom w:val="0"/>
                  <w:divBdr>
                    <w:top w:val="none" w:sz="0" w:space="0" w:color="auto"/>
                    <w:left w:val="none" w:sz="0" w:space="0" w:color="auto"/>
                    <w:bottom w:val="none" w:sz="0" w:space="0" w:color="auto"/>
                    <w:right w:val="none" w:sz="0" w:space="0" w:color="auto"/>
                  </w:divBdr>
                </w:div>
                <w:div w:id="788">
                  <w:marLeft w:val="0"/>
                  <w:marRight w:val="0"/>
                  <w:marTop w:val="0"/>
                  <w:marBottom w:val="0"/>
                  <w:divBdr>
                    <w:top w:val="none" w:sz="0" w:space="0" w:color="auto"/>
                    <w:left w:val="none" w:sz="0" w:space="0" w:color="auto"/>
                    <w:bottom w:val="none" w:sz="0" w:space="0" w:color="auto"/>
                    <w:right w:val="none" w:sz="0" w:space="0" w:color="auto"/>
                  </w:divBdr>
                </w:div>
                <w:div w:id="789">
                  <w:marLeft w:val="0"/>
                  <w:marRight w:val="0"/>
                  <w:marTop w:val="0"/>
                  <w:marBottom w:val="0"/>
                  <w:divBdr>
                    <w:top w:val="none" w:sz="0" w:space="0" w:color="auto"/>
                    <w:left w:val="none" w:sz="0" w:space="0" w:color="auto"/>
                    <w:bottom w:val="none" w:sz="0" w:space="0" w:color="auto"/>
                    <w:right w:val="none" w:sz="0" w:space="0" w:color="auto"/>
                  </w:divBdr>
                </w:div>
                <w:div w:id="807">
                  <w:marLeft w:val="0"/>
                  <w:marRight w:val="0"/>
                  <w:marTop w:val="0"/>
                  <w:marBottom w:val="0"/>
                  <w:divBdr>
                    <w:top w:val="none" w:sz="0" w:space="0" w:color="auto"/>
                    <w:left w:val="none" w:sz="0" w:space="0" w:color="auto"/>
                    <w:bottom w:val="none" w:sz="0" w:space="0" w:color="auto"/>
                    <w:right w:val="none" w:sz="0" w:space="0" w:color="auto"/>
                  </w:divBdr>
                </w:div>
                <w:div w:id="810">
                  <w:marLeft w:val="0"/>
                  <w:marRight w:val="0"/>
                  <w:marTop w:val="0"/>
                  <w:marBottom w:val="0"/>
                  <w:divBdr>
                    <w:top w:val="none" w:sz="0" w:space="0" w:color="auto"/>
                    <w:left w:val="none" w:sz="0" w:space="0" w:color="auto"/>
                    <w:bottom w:val="none" w:sz="0" w:space="0" w:color="auto"/>
                    <w:right w:val="none" w:sz="0" w:space="0" w:color="auto"/>
                  </w:divBdr>
                </w:div>
                <w:div w:id="814">
                  <w:marLeft w:val="0"/>
                  <w:marRight w:val="0"/>
                  <w:marTop w:val="0"/>
                  <w:marBottom w:val="0"/>
                  <w:divBdr>
                    <w:top w:val="none" w:sz="0" w:space="0" w:color="auto"/>
                    <w:left w:val="none" w:sz="0" w:space="0" w:color="auto"/>
                    <w:bottom w:val="none" w:sz="0" w:space="0" w:color="auto"/>
                    <w:right w:val="none" w:sz="0" w:space="0" w:color="auto"/>
                  </w:divBdr>
                </w:div>
                <w:div w:id="2258">
                  <w:marLeft w:val="0"/>
                  <w:marRight w:val="0"/>
                  <w:marTop w:val="0"/>
                  <w:marBottom w:val="0"/>
                  <w:divBdr>
                    <w:top w:val="none" w:sz="0" w:space="0" w:color="auto"/>
                    <w:left w:val="none" w:sz="0" w:space="0" w:color="auto"/>
                    <w:bottom w:val="none" w:sz="0" w:space="0" w:color="auto"/>
                    <w:right w:val="none" w:sz="0" w:space="0" w:color="auto"/>
                  </w:divBdr>
                </w:div>
                <w:div w:id="2259">
                  <w:marLeft w:val="0"/>
                  <w:marRight w:val="0"/>
                  <w:marTop w:val="0"/>
                  <w:marBottom w:val="0"/>
                  <w:divBdr>
                    <w:top w:val="none" w:sz="0" w:space="0" w:color="auto"/>
                    <w:left w:val="none" w:sz="0" w:space="0" w:color="auto"/>
                    <w:bottom w:val="none" w:sz="0" w:space="0" w:color="auto"/>
                    <w:right w:val="none" w:sz="0" w:space="0" w:color="auto"/>
                  </w:divBdr>
                </w:div>
                <w:div w:id="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63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503">
                  <w:marLeft w:val="0"/>
                  <w:marRight w:val="0"/>
                  <w:marTop w:val="0"/>
                  <w:marBottom w:val="0"/>
                  <w:divBdr>
                    <w:top w:val="none" w:sz="0" w:space="0" w:color="auto"/>
                    <w:left w:val="none" w:sz="0" w:space="0" w:color="auto"/>
                    <w:bottom w:val="none" w:sz="0" w:space="0" w:color="auto"/>
                    <w:right w:val="none" w:sz="0" w:space="0" w:color="auto"/>
                  </w:divBdr>
                </w:div>
                <w:div w:id="504">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542">
                  <w:marLeft w:val="0"/>
                  <w:marRight w:val="0"/>
                  <w:marTop w:val="0"/>
                  <w:marBottom w:val="0"/>
                  <w:divBdr>
                    <w:top w:val="none" w:sz="0" w:space="0" w:color="auto"/>
                    <w:left w:val="none" w:sz="0" w:space="0" w:color="auto"/>
                    <w:bottom w:val="none" w:sz="0" w:space="0" w:color="auto"/>
                    <w:right w:val="none" w:sz="0" w:space="0" w:color="auto"/>
                  </w:divBdr>
                </w:div>
                <w:div w:id="545">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588">
                  <w:marLeft w:val="0"/>
                  <w:marRight w:val="0"/>
                  <w:marTop w:val="0"/>
                  <w:marBottom w:val="0"/>
                  <w:divBdr>
                    <w:top w:val="none" w:sz="0" w:space="0" w:color="auto"/>
                    <w:left w:val="none" w:sz="0" w:space="0" w:color="auto"/>
                    <w:bottom w:val="none" w:sz="0" w:space="0" w:color="auto"/>
                    <w:right w:val="none" w:sz="0" w:space="0" w:color="auto"/>
                  </w:divBdr>
                </w:div>
                <w:div w:id="598">
                  <w:marLeft w:val="0"/>
                  <w:marRight w:val="0"/>
                  <w:marTop w:val="0"/>
                  <w:marBottom w:val="0"/>
                  <w:divBdr>
                    <w:top w:val="none" w:sz="0" w:space="0" w:color="auto"/>
                    <w:left w:val="none" w:sz="0" w:space="0" w:color="auto"/>
                    <w:bottom w:val="none" w:sz="0" w:space="0" w:color="auto"/>
                    <w:right w:val="none" w:sz="0" w:space="0" w:color="auto"/>
                  </w:divBdr>
                </w:div>
                <w:div w:id="606">
                  <w:marLeft w:val="0"/>
                  <w:marRight w:val="0"/>
                  <w:marTop w:val="0"/>
                  <w:marBottom w:val="0"/>
                  <w:divBdr>
                    <w:top w:val="none" w:sz="0" w:space="0" w:color="auto"/>
                    <w:left w:val="none" w:sz="0" w:space="0" w:color="auto"/>
                    <w:bottom w:val="none" w:sz="0" w:space="0" w:color="auto"/>
                    <w:right w:val="none" w:sz="0" w:space="0" w:color="auto"/>
                  </w:divBdr>
                </w:div>
                <w:div w:id="615">
                  <w:marLeft w:val="0"/>
                  <w:marRight w:val="0"/>
                  <w:marTop w:val="0"/>
                  <w:marBottom w:val="0"/>
                  <w:divBdr>
                    <w:top w:val="none" w:sz="0" w:space="0" w:color="auto"/>
                    <w:left w:val="none" w:sz="0" w:space="0" w:color="auto"/>
                    <w:bottom w:val="none" w:sz="0" w:space="0" w:color="auto"/>
                    <w:right w:val="none" w:sz="0" w:space="0" w:color="auto"/>
                  </w:divBdr>
                </w:div>
                <w:div w:id="616">
                  <w:marLeft w:val="0"/>
                  <w:marRight w:val="0"/>
                  <w:marTop w:val="0"/>
                  <w:marBottom w:val="0"/>
                  <w:divBdr>
                    <w:top w:val="none" w:sz="0" w:space="0" w:color="auto"/>
                    <w:left w:val="none" w:sz="0" w:space="0" w:color="auto"/>
                    <w:bottom w:val="none" w:sz="0" w:space="0" w:color="auto"/>
                    <w:right w:val="none" w:sz="0" w:space="0" w:color="auto"/>
                  </w:divBdr>
                </w:div>
                <w:div w:id="618">
                  <w:marLeft w:val="0"/>
                  <w:marRight w:val="0"/>
                  <w:marTop w:val="0"/>
                  <w:marBottom w:val="0"/>
                  <w:divBdr>
                    <w:top w:val="none" w:sz="0" w:space="0" w:color="auto"/>
                    <w:left w:val="none" w:sz="0" w:space="0" w:color="auto"/>
                    <w:bottom w:val="none" w:sz="0" w:space="0" w:color="auto"/>
                    <w:right w:val="none" w:sz="0" w:space="0" w:color="auto"/>
                  </w:divBdr>
                </w:div>
                <w:div w:id="622">
                  <w:marLeft w:val="0"/>
                  <w:marRight w:val="0"/>
                  <w:marTop w:val="0"/>
                  <w:marBottom w:val="0"/>
                  <w:divBdr>
                    <w:top w:val="none" w:sz="0" w:space="0" w:color="auto"/>
                    <w:left w:val="none" w:sz="0" w:space="0" w:color="auto"/>
                    <w:bottom w:val="none" w:sz="0" w:space="0" w:color="auto"/>
                    <w:right w:val="none" w:sz="0" w:space="0" w:color="auto"/>
                  </w:divBdr>
                </w:div>
                <w:div w:id="624">
                  <w:marLeft w:val="0"/>
                  <w:marRight w:val="0"/>
                  <w:marTop w:val="0"/>
                  <w:marBottom w:val="0"/>
                  <w:divBdr>
                    <w:top w:val="none" w:sz="0" w:space="0" w:color="auto"/>
                    <w:left w:val="none" w:sz="0" w:space="0" w:color="auto"/>
                    <w:bottom w:val="none" w:sz="0" w:space="0" w:color="auto"/>
                    <w:right w:val="none" w:sz="0" w:space="0" w:color="auto"/>
                  </w:divBdr>
                </w:div>
                <w:div w:id="647">
                  <w:marLeft w:val="0"/>
                  <w:marRight w:val="0"/>
                  <w:marTop w:val="0"/>
                  <w:marBottom w:val="0"/>
                  <w:divBdr>
                    <w:top w:val="none" w:sz="0" w:space="0" w:color="auto"/>
                    <w:left w:val="none" w:sz="0" w:space="0" w:color="auto"/>
                    <w:bottom w:val="none" w:sz="0" w:space="0" w:color="auto"/>
                    <w:right w:val="none" w:sz="0" w:space="0" w:color="auto"/>
                  </w:divBdr>
                </w:div>
                <w:div w:id="658">
                  <w:marLeft w:val="0"/>
                  <w:marRight w:val="0"/>
                  <w:marTop w:val="0"/>
                  <w:marBottom w:val="0"/>
                  <w:divBdr>
                    <w:top w:val="none" w:sz="0" w:space="0" w:color="auto"/>
                    <w:left w:val="none" w:sz="0" w:space="0" w:color="auto"/>
                    <w:bottom w:val="none" w:sz="0" w:space="0" w:color="auto"/>
                    <w:right w:val="none" w:sz="0" w:space="0" w:color="auto"/>
                  </w:divBdr>
                </w:div>
                <w:div w:id="665">
                  <w:marLeft w:val="0"/>
                  <w:marRight w:val="0"/>
                  <w:marTop w:val="0"/>
                  <w:marBottom w:val="0"/>
                  <w:divBdr>
                    <w:top w:val="none" w:sz="0" w:space="0" w:color="auto"/>
                    <w:left w:val="none" w:sz="0" w:space="0" w:color="auto"/>
                    <w:bottom w:val="none" w:sz="0" w:space="0" w:color="auto"/>
                    <w:right w:val="none" w:sz="0" w:space="0" w:color="auto"/>
                  </w:divBdr>
                </w:div>
                <w:div w:id="681">
                  <w:marLeft w:val="0"/>
                  <w:marRight w:val="0"/>
                  <w:marTop w:val="0"/>
                  <w:marBottom w:val="0"/>
                  <w:divBdr>
                    <w:top w:val="none" w:sz="0" w:space="0" w:color="auto"/>
                    <w:left w:val="none" w:sz="0" w:space="0" w:color="auto"/>
                    <w:bottom w:val="none" w:sz="0" w:space="0" w:color="auto"/>
                    <w:right w:val="none" w:sz="0" w:space="0" w:color="auto"/>
                  </w:divBdr>
                </w:div>
                <w:div w:id="687">
                  <w:marLeft w:val="0"/>
                  <w:marRight w:val="0"/>
                  <w:marTop w:val="0"/>
                  <w:marBottom w:val="0"/>
                  <w:divBdr>
                    <w:top w:val="none" w:sz="0" w:space="0" w:color="auto"/>
                    <w:left w:val="none" w:sz="0" w:space="0" w:color="auto"/>
                    <w:bottom w:val="none" w:sz="0" w:space="0" w:color="auto"/>
                    <w:right w:val="none" w:sz="0" w:space="0" w:color="auto"/>
                  </w:divBdr>
                </w:div>
                <w:div w:id="694">
                  <w:marLeft w:val="0"/>
                  <w:marRight w:val="0"/>
                  <w:marTop w:val="0"/>
                  <w:marBottom w:val="0"/>
                  <w:divBdr>
                    <w:top w:val="none" w:sz="0" w:space="0" w:color="auto"/>
                    <w:left w:val="none" w:sz="0" w:space="0" w:color="auto"/>
                    <w:bottom w:val="none" w:sz="0" w:space="0" w:color="auto"/>
                    <w:right w:val="none" w:sz="0" w:space="0" w:color="auto"/>
                  </w:divBdr>
                </w:div>
                <w:div w:id="707">
                  <w:marLeft w:val="0"/>
                  <w:marRight w:val="0"/>
                  <w:marTop w:val="0"/>
                  <w:marBottom w:val="0"/>
                  <w:divBdr>
                    <w:top w:val="none" w:sz="0" w:space="0" w:color="auto"/>
                    <w:left w:val="none" w:sz="0" w:space="0" w:color="auto"/>
                    <w:bottom w:val="none" w:sz="0" w:space="0" w:color="auto"/>
                    <w:right w:val="none" w:sz="0" w:space="0" w:color="auto"/>
                  </w:divBdr>
                </w:div>
                <w:div w:id="710">
                  <w:marLeft w:val="0"/>
                  <w:marRight w:val="0"/>
                  <w:marTop w:val="0"/>
                  <w:marBottom w:val="0"/>
                  <w:divBdr>
                    <w:top w:val="none" w:sz="0" w:space="0" w:color="auto"/>
                    <w:left w:val="none" w:sz="0" w:space="0" w:color="auto"/>
                    <w:bottom w:val="none" w:sz="0" w:space="0" w:color="auto"/>
                    <w:right w:val="none" w:sz="0" w:space="0" w:color="auto"/>
                  </w:divBdr>
                </w:div>
                <w:div w:id="720">
                  <w:marLeft w:val="0"/>
                  <w:marRight w:val="0"/>
                  <w:marTop w:val="0"/>
                  <w:marBottom w:val="0"/>
                  <w:divBdr>
                    <w:top w:val="none" w:sz="0" w:space="0" w:color="auto"/>
                    <w:left w:val="none" w:sz="0" w:space="0" w:color="auto"/>
                    <w:bottom w:val="none" w:sz="0" w:space="0" w:color="auto"/>
                    <w:right w:val="none" w:sz="0" w:space="0" w:color="auto"/>
                  </w:divBdr>
                </w:div>
                <w:div w:id="726">
                  <w:marLeft w:val="0"/>
                  <w:marRight w:val="0"/>
                  <w:marTop w:val="0"/>
                  <w:marBottom w:val="0"/>
                  <w:divBdr>
                    <w:top w:val="none" w:sz="0" w:space="0" w:color="auto"/>
                    <w:left w:val="none" w:sz="0" w:space="0" w:color="auto"/>
                    <w:bottom w:val="none" w:sz="0" w:space="0" w:color="auto"/>
                    <w:right w:val="none" w:sz="0" w:space="0" w:color="auto"/>
                  </w:divBdr>
                </w:div>
                <w:div w:id="733">
                  <w:marLeft w:val="0"/>
                  <w:marRight w:val="0"/>
                  <w:marTop w:val="0"/>
                  <w:marBottom w:val="0"/>
                  <w:divBdr>
                    <w:top w:val="none" w:sz="0" w:space="0" w:color="auto"/>
                    <w:left w:val="none" w:sz="0" w:space="0" w:color="auto"/>
                    <w:bottom w:val="none" w:sz="0" w:space="0" w:color="auto"/>
                    <w:right w:val="none" w:sz="0" w:space="0" w:color="auto"/>
                  </w:divBdr>
                </w:div>
                <w:div w:id="749">
                  <w:marLeft w:val="0"/>
                  <w:marRight w:val="0"/>
                  <w:marTop w:val="0"/>
                  <w:marBottom w:val="0"/>
                  <w:divBdr>
                    <w:top w:val="none" w:sz="0" w:space="0" w:color="auto"/>
                    <w:left w:val="none" w:sz="0" w:space="0" w:color="auto"/>
                    <w:bottom w:val="none" w:sz="0" w:space="0" w:color="auto"/>
                    <w:right w:val="none" w:sz="0" w:space="0" w:color="auto"/>
                  </w:divBdr>
                </w:div>
                <w:div w:id="757">
                  <w:marLeft w:val="0"/>
                  <w:marRight w:val="0"/>
                  <w:marTop w:val="0"/>
                  <w:marBottom w:val="0"/>
                  <w:divBdr>
                    <w:top w:val="none" w:sz="0" w:space="0" w:color="auto"/>
                    <w:left w:val="none" w:sz="0" w:space="0" w:color="auto"/>
                    <w:bottom w:val="none" w:sz="0" w:space="0" w:color="auto"/>
                    <w:right w:val="none" w:sz="0" w:space="0" w:color="auto"/>
                  </w:divBdr>
                </w:div>
                <w:div w:id="762">
                  <w:marLeft w:val="0"/>
                  <w:marRight w:val="0"/>
                  <w:marTop w:val="0"/>
                  <w:marBottom w:val="0"/>
                  <w:divBdr>
                    <w:top w:val="none" w:sz="0" w:space="0" w:color="auto"/>
                    <w:left w:val="none" w:sz="0" w:space="0" w:color="auto"/>
                    <w:bottom w:val="none" w:sz="0" w:space="0" w:color="auto"/>
                    <w:right w:val="none" w:sz="0" w:space="0" w:color="auto"/>
                  </w:divBdr>
                </w:div>
                <w:div w:id="767">
                  <w:marLeft w:val="0"/>
                  <w:marRight w:val="0"/>
                  <w:marTop w:val="0"/>
                  <w:marBottom w:val="0"/>
                  <w:divBdr>
                    <w:top w:val="none" w:sz="0" w:space="0" w:color="auto"/>
                    <w:left w:val="none" w:sz="0" w:space="0" w:color="auto"/>
                    <w:bottom w:val="none" w:sz="0" w:space="0" w:color="auto"/>
                    <w:right w:val="none" w:sz="0" w:space="0" w:color="auto"/>
                  </w:divBdr>
                </w:div>
                <w:div w:id="778">
                  <w:marLeft w:val="0"/>
                  <w:marRight w:val="0"/>
                  <w:marTop w:val="0"/>
                  <w:marBottom w:val="0"/>
                  <w:divBdr>
                    <w:top w:val="none" w:sz="0" w:space="0" w:color="auto"/>
                    <w:left w:val="none" w:sz="0" w:space="0" w:color="auto"/>
                    <w:bottom w:val="none" w:sz="0" w:space="0" w:color="auto"/>
                    <w:right w:val="none" w:sz="0" w:space="0" w:color="auto"/>
                  </w:divBdr>
                </w:div>
                <w:div w:id="779">
                  <w:marLeft w:val="0"/>
                  <w:marRight w:val="0"/>
                  <w:marTop w:val="0"/>
                  <w:marBottom w:val="0"/>
                  <w:divBdr>
                    <w:top w:val="none" w:sz="0" w:space="0" w:color="auto"/>
                    <w:left w:val="none" w:sz="0" w:space="0" w:color="auto"/>
                    <w:bottom w:val="none" w:sz="0" w:space="0" w:color="auto"/>
                    <w:right w:val="none" w:sz="0" w:space="0" w:color="auto"/>
                  </w:divBdr>
                </w:div>
                <w:div w:id="780">
                  <w:marLeft w:val="0"/>
                  <w:marRight w:val="0"/>
                  <w:marTop w:val="0"/>
                  <w:marBottom w:val="0"/>
                  <w:divBdr>
                    <w:top w:val="none" w:sz="0" w:space="0" w:color="auto"/>
                    <w:left w:val="none" w:sz="0" w:space="0" w:color="auto"/>
                    <w:bottom w:val="none" w:sz="0" w:space="0" w:color="auto"/>
                    <w:right w:val="none" w:sz="0" w:space="0" w:color="auto"/>
                  </w:divBdr>
                </w:div>
                <w:div w:id="782">
                  <w:marLeft w:val="0"/>
                  <w:marRight w:val="0"/>
                  <w:marTop w:val="0"/>
                  <w:marBottom w:val="0"/>
                  <w:divBdr>
                    <w:top w:val="none" w:sz="0" w:space="0" w:color="auto"/>
                    <w:left w:val="none" w:sz="0" w:space="0" w:color="auto"/>
                    <w:bottom w:val="none" w:sz="0" w:space="0" w:color="auto"/>
                    <w:right w:val="none" w:sz="0" w:space="0" w:color="auto"/>
                  </w:divBdr>
                </w:div>
                <w:div w:id="792">
                  <w:marLeft w:val="0"/>
                  <w:marRight w:val="0"/>
                  <w:marTop w:val="0"/>
                  <w:marBottom w:val="0"/>
                  <w:divBdr>
                    <w:top w:val="none" w:sz="0" w:space="0" w:color="auto"/>
                    <w:left w:val="none" w:sz="0" w:space="0" w:color="auto"/>
                    <w:bottom w:val="none" w:sz="0" w:space="0" w:color="auto"/>
                    <w:right w:val="none" w:sz="0" w:space="0" w:color="auto"/>
                  </w:divBdr>
                </w:div>
                <w:div w:id="797">
                  <w:marLeft w:val="0"/>
                  <w:marRight w:val="0"/>
                  <w:marTop w:val="0"/>
                  <w:marBottom w:val="0"/>
                  <w:divBdr>
                    <w:top w:val="none" w:sz="0" w:space="0" w:color="auto"/>
                    <w:left w:val="none" w:sz="0" w:space="0" w:color="auto"/>
                    <w:bottom w:val="none" w:sz="0" w:space="0" w:color="auto"/>
                    <w:right w:val="none" w:sz="0" w:space="0" w:color="auto"/>
                  </w:divBdr>
                </w:div>
                <w:div w:id="800">
                  <w:marLeft w:val="0"/>
                  <w:marRight w:val="0"/>
                  <w:marTop w:val="0"/>
                  <w:marBottom w:val="0"/>
                  <w:divBdr>
                    <w:top w:val="none" w:sz="0" w:space="0" w:color="auto"/>
                    <w:left w:val="none" w:sz="0" w:space="0" w:color="auto"/>
                    <w:bottom w:val="none" w:sz="0" w:space="0" w:color="auto"/>
                    <w:right w:val="none" w:sz="0" w:space="0" w:color="auto"/>
                  </w:divBdr>
                </w:div>
                <w:div w:id="801">
                  <w:marLeft w:val="0"/>
                  <w:marRight w:val="0"/>
                  <w:marTop w:val="0"/>
                  <w:marBottom w:val="0"/>
                  <w:divBdr>
                    <w:top w:val="none" w:sz="0" w:space="0" w:color="auto"/>
                    <w:left w:val="none" w:sz="0" w:space="0" w:color="auto"/>
                    <w:bottom w:val="none" w:sz="0" w:space="0" w:color="auto"/>
                    <w:right w:val="none" w:sz="0" w:space="0" w:color="auto"/>
                  </w:divBdr>
                </w:div>
                <w:div w:id="2255">
                  <w:marLeft w:val="0"/>
                  <w:marRight w:val="0"/>
                  <w:marTop w:val="0"/>
                  <w:marBottom w:val="0"/>
                  <w:divBdr>
                    <w:top w:val="none" w:sz="0" w:space="0" w:color="auto"/>
                    <w:left w:val="none" w:sz="0" w:space="0" w:color="auto"/>
                    <w:bottom w:val="none" w:sz="0" w:space="0" w:color="auto"/>
                    <w:right w:val="none" w:sz="0" w:space="0" w:color="auto"/>
                  </w:divBdr>
                </w:div>
                <w:div w:id="2256">
                  <w:marLeft w:val="0"/>
                  <w:marRight w:val="0"/>
                  <w:marTop w:val="0"/>
                  <w:marBottom w:val="0"/>
                  <w:divBdr>
                    <w:top w:val="none" w:sz="0" w:space="0" w:color="auto"/>
                    <w:left w:val="none" w:sz="0" w:space="0" w:color="auto"/>
                    <w:bottom w:val="none" w:sz="0" w:space="0" w:color="auto"/>
                    <w:right w:val="none" w:sz="0" w:space="0" w:color="auto"/>
                  </w:divBdr>
                </w:div>
                <w:div w:id="2261">
                  <w:marLeft w:val="0"/>
                  <w:marRight w:val="0"/>
                  <w:marTop w:val="0"/>
                  <w:marBottom w:val="0"/>
                  <w:divBdr>
                    <w:top w:val="none" w:sz="0" w:space="0" w:color="auto"/>
                    <w:left w:val="none" w:sz="0" w:space="0" w:color="auto"/>
                    <w:bottom w:val="none" w:sz="0" w:space="0" w:color="auto"/>
                    <w:right w:val="none" w:sz="0" w:space="0" w:color="auto"/>
                  </w:divBdr>
                </w:div>
                <w:div w:id="2262">
                  <w:marLeft w:val="0"/>
                  <w:marRight w:val="0"/>
                  <w:marTop w:val="0"/>
                  <w:marBottom w:val="0"/>
                  <w:divBdr>
                    <w:top w:val="none" w:sz="0" w:space="0" w:color="auto"/>
                    <w:left w:val="none" w:sz="0" w:space="0" w:color="auto"/>
                    <w:bottom w:val="none" w:sz="0" w:space="0" w:color="auto"/>
                    <w:right w:val="none" w:sz="0" w:space="0" w:color="auto"/>
                  </w:divBdr>
                </w:div>
                <w:div w:id="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
          <w:marLeft w:val="0"/>
          <w:marRight w:val="0"/>
          <w:marTop w:val="0"/>
          <w:marBottom w:val="0"/>
          <w:divBdr>
            <w:top w:val="none" w:sz="0" w:space="0" w:color="auto"/>
            <w:left w:val="none" w:sz="0" w:space="0" w:color="auto"/>
            <w:bottom w:val="none" w:sz="0" w:space="0" w:color="auto"/>
            <w:right w:val="none" w:sz="0" w:space="0" w:color="auto"/>
          </w:divBdr>
          <w:divsChild>
            <w:div w:id="46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70">
                  <w:marLeft w:val="0"/>
                  <w:marRight w:val="0"/>
                  <w:marTop w:val="0"/>
                  <w:marBottom w:val="0"/>
                  <w:divBdr>
                    <w:top w:val="none" w:sz="0" w:space="0" w:color="auto"/>
                    <w:left w:val="none" w:sz="0" w:space="0" w:color="auto"/>
                    <w:bottom w:val="none" w:sz="0" w:space="0" w:color="auto"/>
                    <w:right w:val="none" w:sz="0" w:space="0" w:color="auto"/>
                  </w:divBdr>
                </w:div>
                <w:div w:id="572">
                  <w:marLeft w:val="0"/>
                  <w:marRight w:val="0"/>
                  <w:marTop w:val="0"/>
                  <w:marBottom w:val="0"/>
                  <w:divBdr>
                    <w:top w:val="none" w:sz="0" w:space="0" w:color="auto"/>
                    <w:left w:val="none" w:sz="0" w:space="0" w:color="auto"/>
                    <w:bottom w:val="none" w:sz="0" w:space="0" w:color="auto"/>
                    <w:right w:val="none" w:sz="0" w:space="0" w:color="auto"/>
                  </w:divBdr>
                </w:div>
                <w:div w:id="575">
                  <w:marLeft w:val="0"/>
                  <w:marRight w:val="0"/>
                  <w:marTop w:val="0"/>
                  <w:marBottom w:val="0"/>
                  <w:divBdr>
                    <w:top w:val="none" w:sz="0" w:space="0" w:color="auto"/>
                    <w:left w:val="none" w:sz="0" w:space="0" w:color="auto"/>
                    <w:bottom w:val="none" w:sz="0" w:space="0" w:color="auto"/>
                    <w:right w:val="none" w:sz="0" w:space="0" w:color="auto"/>
                  </w:divBdr>
                </w:div>
                <w:div w:id="584">
                  <w:marLeft w:val="0"/>
                  <w:marRight w:val="0"/>
                  <w:marTop w:val="0"/>
                  <w:marBottom w:val="0"/>
                  <w:divBdr>
                    <w:top w:val="none" w:sz="0" w:space="0" w:color="auto"/>
                    <w:left w:val="none" w:sz="0" w:space="0" w:color="auto"/>
                    <w:bottom w:val="none" w:sz="0" w:space="0" w:color="auto"/>
                    <w:right w:val="none" w:sz="0" w:space="0" w:color="auto"/>
                  </w:divBdr>
                </w:div>
                <w:div w:id="589">
                  <w:marLeft w:val="0"/>
                  <w:marRight w:val="0"/>
                  <w:marTop w:val="0"/>
                  <w:marBottom w:val="0"/>
                  <w:divBdr>
                    <w:top w:val="none" w:sz="0" w:space="0" w:color="auto"/>
                    <w:left w:val="none" w:sz="0" w:space="0" w:color="auto"/>
                    <w:bottom w:val="none" w:sz="0" w:space="0" w:color="auto"/>
                    <w:right w:val="none" w:sz="0" w:space="0" w:color="auto"/>
                  </w:divBdr>
                </w:div>
                <w:div w:id="596">
                  <w:marLeft w:val="0"/>
                  <w:marRight w:val="0"/>
                  <w:marTop w:val="0"/>
                  <w:marBottom w:val="0"/>
                  <w:divBdr>
                    <w:top w:val="none" w:sz="0" w:space="0" w:color="auto"/>
                    <w:left w:val="none" w:sz="0" w:space="0" w:color="auto"/>
                    <w:bottom w:val="none" w:sz="0" w:space="0" w:color="auto"/>
                    <w:right w:val="none" w:sz="0" w:space="0" w:color="auto"/>
                  </w:divBdr>
                </w:div>
                <w:div w:id="609">
                  <w:marLeft w:val="0"/>
                  <w:marRight w:val="0"/>
                  <w:marTop w:val="0"/>
                  <w:marBottom w:val="0"/>
                  <w:divBdr>
                    <w:top w:val="none" w:sz="0" w:space="0" w:color="auto"/>
                    <w:left w:val="none" w:sz="0" w:space="0" w:color="auto"/>
                    <w:bottom w:val="none" w:sz="0" w:space="0" w:color="auto"/>
                    <w:right w:val="none" w:sz="0" w:space="0" w:color="auto"/>
                  </w:divBdr>
                </w:div>
                <w:div w:id="644">
                  <w:marLeft w:val="0"/>
                  <w:marRight w:val="0"/>
                  <w:marTop w:val="0"/>
                  <w:marBottom w:val="0"/>
                  <w:divBdr>
                    <w:top w:val="none" w:sz="0" w:space="0" w:color="auto"/>
                    <w:left w:val="none" w:sz="0" w:space="0" w:color="auto"/>
                    <w:bottom w:val="none" w:sz="0" w:space="0" w:color="auto"/>
                    <w:right w:val="none" w:sz="0" w:space="0" w:color="auto"/>
                  </w:divBdr>
                </w:div>
                <w:div w:id="656">
                  <w:marLeft w:val="0"/>
                  <w:marRight w:val="0"/>
                  <w:marTop w:val="0"/>
                  <w:marBottom w:val="0"/>
                  <w:divBdr>
                    <w:top w:val="none" w:sz="0" w:space="0" w:color="auto"/>
                    <w:left w:val="none" w:sz="0" w:space="0" w:color="auto"/>
                    <w:bottom w:val="none" w:sz="0" w:space="0" w:color="auto"/>
                    <w:right w:val="none" w:sz="0" w:space="0" w:color="auto"/>
                  </w:divBdr>
                </w:div>
                <w:div w:id="661">
                  <w:marLeft w:val="0"/>
                  <w:marRight w:val="0"/>
                  <w:marTop w:val="0"/>
                  <w:marBottom w:val="0"/>
                  <w:divBdr>
                    <w:top w:val="none" w:sz="0" w:space="0" w:color="auto"/>
                    <w:left w:val="none" w:sz="0" w:space="0" w:color="auto"/>
                    <w:bottom w:val="none" w:sz="0" w:space="0" w:color="auto"/>
                    <w:right w:val="none" w:sz="0" w:space="0" w:color="auto"/>
                  </w:divBdr>
                </w:div>
                <w:div w:id="679">
                  <w:marLeft w:val="0"/>
                  <w:marRight w:val="0"/>
                  <w:marTop w:val="0"/>
                  <w:marBottom w:val="0"/>
                  <w:divBdr>
                    <w:top w:val="none" w:sz="0" w:space="0" w:color="auto"/>
                    <w:left w:val="none" w:sz="0" w:space="0" w:color="auto"/>
                    <w:bottom w:val="none" w:sz="0" w:space="0" w:color="auto"/>
                    <w:right w:val="none" w:sz="0" w:space="0" w:color="auto"/>
                  </w:divBdr>
                </w:div>
                <w:div w:id="693">
                  <w:marLeft w:val="0"/>
                  <w:marRight w:val="0"/>
                  <w:marTop w:val="0"/>
                  <w:marBottom w:val="0"/>
                  <w:divBdr>
                    <w:top w:val="none" w:sz="0" w:space="0" w:color="auto"/>
                    <w:left w:val="none" w:sz="0" w:space="0" w:color="auto"/>
                    <w:bottom w:val="none" w:sz="0" w:space="0" w:color="auto"/>
                    <w:right w:val="none" w:sz="0" w:space="0" w:color="auto"/>
                  </w:divBdr>
                </w:div>
                <w:div w:id="699">
                  <w:marLeft w:val="0"/>
                  <w:marRight w:val="0"/>
                  <w:marTop w:val="0"/>
                  <w:marBottom w:val="0"/>
                  <w:divBdr>
                    <w:top w:val="none" w:sz="0" w:space="0" w:color="auto"/>
                    <w:left w:val="none" w:sz="0" w:space="0" w:color="auto"/>
                    <w:bottom w:val="none" w:sz="0" w:space="0" w:color="auto"/>
                    <w:right w:val="none" w:sz="0" w:space="0" w:color="auto"/>
                  </w:divBdr>
                </w:div>
                <w:div w:id="711">
                  <w:marLeft w:val="0"/>
                  <w:marRight w:val="0"/>
                  <w:marTop w:val="0"/>
                  <w:marBottom w:val="0"/>
                  <w:divBdr>
                    <w:top w:val="none" w:sz="0" w:space="0" w:color="auto"/>
                    <w:left w:val="none" w:sz="0" w:space="0" w:color="auto"/>
                    <w:bottom w:val="none" w:sz="0" w:space="0" w:color="auto"/>
                    <w:right w:val="none" w:sz="0" w:space="0" w:color="auto"/>
                  </w:divBdr>
                </w:div>
                <w:div w:id="715">
                  <w:marLeft w:val="0"/>
                  <w:marRight w:val="0"/>
                  <w:marTop w:val="0"/>
                  <w:marBottom w:val="0"/>
                  <w:divBdr>
                    <w:top w:val="none" w:sz="0" w:space="0" w:color="auto"/>
                    <w:left w:val="none" w:sz="0" w:space="0" w:color="auto"/>
                    <w:bottom w:val="none" w:sz="0" w:space="0" w:color="auto"/>
                    <w:right w:val="none" w:sz="0" w:space="0" w:color="auto"/>
                  </w:divBdr>
                </w:div>
                <w:div w:id="717">
                  <w:marLeft w:val="0"/>
                  <w:marRight w:val="0"/>
                  <w:marTop w:val="0"/>
                  <w:marBottom w:val="0"/>
                  <w:divBdr>
                    <w:top w:val="none" w:sz="0" w:space="0" w:color="auto"/>
                    <w:left w:val="none" w:sz="0" w:space="0" w:color="auto"/>
                    <w:bottom w:val="none" w:sz="0" w:space="0" w:color="auto"/>
                    <w:right w:val="none" w:sz="0" w:space="0" w:color="auto"/>
                  </w:divBdr>
                </w:div>
                <w:div w:id="728">
                  <w:marLeft w:val="0"/>
                  <w:marRight w:val="0"/>
                  <w:marTop w:val="0"/>
                  <w:marBottom w:val="0"/>
                  <w:divBdr>
                    <w:top w:val="none" w:sz="0" w:space="0" w:color="auto"/>
                    <w:left w:val="none" w:sz="0" w:space="0" w:color="auto"/>
                    <w:bottom w:val="none" w:sz="0" w:space="0" w:color="auto"/>
                    <w:right w:val="none" w:sz="0" w:space="0" w:color="auto"/>
                  </w:divBdr>
                </w:div>
                <w:div w:id="745">
                  <w:marLeft w:val="0"/>
                  <w:marRight w:val="0"/>
                  <w:marTop w:val="0"/>
                  <w:marBottom w:val="0"/>
                  <w:divBdr>
                    <w:top w:val="none" w:sz="0" w:space="0" w:color="auto"/>
                    <w:left w:val="none" w:sz="0" w:space="0" w:color="auto"/>
                    <w:bottom w:val="none" w:sz="0" w:space="0" w:color="auto"/>
                    <w:right w:val="none" w:sz="0" w:space="0" w:color="auto"/>
                  </w:divBdr>
                </w:div>
                <w:div w:id="746">
                  <w:marLeft w:val="0"/>
                  <w:marRight w:val="0"/>
                  <w:marTop w:val="0"/>
                  <w:marBottom w:val="0"/>
                  <w:divBdr>
                    <w:top w:val="none" w:sz="0" w:space="0" w:color="auto"/>
                    <w:left w:val="none" w:sz="0" w:space="0" w:color="auto"/>
                    <w:bottom w:val="none" w:sz="0" w:space="0" w:color="auto"/>
                    <w:right w:val="none" w:sz="0" w:space="0" w:color="auto"/>
                  </w:divBdr>
                </w:div>
                <w:div w:id="747">
                  <w:marLeft w:val="0"/>
                  <w:marRight w:val="0"/>
                  <w:marTop w:val="0"/>
                  <w:marBottom w:val="0"/>
                  <w:divBdr>
                    <w:top w:val="none" w:sz="0" w:space="0" w:color="auto"/>
                    <w:left w:val="none" w:sz="0" w:space="0" w:color="auto"/>
                    <w:bottom w:val="none" w:sz="0" w:space="0" w:color="auto"/>
                    <w:right w:val="none" w:sz="0" w:space="0" w:color="auto"/>
                  </w:divBdr>
                </w:div>
                <w:div w:id="753">
                  <w:marLeft w:val="0"/>
                  <w:marRight w:val="0"/>
                  <w:marTop w:val="0"/>
                  <w:marBottom w:val="0"/>
                  <w:divBdr>
                    <w:top w:val="none" w:sz="0" w:space="0" w:color="auto"/>
                    <w:left w:val="none" w:sz="0" w:space="0" w:color="auto"/>
                    <w:bottom w:val="none" w:sz="0" w:space="0" w:color="auto"/>
                    <w:right w:val="none" w:sz="0" w:space="0" w:color="auto"/>
                  </w:divBdr>
                </w:div>
                <w:div w:id="765">
                  <w:marLeft w:val="0"/>
                  <w:marRight w:val="0"/>
                  <w:marTop w:val="0"/>
                  <w:marBottom w:val="0"/>
                  <w:divBdr>
                    <w:top w:val="none" w:sz="0" w:space="0" w:color="auto"/>
                    <w:left w:val="none" w:sz="0" w:space="0" w:color="auto"/>
                    <w:bottom w:val="none" w:sz="0" w:space="0" w:color="auto"/>
                    <w:right w:val="none" w:sz="0" w:space="0" w:color="auto"/>
                  </w:divBdr>
                </w:div>
                <w:div w:id="770">
                  <w:marLeft w:val="0"/>
                  <w:marRight w:val="0"/>
                  <w:marTop w:val="0"/>
                  <w:marBottom w:val="0"/>
                  <w:divBdr>
                    <w:top w:val="none" w:sz="0" w:space="0" w:color="auto"/>
                    <w:left w:val="none" w:sz="0" w:space="0" w:color="auto"/>
                    <w:bottom w:val="none" w:sz="0" w:space="0" w:color="auto"/>
                    <w:right w:val="none" w:sz="0" w:space="0" w:color="auto"/>
                  </w:divBdr>
                </w:div>
                <w:div w:id="773">
                  <w:marLeft w:val="0"/>
                  <w:marRight w:val="0"/>
                  <w:marTop w:val="0"/>
                  <w:marBottom w:val="0"/>
                  <w:divBdr>
                    <w:top w:val="none" w:sz="0" w:space="0" w:color="auto"/>
                    <w:left w:val="none" w:sz="0" w:space="0" w:color="auto"/>
                    <w:bottom w:val="none" w:sz="0" w:space="0" w:color="auto"/>
                    <w:right w:val="none" w:sz="0" w:space="0" w:color="auto"/>
                  </w:divBdr>
                </w:div>
                <w:div w:id="774">
                  <w:marLeft w:val="0"/>
                  <w:marRight w:val="0"/>
                  <w:marTop w:val="0"/>
                  <w:marBottom w:val="0"/>
                  <w:divBdr>
                    <w:top w:val="none" w:sz="0" w:space="0" w:color="auto"/>
                    <w:left w:val="none" w:sz="0" w:space="0" w:color="auto"/>
                    <w:bottom w:val="none" w:sz="0" w:space="0" w:color="auto"/>
                    <w:right w:val="none" w:sz="0" w:space="0" w:color="auto"/>
                  </w:divBdr>
                </w:div>
                <w:div w:id="781">
                  <w:marLeft w:val="0"/>
                  <w:marRight w:val="0"/>
                  <w:marTop w:val="0"/>
                  <w:marBottom w:val="0"/>
                  <w:divBdr>
                    <w:top w:val="none" w:sz="0" w:space="0" w:color="auto"/>
                    <w:left w:val="none" w:sz="0" w:space="0" w:color="auto"/>
                    <w:bottom w:val="none" w:sz="0" w:space="0" w:color="auto"/>
                    <w:right w:val="none" w:sz="0" w:space="0" w:color="auto"/>
                  </w:divBdr>
                </w:div>
                <w:div w:id="799">
                  <w:marLeft w:val="0"/>
                  <w:marRight w:val="0"/>
                  <w:marTop w:val="0"/>
                  <w:marBottom w:val="0"/>
                  <w:divBdr>
                    <w:top w:val="none" w:sz="0" w:space="0" w:color="auto"/>
                    <w:left w:val="none" w:sz="0" w:space="0" w:color="auto"/>
                    <w:bottom w:val="none" w:sz="0" w:space="0" w:color="auto"/>
                    <w:right w:val="none" w:sz="0" w:space="0" w:color="auto"/>
                  </w:divBdr>
                </w:div>
                <w:div w:id="803">
                  <w:marLeft w:val="0"/>
                  <w:marRight w:val="0"/>
                  <w:marTop w:val="0"/>
                  <w:marBottom w:val="0"/>
                  <w:divBdr>
                    <w:top w:val="none" w:sz="0" w:space="0" w:color="auto"/>
                    <w:left w:val="none" w:sz="0" w:space="0" w:color="auto"/>
                    <w:bottom w:val="none" w:sz="0" w:space="0" w:color="auto"/>
                    <w:right w:val="none" w:sz="0" w:space="0" w:color="auto"/>
                  </w:divBdr>
                </w:div>
                <w:div w:id="808">
                  <w:marLeft w:val="0"/>
                  <w:marRight w:val="0"/>
                  <w:marTop w:val="0"/>
                  <w:marBottom w:val="0"/>
                  <w:divBdr>
                    <w:top w:val="none" w:sz="0" w:space="0" w:color="auto"/>
                    <w:left w:val="none" w:sz="0" w:space="0" w:color="auto"/>
                    <w:bottom w:val="none" w:sz="0" w:space="0" w:color="auto"/>
                    <w:right w:val="none" w:sz="0" w:space="0" w:color="auto"/>
                  </w:divBdr>
                </w:div>
                <w:div w:id="816">
                  <w:marLeft w:val="0"/>
                  <w:marRight w:val="0"/>
                  <w:marTop w:val="0"/>
                  <w:marBottom w:val="0"/>
                  <w:divBdr>
                    <w:top w:val="none" w:sz="0" w:space="0" w:color="auto"/>
                    <w:left w:val="none" w:sz="0" w:space="0" w:color="auto"/>
                    <w:bottom w:val="none" w:sz="0" w:space="0" w:color="auto"/>
                    <w:right w:val="none" w:sz="0" w:space="0" w:color="auto"/>
                  </w:divBdr>
                </w:div>
                <w:div w:id="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
          <w:marLeft w:val="0"/>
          <w:marRight w:val="0"/>
          <w:marTop w:val="0"/>
          <w:marBottom w:val="0"/>
          <w:divBdr>
            <w:top w:val="none" w:sz="0" w:space="0" w:color="auto"/>
            <w:left w:val="none" w:sz="0" w:space="0" w:color="auto"/>
            <w:bottom w:val="none" w:sz="0" w:space="0" w:color="auto"/>
            <w:right w:val="none" w:sz="0" w:space="0" w:color="auto"/>
          </w:divBdr>
          <w:divsChild>
            <w:div w:id="57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 w:id="620">
                  <w:marLeft w:val="0"/>
                  <w:marRight w:val="0"/>
                  <w:marTop w:val="0"/>
                  <w:marBottom w:val="0"/>
                  <w:divBdr>
                    <w:top w:val="none" w:sz="0" w:space="0" w:color="auto"/>
                    <w:left w:val="none" w:sz="0" w:space="0" w:color="auto"/>
                    <w:bottom w:val="none" w:sz="0" w:space="0" w:color="auto"/>
                    <w:right w:val="none" w:sz="0" w:space="0" w:color="auto"/>
                  </w:divBdr>
                </w:div>
                <w:div w:id="623">
                  <w:marLeft w:val="0"/>
                  <w:marRight w:val="0"/>
                  <w:marTop w:val="0"/>
                  <w:marBottom w:val="0"/>
                  <w:divBdr>
                    <w:top w:val="none" w:sz="0" w:space="0" w:color="auto"/>
                    <w:left w:val="none" w:sz="0" w:space="0" w:color="auto"/>
                    <w:bottom w:val="none" w:sz="0" w:space="0" w:color="auto"/>
                    <w:right w:val="none" w:sz="0" w:space="0" w:color="auto"/>
                  </w:divBdr>
                </w:div>
                <w:div w:id="625">
                  <w:marLeft w:val="0"/>
                  <w:marRight w:val="0"/>
                  <w:marTop w:val="0"/>
                  <w:marBottom w:val="0"/>
                  <w:divBdr>
                    <w:top w:val="none" w:sz="0" w:space="0" w:color="auto"/>
                    <w:left w:val="none" w:sz="0" w:space="0" w:color="auto"/>
                    <w:bottom w:val="none" w:sz="0" w:space="0" w:color="auto"/>
                    <w:right w:val="none" w:sz="0" w:space="0" w:color="auto"/>
                  </w:divBdr>
                </w:div>
                <w:div w:id="631">
                  <w:marLeft w:val="0"/>
                  <w:marRight w:val="0"/>
                  <w:marTop w:val="0"/>
                  <w:marBottom w:val="0"/>
                  <w:divBdr>
                    <w:top w:val="none" w:sz="0" w:space="0" w:color="auto"/>
                    <w:left w:val="none" w:sz="0" w:space="0" w:color="auto"/>
                    <w:bottom w:val="none" w:sz="0" w:space="0" w:color="auto"/>
                    <w:right w:val="none" w:sz="0" w:space="0" w:color="auto"/>
                  </w:divBdr>
                </w:div>
                <w:div w:id="634">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
                <w:div w:id="669">
                  <w:marLeft w:val="0"/>
                  <w:marRight w:val="0"/>
                  <w:marTop w:val="0"/>
                  <w:marBottom w:val="0"/>
                  <w:divBdr>
                    <w:top w:val="none" w:sz="0" w:space="0" w:color="auto"/>
                    <w:left w:val="none" w:sz="0" w:space="0" w:color="auto"/>
                    <w:bottom w:val="none" w:sz="0" w:space="0" w:color="auto"/>
                    <w:right w:val="none" w:sz="0" w:space="0" w:color="auto"/>
                  </w:divBdr>
                </w:div>
                <w:div w:id="671">
                  <w:marLeft w:val="0"/>
                  <w:marRight w:val="0"/>
                  <w:marTop w:val="0"/>
                  <w:marBottom w:val="0"/>
                  <w:divBdr>
                    <w:top w:val="none" w:sz="0" w:space="0" w:color="auto"/>
                    <w:left w:val="none" w:sz="0" w:space="0" w:color="auto"/>
                    <w:bottom w:val="none" w:sz="0" w:space="0" w:color="auto"/>
                    <w:right w:val="none" w:sz="0" w:space="0" w:color="auto"/>
                  </w:divBdr>
                </w:div>
                <w:div w:id="705">
                  <w:marLeft w:val="0"/>
                  <w:marRight w:val="0"/>
                  <w:marTop w:val="0"/>
                  <w:marBottom w:val="0"/>
                  <w:divBdr>
                    <w:top w:val="none" w:sz="0" w:space="0" w:color="auto"/>
                    <w:left w:val="none" w:sz="0" w:space="0" w:color="auto"/>
                    <w:bottom w:val="none" w:sz="0" w:space="0" w:color="auto"/>
                    <w:right w:val="none" w:sz="0" w:space="0" w:color="auto"/>
                  </w:divBdr>
                </w:div>
                <w:div w:id="706">
                  <w:marLeft w:val="0"/>
                  <w:marRight w:val="0"/>
                  <w:marTop w:val="0"/>
                  <w:marBottom w:val="0"/>
                  <w:divBdr>
                    <w:top w:val="none" w:sz="0" w:space="0" w:color="auto"/>
                    <w:left w:val="none" w:sz="0" w:space="0" w:color="auto"/>
                    <w:bottom w:val="none" w:sz="0" w:space="0" w:color="auto"/>
                    <w:right w:val="none" w:sz="0" w:space="0" w:color="auto"/>
                  </w:divBdr>
                </w:div>
                <w:div w:id="713">
                  <w:marLeft w:val="0"/>
                  <w:marRight w:val="0"/>
                  <w:marTop w:val="0"/>
                  <w:marBottom w:val="0"/>
                  <w:divBdr>
                    <w:top w:val="none" w:sz="0" w:space="0" w:color="auto"/>
                    <w:left w:val="none" w:sz="0" w:space="0" w:color="auto"/>
                    <w:bottom w:val="none" w:sz="0" w:space="0" w:color="auto"/>
                    <w:right w:val="none" w:sz="0" w:space="0" w:color="auto"/>
                  </w:divBdr>
                </w:div>
                <w:div w:id="716">
                  <w:marLeft w:val="0"/>
                  <w:marRight w:val="0"/>
                  <w:marTop w:val="0"/>
                  <w:marBottom w:val="0"/>
                  <w:divBdr>
                    <w:top w:val="none" w:sz="0" w:space="0" w:color="auto"/>
                    <w:left w:val="none" w:sz="0" w:space="0" w:color="auto"/>
                    <w:bottom w:val="none" w:sz="0" w:space="0" w:color="auto"/>
                    <w:right w:val="none" w:sz="0" w:space="0" w:color="auto"/>
                  </w:divBdr>
                </w:div>
                <w:div w:id="727">
                  <w:marLeft w:val="0"/>
                  <w:marRight w:val="0"/>
                  <w:marTop w:val="0"/>
                  <w:marBottom w:val="0"/>
                  <w:divBdr>
                    <w:top w:val="none" w:sz="0" w:space="0" w:color="auto"/>
                    <w:left w:val="none" w:sz="0" w:space="0" w:color="auto"/>
                    <w:bottom w:val="none" w:sz="0" w:space="0" w:color="auto"/>
                    <w:right w:val="none" w:sz="0" w:space="0" w:color="auto"/>
                  </w:divBdr>
                </w:div>
                <w:div w:id="783">
                  <w:marLeft w:val="0"/>
                  <w:marRight w:val="0"/>
                  <w:marTop w:val="0"/>
                  <w:marBottom w:val="0"/>
                  <w:divBdr>
                    <w:top w:val="none" w:sz="0" w:space="0" w:color="auto"/>
                    <w:left w:val="none" w:sz="0" w:space="0" w:color="auto"/>
                    <w:bottom w:val="none" w:sz="0" w:space="0" w:color="auto"/>
                    <w:right w:val="none" w:sz="0" w:space="0" w:color="auto"/>
                  </w:divBdr>
                </w:div>
                <w:div w:id="784">
                  <w:marLeft w:val="0"/>
                  <w:marRight w:val="0"/>
                  <w:marTop w:val="0"/>
                  <w:marBottom w:val="0"/>
                  <w:divBdr>
                    <w:top w:val="none" w:sz="0" w:space="0" w:color="auto"/>
                    <w:left w:val="none" w:sz="0" w:space="0" w:color="auto"/>
                    <w:bottom w:val="none" w:sz="0" w:space="0" w:color="auto"/>
                    <w:right w:val="none" w:sz="0" w:space="0" w:color="auto"/>
                  </w:divBdr>
                </w:div>
                <w:div w:id="785">
                  <w:marLeft w:val="0"/>
                  <w:marRight w:val="0"/>
                  <w:marTop w:val="0"/>
                  <w:marBottom w:val="0"/>
                  <w:divBdr>
                    <w:top w:val="none" w:sz="0" w:space="0" w:color="auto"/>
                    <w:left w:val="none" w:sz="0" w:space="0" w:color="auto"/>
                    <w:bottom w:val="none" w:sz="0" w:space="0" w:color="auto"/>
                    <w:right w:val="none" w:sz="0" w:space="0" w:color="auto"/>
                  </w:divBdr>
                </w:div>
                <w:div w:id="802">
                  <w:marLeft w:val="0"/>
                  <w:marRight w:val="0"/>
                  <w:marTop w:val="0"/>
                  <w:marBottom w:val="0"/>
                  <w:divBdr>
                    <w:top w:val="none" w:sz="0" w:space="0" w:color="auto"/>
                    <w:left w:val="none" w:sz="0" w:space="0" w:color="auto"/>
                    <w:bottom w:val="none" w:sz="0" w:space="0" w:color="auto"/>
                    <w:right w:val="none" w:sz="0" w:space="0" w:color="auto"/>
                  </w:divBdr>
                </w:div>
                <w:div w:id="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84">
          <w:marLeft w:val="590"/>
          <w:marRight w:val="0"/>
          <w:marTop w:val="67"/>
          <w:marBottom w:val="0"/>
          <w:divBdr>
            <w:top w:val="none" w:sz="0" w:space="0" w:color="auto"/>
            <w:left w:val="none" w:sz="0" w:space="0" w:color="auto"/>
            <w:bottom w:val="none" w:sz="0" w:space="0" w:color="auto"/>
            <w:right w:val="none" w:sz="0" w:space="0" w:color="auto"/>
          </w:divBdr>
        </w:div>
        <w:div w:id="287">
          <w:marLeft w:val="590"/>
          <w:marRight w:val="0"/>
          <w:marTop w:val="67"/>
          <w:marBottom w:val="0"/>
          <w:divBdr>
            <w:top w:val="none" w:sz="0" w:space="0" w:color="auto"/>
            <w:left w:val="none" w:sz="0" w:space="0" w:color="auto"/>
            <w:bottom w:val="none" w:sz="0" w:space="0" w:color="auto"/>
            <w:right w:val="none" w:sz="0" w:space="0" w:color="auto"/>
          </w:divBdr>
        </w:div>
        <w:div w:id="327">
          <w:marLeft w:val="1282"/>
          <w:marRight w:val="0"/>
          <w:marTop w:val="67"/>
          <w:marBottom w:val="0"/>
          <w:divBdr>
            <w:top w:val="none" w:sz="0" w:space="0" w:color="auto"/>
            <w:left w:val="none" w:sz="0" w:space="0" w:color="auto"/>
            <w:bottom w:val="none" w:sz="0" w:space="0" w:color="auto"/>
            <w:right w:val="none" w:sz="0" w:space="0" w:color="auto"/>
          </w:divBdr>
        </w:div>
        <w:div w:id="457">
          <w:marLeft w:val="590"/>
          <w:marRight w:val="0"/>
          <w:marTop w:val="67"/>
          <w:marBottom w:val="0"/>
          <w:divBdr>
            <w:top w:val="none" w:sz="0" w:space="0" w:color="auto"/>
            <w:left w:val="none" w:sz="0" w:space="0" w:color="auto"/>
            <w:bottom w:val="none" w:sz="0" w:space="0" w:color="auto"/>
            <w:right w:val="none" w:sz="0" w:space="0" w:color="auto"/>
          </w:divBdr>
        </w:div>
        <w:div w:id="492">
          <w:marLeft w:val="590"/>
          <w:marRight w:val="0"/>
          <w:marTop w:val="67"/>
          <w:marBottom w:val="0"/>
          <w:divBdr>
            <w:top w:val="none" w:sz="0" w:space="0" w:color="auto"/>
            <w:left w:val="none" w:sz="0" w:space="0" w:color="auto"/>
            <w:bottom w:val="none" w:sz="0" w:space="0" w:color="auto"/>
            <w:right w:val="none" w:sz="0" w:space="0" w:color="auto"/>
          </w:divBdr>
        </w:div>
        <w:div w:id="639">
          <w:marLeft w:val="1282"/>
          <w:marRight w:val="0"/>
          <w:marTop w:val="67"/>
          <w:marBottom w:val="0"/>
          <w:divBdr>
            <w:top w:val="none" w:sz="0" w:space="0" w:color="auto"/>
            <w:left w:val="none" w:sz="0" w:space="0" w:color="auto"/>
            <w:bottom w:val="none" w:sz="0" w:space="0" w:color="auto"/>
            <w:right w:val="none" w:sz="0" w:space="0" w:color="auto"/>
          </w:divBdr>
        </w:div>
      </w:divsChild>
    </w:div>
    <w:div w:id="310">
      <w:marLeft w:val="0"/>
      <w:marRight w:val="0"/>
      <w:marTop w:val="0"/>
      <w:marBottom w:val="0"/>
      <w:divBdr>
        <w:top w:val="none" w:sz="0" w:space="0" w:color="auto"/>
        <w:left w:val="none" w:sz="0" w:space="0" w:color="auto"/>
        <w:bottom w:val="none" w:sz="0" w:space="0" w:color="auto"/>
        <w:right w:val="none" w:sz="0" w:space="0" w:color="auto"/>
      </w:divBdr>
      <w:divsChild>
        <w:div w:id="251">
          <w:marLeft w:val="590"/>
          <w:marRight w:val="0"/>
          <w:marTop w:val="58"/>
          <w:marBottom w:val="0"/>
          <w:divBdr>
            <w:top w:val="none" w:sz="0" w:space="0" w:color="auto"/>
            <w:left w:val="none" w:sz="0" w:space="0" w:color="auto"/>
            <w:bottom w:val="none" w:sz="0" w:space="0" w:color="auto"/>
            <w:right w:val="none" w:sz="0" w:space="0" w:color="auto"/>
          </w:divBdr>
        </w:div>
        <w:div w:id="420">
          <w:marLeft w:val="1282"/>
          <w:marRight w:val="0"/>
          <w:marTop w:val="58"/>
          <w:marBottom w:val="0"/>
          <w:divBdr>
            <w:top w:val="none" w:sz="0" w:space="0" w:color="auto"/>
            <w:left w:val="none" w:sz="0" w:space="0" w:color="auto"/>
            <w:bottom w:val="none" w:sz="0" w:space="0" w:color="auto"/>
            <w:right w:val="none" w:sz="0" w:space="0" w:color="auto"/>
          </w:divBdr>
        </w:div>
        <w:div w:id="469">
          <w:marLeft w:val="1282"/>
          <w:marRight w:val="0"/>
          <w:marTop w:val="58"/>
          <w:marBottom w:val="0"/>
          <w:divBdr>
            <w:top w:val="none" w:sz="0" w:space="0" w:color="auto"/>
            <w:left w:val="none" w:sz="0" w:space="0" w:color="auto"/>
            <w:bottom w:val="none" w:sz="0" w:space="0" w:color="auto"/>
            <w:right w:val="none" w:sz="0" w:space="0" w:color="auto"/>
          </w:divBdr>
        </w:div>
        <w:div w:id="721">
          <w:marLeft w:val="1282"/>
          <w:marRight w:val="0"/>
          <w:marTop w:val="58"/>
          <w:marBottom w:val="0"/>
          <w:divBdr>
            <w:top w:val="none" w:sz="0" w:space="0" w:color="auto"/>
            <w:left w:val="none" w:sz="0" w:space="0" w:color="auto"/>
            <w:bottom w:val="none" w:sz="0" w:space="0" w:color="auto"/>
            <w:right w:val="none" w:sz="0" w:space="0" w:color="auto"/>
          </w:divBdr>
        </w:div>
        <w:div w:id="731">
          <w:marLeft w:val="590"/>
          <w:marRight w:val="0"/>
          <w:marTop w:val="58"/>
          <w:marBottom w:val="0"/>
          <w:divBdr>
            <w:top w:val="none" w:sz="0" w:space="0" w:color="auto"/>
            <w:left w:val="none" w:sz="0" w:space="0" w:color="auto"/>
            <w:bottom w:val="none" w:sz="0" w:space="0" w:color="auto"/>
            <w:right w:val="none" w:sz="0" w:space="0" w:color="auto"/>
          </w:divBdr>
        </w:div>
        <w:div w:id="737">
          <w:marLeft w:val="1282"/>
          <w:marRight w:val="0"/>
          <w:marTop w:val="58"/>
          <w:marBottom w:val="0"/>
          <w:divBdr>
            <w:top w:val="none" w:sz="0" w:space="0" w:color="auto"/>
            <w:left w:val="none" w:sz="0" w:space="0" w:color="auto"/>
            <w:bottom w:val="none" w:sz="0" w:space="0" w:color="auto"/>
            <w:right w:val="none" w:sz="0" w:space="0" w:color="auto"/>
          </w:divBdr>
        </w:div>
      </w:divsChild>
    </w:div>
    <w:div w:id="568">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2260">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486">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34">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 w:id="562">
                  <w:marLeft w:val="0"/>
                  <w:marRight w:val="0"/>
                  <w:marTop w:val="0"/>
                  <w:marBottom w:val="0"/>
                  <w:divBdr>
                    <w:top w:val="none" w:sz="0" w:space="0" w:color="auto"/>
                    <w:left w:val="none" w:sz="0" w:space="0" w:color="auto"/>
                    <w:bottom w:val="none" w:sz="0" w:space="0" w:color="auto"/>
                    <w:right w:val="none" w:sz="0" w:space="0" w:color="auto"/>
                  </w:divBdr>
                </w:div>
                <w:div w:id="567">
                  <w:marLeft w:val="0"/>
                  <w:marRight w:val="0"/>
                  <w:marTop w:val="0"/>
                  <w:marBottom w:val="0"/>
                  <w:divBdr>
                    <w:top w:val="none" w:sz="0" w:space="0" w:color="auto"/>
                    <w:left w:val="none" w:sz="0" w:space="0" w:color="auto"/>
                    <w:bottom w:val="none" w:sz="0" w:space="0" w:color="auto"/>
                    <w:right w:val="none" w:sz="0" w:space="0" w:color="auto"/>
                  </w:divBdr>
                </w:div>
                <w:div w:id="578">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 w:id="591">
                  <w:marLeft w:val="0"/>
                  <w:marRight w:val="0"/>
                  <w:marTop w:val="0"/>
                  <w:marBottom w:val="0"/>
                  <w:divBdr>
                    <w:top w:val="none" w:sz="0" w:space="0" w:color="auto"/>
                    <w:left w:val="none" w:sz="0" w:space="0" w:color="auto"/>
                    <w:bottom w:val="none" w:sz="0" w:space="0" w:color="auto"/>
                    <w:right w:val="none" w:sz="0" w:space="0" w:color="auto"/>
                  </w:divBdr>
                </w:div>
                <w:div w:id="592">
                  <w:marLeft w:val="0"/>
                  <w:marRight w:val="0"/>
                  <w:marTop w:val="0"/>
                  <w:marBottom w:val="0"/>
                  <w:divBdr>
                    <w:top w:val="none" w:sz="0" w:space="0" w:color="auto"/>
                    <w:left w:val="none" w:sz="0" w:space="0" w:color="auto"/>
                    <w:bottom w:val="none" w:sz="0" w:space="0" w:color="auto"/>
                    <w:right w:val="none" w:sz="0" w:space="0" w:color="auto"/>
                  </w:divBdr>
                </w:div>
                <w:div w:id="593">
                  <w:marLeft w:val="0"/>
                  <w:marRight w:val="0"/>
                  <w:marTop w:val="0"/>
                  <w:marBottom w:val="0"/>
                  <w:divBdr>
                    <w:top w:val="none" w:sz="0" w:space="0" w:color="auto"/>
                    <w:left w:val="none" w:sz="0" w:space="0" w:color="auto"/>
                    <w:bottom w:val="none" w:sz="0" w:space="0" w:color="auto"/>
                    <w:right w:val="none" w:sz="0" w:space="0" w:color="auto"/>
                  </w:divBdr>
                </w:div>
                <w:div w:id="599">
                  <w:marLeft w:val="0"/>
                  <w:marRight w:val="0"/>
                  <w:marTop w:val="0"/>
                  <w:marBottom w:val="0"/>
                  <w:divBdr>
                    <w:top w:val="none" w:sz="0" w:space="0" w:color="auto"/>
                    <w:left w:val="none" w:sz="0" w:space="0" w:color="auto"/>
                    <w:bottom w:val="none" w:sz="0" w:space="0" w:color="auto"/>
                    <w:right w:val="none" w:sz="0" w:space="0" w:color="auto"/>
                  </w:divBdr>
                </w:div>
                <w:div w:id="604">
                  <w:marLeft w:val="0"/>
                  <w:marRight w:val="0"/>
                  <w:marTop w:val="0"/>
                  <w:marBottom w:val="0"/>
                  <w:divBdr>
                    <w:top w:val="none" w:sz="0" w:space="0" w:color="auto"/>
                    <w:left w:val="none" w:sz="0" w:space="0" w:color="auto"/>
                    <w:bottom w:val="none" w:sz="0" w:space="0" w:color="auto"/>
                    <w:right w:val="none" w:sz="0" w:space="0" w:color="auto"/>
                  </w:divBdr>
                </w:div>
                <w:div w:id="608">
                  <w:marLeft w:val="0"/>
                  <w:marRight w:val="0"/>
                  <w:marTop w:val="0"/>
                  <w:marBottom w:val="0"/>
                  <w:divBdr>
                    <w:top w:val="none" w:sz="0" w:space="0" w:color="auto"/>
                    <w:left w:val="none" w:sz="0" w:space="0" w:color="auto"/>
                    <w:bottom w:val="none" w:sz="0" w:space="0" w:color="auto"/>
                    <w:right w:val="none" w:sz="0" w:space="0" w:color="auto"/>
                  </w:divBdr>
                </w:div>
                <w:div w:id="632">
                  <w:marLeft w:val="0"/>
                  <w:marRight w:val="0"/>
                  <w:marTop w:val="0"/>
                  <w:marBottom w:val="0"/>
                  <w:divBdr>
                    <w:top w:val="none" w:sz="0" w:space="0" w:color="auto"/>
                    <w:left w:val="none" w:sz="0" w:space="0" w:color="auto"/>
                    <w:bottom w:val="none" w:sz="0" w:space="0" w:color="auto"/>
                    <w:right w:val="none" w:sz="0" w:space="0" w:color="auto"/>
                  </w:divBdr>
                </w:div>
                <w:div w:id="643">
                  <w:marLeft w:val="0"/>
                  <w:marRight w:val="0"/>
                  <w:marTop w:val="0"/>
                  <w:marBottom w:val="0"/>
                  <w:divBdr>
                    <w:top w:val="none" w:sz="0" w:space="0" w:color="auto"/>
                    <w:left w:val="none" w:sz="0" w:space="0" w:color="auto"/>
                    <w:bottom w:val="none" w:sz="0" w:space="0" w:color="auto"/>
                    <w:right w:val="none" w:sz="0" w:space="0" w:color="auto"/>
                  </w:divBdr>
                </w:div>
                <w:div w:id="649">
                  <w:marLeft w:val="0"/>
                  <w:marRight w:val="0"/>
                  <w:marTop w:val="0"/>
                  <w:marBottom w:val="0"/>
                  <w:divBdr>
                    <w:top w:val="none" w:sz="0" w:space="0" w:color="auto"/>
                    <w:left w:val="none" w:sz="0" w:space="0" w:color="auto"/>
                    <w:bottom w:val="none" w:sz="0" w:space="0" w:color="auto"/>
                    <w:right w:val="none" w:sz="0" w:space="0" w:color="auto"/>
                  </w:divBdr>
                </w:div>
                <w:div w:id="654">
                  <w:marLeft w:val="0"/>
                  <w:marRight w:val="0"/>
                  <w:marTop w:val="0"/>
                  <w:marBottom w:val="0"/>
                  <w:divBdr>
                    <w:top w:val="none" w:sz="0" w:space="0" w:color="auto"/>
                    <w:left w:val="none" w:sz="0" w:space="0" w:color="auto"/>
                    <w:bottom w:val="none" w:sz="0" w:space="0" w:color="auto"/>
                    <w:right w:val="none" w:sz="0" w:space="0" w:color="auto"/>
                  </w:divBdr>
                </w:div>
                <w:div w:id="663">
                  <w:marLeft w:val="0"/>
                  <w:marRight w:val="0"/>
                  <w:marTop w:val="0"/>
                  <w:marBottom w:val="0"/>
                  <w:divBdr>
                    <w:top w:val="none" w:sz="0" w:space="0" w:color="auto"/>
                    <w:left w:val="none" w:sz="0" w:space="0" w:color="auto"/>
                    <w:bottom w:val="none" w:sz="0" w:space="0" w:color="auto"/>
                    <w:right w:val="none" w:sz="0" w:space="0" w:color="auto"/>
                  </w:divBdr>
                </w:div>
                <w:div w:id="672">
                  <w:marLeft w:val="0"/>
                  <w:marRight w:val="0"/>
                  <w:marTop w:val="0"/>
                  <w:marBottom w:val="0"/>
                  <w:divBdr>
                    <w:top w:val="none" w:sz="0" w:space="0" w:color="auto"/>
                    <w:left w:val="none" w:sz="0" w:space="0" w:color="auto"/>
                    <w:bottom w:val="none" w:sz="0" w:space="0" w:color="auto"/>
                    <w:right w:val="none" w:sz="0" w:space="0" w:color="auto"/>
                  </w:divBdr>
                </w:div>
                <w:div w:id="673">
                  <w:marLeft w:val="0"/>
                  <w:marRight w:val="0"/>
                  <w:marTop w:val="0"/>
                  <w:marBottom w:val="0"/>
                  <w:divBdr>
                    <w:top w:val="none" w:sz="0" w:space="0" w:color="auto"/>
                    <w:left w:val="none" w:sz="0" w:space="0" w:color="auto"/>
                    <w:bottom w:val="none" w:sz="0" w:space="0" w:color="auto"/>
                    <w:right w:val="none" w:sz="0" w:space="0" w:color="auto"/>
                  </w:divBdr>
                </w:div>
                <w:div w:id="678">
                  <w:marLeft w:val="0"/>
                  <w:marRight w:val="0"/>
                  <w:marTop w:val="0"/>
                  <w:marBottom w:val="0"/>
                  <w:divBdr>
                    <w:top w:val="none" w:sz="0" w:space="0" w:color="auto"/>
                    <w:left w:val="none" w:sz="0" w:space="0" w:color="auto"/>
                    <w:bottom w:val="none" w:sz="0" w:space="0" w:color="auto"/>
                    <w:right w:val="none" w:sz="0" w:space="0" w:color="auto"/>
                  </w:divBdr>
                </w:div>
                <w:div w:id="680">
                  <w:marLeft w:val="0"/>
                  <w:marRight w:val="0"/>
                  <w:marTop w:val="0"/>
                  <w:marBottom w:val="0"/>
                  <w:divBdr>
                    <w:top w:val="none" w:sz="0" w:space="0" w:color="auto"/>
                    <w:left w:val="none" w:sz="0" w:space="0" w:color="auto"/>
                    <w:bottom w:val="none" w:sz="0" w:space="0" w:color="auto"/>
                    <w:right w:val="none" w:sz="0" w:space="0" w:color="auto"/>
                  </w:divBdr>
                </w:div>
                <w:div w:id="682">
                  <w:marLeft w:val="0"/>
                  <w:marRight w:val="0"/>
                  <w:marTop w:val="0"/>
                  <w:marBottom w:val="0"/>
                  <w:divBdr>
                    <w:top w:val="none" w:sz="0" w:space="0" w:color="auto"/>
                    <w:left w:val="none" w:sz="0" w:space="0" w:color="auto"/>
                    <w:bottom w:val="none" w:sz="0" w:space="0" w:color="auto"/>
                    <w:right w:val="none" w:sz="0" w:space="0" w:color="auto"/>
                  </w:divBdr>
                </w:div>
                <w:div w:id="683">
                  <w:marLeft w:val="0"/>
                  <w:marRight w:val="0"/>
                  <w:marTop w:val="0"/>
                  <w:marBottom w:val="0"/>
                  <w:divBdr>
                    <w:top w:val="none" w:sz="0" w:space="0" w:color="auto"/>
                    <w:left w:val="none" w:sz="0" w:space="0" w:color="auto"/>
                    <w:bottom w:val="none" w:sz="0" w:space="0" w:color="auto"/>
                    <w:right w:val="none" w:sz="0" w:space="0" w:color="auto"/>
                  </w:divBdr>
                </w:div>
                <w:div w:id="684">
                  <w:marLeft w:val="0"/>
                  <w:marRight w:val="0"/>
                  <w:marTop w:val="0"/>
                  <w:marBottom w:val="0"/>
                  <w:divBdr>
                    <w:top w:val="none" w:sz="0" w:space="0" w:color="auto"/>
                    <w:left w:val="none" w:sz="0" w:space="0" w:color="auto"/>
                    <w:bottom w:val="none" w:sz="0" w:space="0" w:color="auto"/>
                    <w:right w:val="none" w:sz="0" w:space="0" w:color="auto"/>
                  </w:divBdr>
                </w:div>
                <w:div w:id="685">
                  <w:marLeft w:val="0"/>
                  <w:marRight w:val="0"/>
                  <w:marTop w:val="0"/>
                  <w:marBottom w:val="0"/>
                  <w:divBdr>
                    <w:top w:val="none" w:sz="0" w:space="0" w:color="auto"/>
                    <w:left w:val="none" w:sz="0" w:space="0" w:color="auto"/>
                    <w:bottom w:val="none" w:sz="0" w:space="0" w:color="auto"/>
                    <w:right w:val="none" w:sz="0" w:space="0" w:color="auto"/>
                  </w:divBdr>
                </w:div>
                <w:div w:id="689">
                  <w:marLeft w:val="0"/>
                  <w:marRight w:val="0"/>
                  <w:marTop w:val="0"/>
                  <w:marBottom w:val="0"/>
                  <w:divBdr>
                    <w:top w:val="none" w:sz="0" w:space="0" w:color="auto"/>
                    <w:left w:val="none" w:sz="0" w:space="0" w:color="auto"/>
                    <w:bottom w:val="none" w:sz="0" w:space="0" w:color="auto"/>
                    <w:right w:val="none" w:sz="0" w:space="0" w:color="auto"/>
                  </w:divBdr>
                </w:div>
                <w:div w:id="690">
                  <w:marLeft w:val="0"/>
                  <w:marRight w:val="0"/>
                  <w:marTop w:val="0"/>
                  <w:marBottom w:val="0"/>
                  <w:divBdr>
                    <w:top w:val="none" w:sz="0" w:space="0" w:color="auto"/>
                    <w:left w:val="none" w:sz="0" w:space="0" w:color="auto"/>
                    <w:bottom w:val="none" w:sz="0" w:space="0" w:color="auto"/>
                    <w:right w:val="none" w:sz="0" w:space="0" w:color="auto"/>
                  </w:divBdr>
                </w:div>
                <w:div w:id="692">
                  <w:marLeft w:val="0"/>
                  <w:marRight w:val="0"/>
                  <w:marTop w:val="0"/>
                  <w:marBottom w:val="0"/>
                  <w:divBdr>
                    <w:top w:val="none" w:sz="0" w:space="0" w:color="auto"/>
                    <w:left w:val="none" w:sz="0" w:space="0" w:color="auto"/>
                    <w:bottom w:val="none" w:sz="0" w:space="0" w:color="auto"/>
                    <w:right w:val="none" w:sz="0" w:space="0" w:color="auto"/>
                  </w:divBdr>
                </w:div>
                <w:div w:id="696">
                  <w:marLeft w:val="0"/>
                  <w:marRight w:val="0"/>
                  <w:marTop w:val="0"/>
                  <w:marBottom w:val="0"/>
                  <w:divBdr>
                    <w:top w:val="none" w:sz="0" w:space="0" w:color="auto"/>
                    <w:left w:val="none" w:sz="0" w:space="0" w:color="auto"/>
                    <w:bottom w:val="none" w:sz="0" w:space="0" w:color="auto"/>
                    <w:right w:val="none" w:sz="0" w:space="0" w:color="auto"/>
                  </w:divBdr>
                </w:div>
                <w:div w:id="697">
                  <w:marLeft w:val="0"/>
                  <w:marRight w:val="0"/>
                  <w:marTop w:val="0"/>
                  <w:marBottom w:val="0"/>
                  <w:divBdr>
                    <w:top w:val="none" w:sz="0" w:space="0" w:color="auto"/>
                    <w:left w:val="none" w:sz="0" w:space="0" w:color="auto"/>
                    <w:bottom w:val="none" w:sz="0" w:space="0" w:color="auto"/>
                    <w:right w:val="none" w:sz="0" w:space="0" w:color="auto"/>
                  </w:divBdr>
                </w:div>
                <w:div w:id="708">
                  <w:marLeft w:val="0"/>
                  <w:marRight w:val="0"/>
                  <w:marTop w:val="0"/>
                  <w:marBottom w:val="0"/>
                  <w:divBdr>
                    <w:top w:val="none" w:sz="0" w:space="0" w:color="auto"/>
                    <w:left w:val="none" w:sz="0" w:space="0" w:color="auto"/>
                    <w:bottom w:val="none" w:sz="0" w:space="0" w:color="auto"/>
                    <w:right w:val="none" w:sz="0" w:space="0" w:color="auto"/>
                  </w:divBdr>
                </w:div>
                <w:div w:id="709">
                  <w:marLeft w:val="0"/>
                  <w:marRight w:val="0"/>
                  <w:marTop w:val="0"/>
                  <w:marBottom w:val="0"/>
                  <w:divBdr>
                    <w:top w:val="none" w:sz="0" w:space="0" w:color="auto"/>
                    <w:left w:val="none" w:sz="0" w:space="0" w:color="auto"/>
                    <w:bottom w:val="none" w:sz="0" w:space="0" w:color="auto"/>
                    <w:right w:val="none" w:sz="0" w:space="0" w:color="auto"/>
                  </w:divBdr>
                </w:div>
                <w:div w:id="722">
                  <w:marLeft w:val="0"/>
                  <w:marRight w:val="0"/>
                  <w:marTop w:val="0"/>
                  <w:marBottom w:val="0"/>
                  <w:divBdr>
                    <w:top w:val="none" w:sz="0" w:space="0" w:color="auto"/>
                    <w:left w:val="none" w:sz="0" w:space="0" w:color="auto"/>
                    <w:bottom w:val="none" w:sz="0" w:space="0" w:color="auto"/>
                    <w:right w:val="none" w:sz="0" w:space="0" w:color="auto"/>
                  </w:divBdr>
                </w:div>
                <w:div w:id="725">
                  <w:marLeft w:val="0"/>
                  <w:marRight w:val="0"/>
                  <w:marTop w:val="0"/>
                  <w:marBottom w:val="0"/>
                  <w:divBdr>
                    <w:top w:val="none" w:sz="0" w:space="0" w:color="auto"/>
                    <w:left w:val="none" w:sz="0" w:space="0" w:color="auto"/>
                    <w:bottom w:val="none" w:sz="0" w:space="0" w:color="auto"/>
                    <w:right w:val="none" w:sz="0" w:space="0" w:color="auto"/>
                  </w:divBdr>
                </w:div>
                <w:div w:id="729">
                  <w:marLeft w:val="0"/>
                  <w:marRight w:val="0"/>
                  <w:marTop w:val="0"/>
                  <w:marBottom w:val="0"/>
                  <w:divBdr>
                    <w:top w:val="none" w:sz="0" w:space="0" w:color="auto"/>
                    <w:left w:val="none" w:sz="0" w:space="0" w:color="auto"/>
                    <w:bottom w:val="none" w:sz="0" w:space="0" w:color="auto"/>
                    <w:right w:val="none" w:sz="0" w:space="0" w:color="auto"/>
                  </w:divBdr>
                </w:div>
                <w:div w:id="736">
                  <w:marLeft w:val="0"/>
                  <w:marRight w:val="0"/>
                  <w:marTop w:val="0"/>
                  <w:marBottom w:val="0"/>
                  <w:divBdr>
                    <w:top w:val="none" w:sz="0" w:space="0" w:color="auto"/>
                    <w:left w:val="none" w:sz="0" w:space="0" w:color="auto"/>
                    <w:bottom w:val="none" w:sz="0" w:space="0" w:color="auto"/>
                    <w:right w:val="none" w:sz="0" w:space="0" w:color="auto"/>
                  </w:divBdr>
                </w:div>
                <w:div w:id="751">
                  <w:marLeft w:val="0"/>
                  <w:marRight w:val="0"/>
                  <w:marTop w:val="0"/>
                  <w:marBottom w:val="0"/>
                  <w:divBdr>
                    <w:top w:val="none" w:sz="0" w:space="0" w:color="auto"/>
                    <w:left w:val="none" w:sz="0" w:space="0" w:color="auto"/>
                    <w:bottom w:val="none" w:sz="0" w:space="0" w:color="auto"/>
                    <w:right w:val="none" w:sz="0" w:space="0" w:color="auto"/>
                  </w:divBdr>
                </w:div>
                <w:div w:id="752">
                  <w:marLeft w:val="0"/>
                  <w:marRight w:val="0"/>
                  <w:marTop w:val="0"/>
                  <w:marBottom w:val="0"/>
                  <w:divBdr>
                    <w:top w:val="none" w:sz="0" w:space="0" w:color="auto"/>
                    <w:left w:val="none" w:sz="0" w:space="0" w:color="auto"/>
                    <w:bottom w:val="none" w:sz="0" w:space="0" w:color="auto"/>
                    <w:right w:val="none" w:sz="0" w:space="0" w:color="auto"/>
                  </w:divBdr>
                </w:div>
                <w:div w:id="756">
                  <w:marLeft w:val="0"/>
                  <w:marRight w:val="0"/>
                  <w:marTop w:val="0"/>
                  <w:marBottom w:val="0"/>
                  <w:divBdr>
                    <w:top w:val="none" w:sz="0" w:space="0" w:color="auto"/>
                    <w:left w:val="none" w:sz="0" w:space="0" w:color="auto"/>
                    <w:bottom w:val="none" w:sz="0" w:space="0" w:color="auto"/>
                    <w:right w:val="none" w:sz="0" w:space="0" w:color="auto"/>
                  </w:divBdr>
                </w:div>
                <w:div w:id="758">
                  <w:marLeft w:val="0"/>
                  <w:marRight w:val="0"/>
                  <w:marTop w:val="0"/>
                  <w:marBottom w:val="0"/>
                  <w:divBdr>
                    <w:top w:val="none" w:sz="0" w:space="0" w:color="auto"/>
                    <w:left w:val="none" w:sz="0" w:space="0" w:color="auto"/>
                    <w:bottom w:val="none" w:sz="0" w:space="0" w:color="auto"/>
                    <w:right w:val="none" w:sz="0" w:space="0" w:color="auto"/>
                  </w:divBdr>
                </w:div>
                <w:div w:id="759">
                  <w:marLeft w:val="0"/>
                  <w:marRight w:val="0"/>
                  <w:marTop w:val="0"/>
                  <w:marBottom w:val="0"/>
                  <w:divBdr>
                    <w:top w:val="none" w:sz="0" w:space="0" w:color="auto"/>
                    <w:left w:val="none" w:sz="0" w:space="0" w:color="auto"/>
                    <w:bottom w:val="none" w:sz="0" w:space="0" w:color="auto"/>
                    <w:right w:val="none" w:sz="0" w:space="0" w:color="auto"/>
                  </w:divBdr>
                </w:div>
                <w:div w:id="769">
                  <w:marLeft w:val="0"/>
                  <w:marRight w:val="0"/>
                  <w:marTop w:val="0"/>
                  <w:marBottom w:val="0"/>
                  <w:divBdr>
                    <w:top w:val="none" w:sz="0" w:space="0" w:color="auto"/>
                    <w:left w:val="none" w:sz="0" w:space="0" w:color="auto"/>
                    <w:bottom w:val="none" w:sz="0" w:space="0" w:color="auto"/>
                    <w:right w:val="none" w:sz="0" w:space="0" w:color="auto"/>
                  </w:divBdr>
                </w:div>
                <w:div w:id="771">
                  <w:marLeft w:val="0"/>
                  <w:marRight w:val="0"/>
                  <w:marTop w:val="0"/>
                  <w:marBottom w:val="0"/>
                  <w:divBdr>
                    <w:top w:val="none" w:sz="0" w:space="0" w:color="auto"/>
                    <w:left w:val="none" w:sz="0" w:space="0" w:color="auto"/>
                    <w:bottom w:val="none" w:sz="0" w:space="0" w:color="auto"/>
                    <w:right w:val="none" w:sz="0" w:space="0" w:color="auto"/>
                  </w:divBdr>
                </w:div>
                <w:div w:id="772">
                  <w:marLeft w:val="0"/>
                  <w:marRight w:val="0"/>
                  <w:marTop w:val="0"/>
                  <w:marBottom w:val="0"/>
                  <w:divBdr>
                    <w:top w:val="none" w:sz="0" w:space="0" w:color="auto"/>
                    <w:left w:val="none" w:sz="0" w:space="0" w:color="auto"/>
                    <w:bottom w:val="none" w:sz="0" w:space="0" w:color="auto"/>
                    <w:right w:val="none" w:sz="0" w:space="0" w:color="auto"/>
                  </w:divBdr>
                </w:div>
                <w:div w:id="786">
                  <w:marLeft w:val="0"/>
                  <w:marRight w:val="0"/>
                  <w:marTop w:val="0"/>
                  <w:marBottom w:val="0"/>
                  <w:divBdr>
                    <w:top w:val="none" w:sz="0" w:space="0" w:color="auto"/>
                    <w:left w:val="none" w:sz="0" w:space="0" w:color="auto"/>
                    <w:bottom w:val="none" w:sz="0" w:space="0" w:color="auto"/>
                    <w:right w:val="none" w:sz="0" w:space="0" w:color="auto"/>
                  </w:divBdr>
                </w:div>
                <w:div w:id="791">
                  <w:marLeft w:val="0"/>
                  <w:marRight w:val="0"/>
                  <w:marTop w:val="0"/>
                  <w:marBottom w:val="0"/>
                  <w:divBdr>
                    <w:top w:val="none" w:sz="0" w:space="0" w:color="auto"/>
                    <w:left w:val="none" w:sz="0" w:space="0" w:color="auto"/>
                    <w:bottom w:val="none" w:sz="0" w:space="0" w:color="auto"/>
                    <w:right w:val="none" w:sz="0" w:space="0" w:color="auto"/>
                  </w:divBdr>
                </w:div>
                <w:div w:id="805">
                  <w:marLeft w:val="0"/>
                  <w:marRight w:val="0"/>
                  <w:marTop w:val="0"/>
                  <w:marBottom w:val="0"/>
                  <w:divBdr>
                    <w:top w:val="none" w:sz="0" w:space="0" w:color="auto"/>
                    <w:left w:val="none" w:sz="0" w:space="0" w:color="auto"/>
                    <w:bottom w:val="none" w:sz="0" w:space="0" w:color="auto"/>
                    <w:right w:val="none" w:sz="0" w:space="0" w:color="auto"/>
                  </w:divBdr>
                </w:div>
                <w:div w:id="813">
                  <w:marLeft w:val="0"/>
                  <w:marRight w:val="0"/>
                  <w:marTop w:val="0"/>
                  <w:marBottom w:val="0"/>
                  <w:divBdr>
                    <w:top w:val="none" w:sz="0" w:space="0" w:color="auto"/>
                    <w:left w:val="none" w:sz="0" w:space="0" w:color="auto"/>
                    <w:bottom w:val="none" w:sz="0" w:space="0" w:color="auto"/>
                    <w:right w:val="none" w:sz="0" w:space="0" w:color="auto"/>
                  </w:divBdr>
                </w:div>
                <w:div w:id="2257">
                  <w:marLeft w:val="0"/>
                  <w:marRight w:val="0"/>
                  <w:marTop w:val="0"/>
                  <w:marBottom w:val="0"/>
                  <w:divBdr>
                    <w:top w:val="none" w:sz="0" w:space="0" w:color="auto"/>
                    <w:left w:val="none" w:sz="0" w:space="0" w:color="auto"/>
                    <w:bottom w:val="none" w:sz="0" w:space="0" w:color="auto"/>
                    <w:right w:val="none" w:sz="0" w:space="0" w:color="auto"/>
                  </w:divBdr>
                </w:div>
                <w:div w:id="2265">
                  <w:marLeft w:val="0"/>
                  <w:marRight w:val="0"/>
                  <w:marTop w:val="0"/>
                  <w:marBottom w:val="0"/>
                  <w:divBdr>
                    <w:top w:val="none" w:sz="0" w:space="0" w:color="auto"/>
                    <w:left w:val="none" w:sz="0" w:space="0" w:color="auto"/>
                    <w:bottom w:val="none" w:sz="0" w:space="0" w:color="auto"/>
                    <w:right w:val="none" w:sz="0" w:space="0" w:color="auto"/>
                  </w:divBdr>
                </w:div>
                <w:div w:id="2267">
                  <w:marLeft w:val="0"/>
                  <w:marRight w:val="0"/>
                  <w:marTop w:val="0"/>
                  <w:marBottom w:val="0"/>
                  <w:divBdr>
                    <w:top w:val="none" w:sz="0" w:space="0" w:color="auto"/>
                    <w:left w:val="none" w:sz="0" w:space="0" w:color="auto"/>
                    <w:bottom w:val="none" w:sz="0" w:space="0" w:color="auto"/>
                    <w:right w:val="none" w:sz="0" w:space="0" w:color="auto"/>
                  </w:divBdr>
                </w:div>
                <w:div w:id="2274">
                  <w:marLeft w:val="0"/>
                  <w:marRight w:val="0"/>
                  <w:marTop w:val="0"/>
                  <w:marBottom w:val="0"/>
                  <w:divBdr>
                    <w:top w:val="none" w:sz="0" w:space="0" w:color="auto"/>
                    <w:left w:val="none" w:sz="0" w:space="0" w:color="auto"/>
                    <w:bottom w:val="none" w:sz="0" w:space="0" w:color="auto"/>
                    <w:right w:val="none" w:sz="0" w:space="0" w:color="auto"/>
                  </w:divBdr>
                </w:div>
                <w:div w:id="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55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 w:id="557">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574">
                  <w:marLeft w:val="0"/>
                  <w:marRight w:val="0"/>
                  <w:marTop w:val="0"/>
                  <w:marBottom w:val="0"/>
                  <w:divBdr>
                    <w:top w:val="none" w:sz="0" w:space="0" w:color="auto"/>
                    <w:left w:val="none" w:sz="0" w:space="0" w:color="auto"/>
                    <w:bottom w:val="none" w:sz="0" w:space="0" w:color="auto"/>
                    <w:right w:val="none" w:sz="0" w:space="0" w:color="auto"/>
                  </w:divBdr>
                </w:div>
                <w:div w:id="581">
                  <w:marLeft w:val="0"/>
                  <w:marRight w:val="0"/>
                  <w:marTop w:val="0"/>
                  <w:marBottom w:val="0"/>
                  <w:divBdr>
                    <w:top w:val="none" w:sz="0" w:space="0" w:color="auto"/>
                    <w:left w:val="none" w:sz="0" w:space="0" w:color="auto"/>
                    <w:bottom w:val="none" w:sz="0" w:space="0" w:color="auto"/>
                    <w:right w:val="none" w:sz="0" w:space="0" w:color="auto"/>
                  </w:divBdr>
                </w:div>
                <w:div w:id="610">
                  <w:marLeft w:val="0"/>
                  <w:marRight w:val="0"/>
                  <w:marTop w:val="0"/>
                  <w:marBottom w:val="0"/>
                  <w:divBdr>
                    <w:top w:val="none" w:sz="0" w:space="0" w:color="auto"/>
                    <w:left w:val="none" w:sz="0" w:space="0" w:color="auto"/>
                    <w:bottom w:val="none" w:sz="0" w:space="0" w:color="auto"/>
                    <w:right w:val="none" w:sz="0" w:space="0" w:color="auto"/>
                  </w:divBdr>
                </w:div>
                <w:div w:id="614">
                  <w:marLeft w:val="0"/>
                  <w:marRight w:val="0"/>
                  <w:marTop w:val="0"/>
                  <w:marBottom w:val="0"/>
                  <w:divBdr>
                    <w:top w:val="none" w:sz="0" w:space="0" w:color="auto"/>
                    <w:left w:val="none" w:sz="0" w:space="0" w:color="auto"/>
                    <w:bottom w:val="none" w:sz="0" w:space="0" w:color="auto"/>
                    <w:right w:val="none" w:sz="0" w:space="0" w:color="auto"/>
                  </w:divBdr>
                </w:div>
                <w:div w:id="646">
                  <w:marLeft w:val="0"/>
                  <w:marRight w:val="0"/>
                  <w:marTop w:val="0"/>
                  <w:marBottom w:val="0"/>
                  <w:divBdr>
                    <w:top w:val="none" w:sz="0" w:space="0" w:color="auto"/>
                    <w:left w:val="none" w:sz="0" w:space="0" w:color="auto"/>
                    <w:bottom w:val="none" w:sz="0" w:space="0" w:color="auto"/>
                    <w:right w:val="none" w:sz="0" w:space="0" w:color="auto"/>
                  </w:divBdr>
                </w:div>
                <w:div w:id="676">
                  <w:marLeft w:val="0"/>
                  <w:marRight w:val="0"/>
                  <w:marTop w:val="0"/>
                  <w:marBottom w:val="0"/>
                  <w:divBdr>
                    <w:top w:val="none" w:sz="0" w:space="0" w:color="auto"/>
                    <w:left w:val="none" w:sz="0" w:space="0" w:color="auto"/>
                    <w:bottom w:val="none" w:sz="0" w:space="0" w:color="auto"/>
                    <w:right w:val="none" w:sz="0" w:space="0" w:color="auto"/>
                  </w:divBdr>
                </w:div>
                <w:div w:id="700">
                  <w:marLeft w:val="0"/>
                  <w:marRight w:val="0"/>
                  <w:marTop w:val="0"/>
                  <w:marBottom w:val="0"/>
                  <w:divBdr>
                    <w:top w:val="none" w:sz="0" w:space="0" w:color="auto"/>
                    <w:left w:val="none" w:sz="0" w:space="0" w:color="auto"/>
                    <w:bottom w:val="none" w:sz="0" w:space="0" w:color="auto"/>
                    <w:right w:val="none" w:sz="0" w:space="0" w:color="auto"/>
                  </w:divBdr>
                </w:div>
                <w:div w:id="714">
                  <w:marLeft w:val="0"/>
                  <w:marRight w:val="0"/>
                  <w:marTop w:val="0"/>
                  <w:marBottom w:val="0"/>
                  <w:divBdr>
                    <w:top w:val="none" w:sz="0" w:space="0" w:color="auto"/>
                    <w:left w:val="none" w:sz="0" w:space="0" w:color="auto"/>
                    <w:bottom w:val="none" w:sz="0" w:space="0" w:color="auto"/>
                    <w:right w:val="none" w:sz="0" w:space="0" w:color="auto"/>
                  </w:divBdr>
                </w:div>
                <w:div w:id="741">
                  <w:marLeft w:val="0"/>
                  <w:marRight w:val="0"/>
                  <w:marTop w:val="0"/>
                  <w:marBottom w:val="0"/>
                  <w:divBdr>
                    <w:top w:val="none" w:sz="0" w:space="0" w:color="auto"/>
                    <w:left w:val="none" w:sz="0" w:space="0" w:color="auto"/>
                    <w:bottom w:val="none" w:sz="0" w:space="0" w:color="auto"/>
                    <w:right w:val="none" w:sz="0" w:space="0" w:color="auto"/>
                  </w:divBdr>
                </w:div>
                <w:div w:id="742">
                  <w:marLeft w:val="0"/>
                  <w:marRight w:val="0"/>
                  <w:marTop w:val="0"/>
                  <w:marBottom w:val="0"/>
                  <w:divBdr>
                    <w:top w:val="none" w:sz="0" w:space="0" w:color="auto"/>
                    <w:left w:val="none" w:sz="0" w:space="0" w:color="auto"/>
                    <w:bottom w:val="none" w:sz="0" w:space="0" w:color="auto"/>
                    <w:right w:val="none" w:sz="0" w:space="0" w:color="auto"/>
                  </w:divBdr>
                </w:div>
                <w:div w:id="754">
                  <w:marLeft w:val="0"/>
                  <w:marRight w:val="0"/>
                  <w:marTop w:val="0"/>
                  <w:marBottom w:val="0"/>
                  <w:divBdr>
                    <w:top w:val="none" w:sz="0" w:space="0" w:color="auto"/>
                    <w:left w:val="none" w:sz="0" w:space="0" w:color="auto"/>
                    <w:bottom w:val="none" w:sz="0" w:space="0" w:color="auto"/>
                    <w:right w:val="none" w:sz="0" w:space="0" w:color="auto"/>
                  </w:divBdr>
                </w:div>
                <w:div w:id="755">
                  <w:marLeft w:val="0"/>
                  <w:marRight w:val="0"/>
                  <w:marTop w:val="0"/>
                  <w:marBottom w:val="0"/>
                  <w:divBdr>
                    <w:top w:val="none" w:sz="0" w:space="0" w:color="auto"/>
                    <w:left w:val="none" w:sz="0" w:space="0" w:color="auto"/>
                    <w:bottom w:val="none" w:sz="0" w:space="0" w:color="auto"/>
                    <w:right w:val="none" w:sz="0" w:space="0" w:color="auto"/>
                  </w:divBdr>
                </w:div>
                <w:div w:id="760">
                  <w:marLeft w:val="0"/>
                  <w:marRight w:val="0"/>
                  <w:marTop w:val="0"/>
                  <w:marBottom w:val="0"/>
                  <w:divBdr>
                    <w:top w:val="none" w:sz="0" w:space="0" w:color="auto"/>
                    <w:left w:val="none" w:sz="0" w:space="0" w:color="auto"/>
                    <w:bottom w:val="none" w:sz="0" w:space="0" w:color="auto"/>
                    <w:right w:val="none" w:sz="0" w:space="0" w:color="auto"/>
                  </w:divBdr>
                </w:div>
                <w:div w:id="795">
                  <w:marLeft w:val="0"/>
                  <w:marRight w:val="0"/>
                  <w:marTop w:val="0"/>
                  <w:marBottom w:val="0"/>
                  <w:divBdr>
                    <w:top w:val="none" w:sz="0" w:space="0" w:color="auto"/>
                    <w:left w:val="none" w:sz="0" w:space="0" w:color="auto"/>
                    <w:bottom w:val="none" w:sz="0" w:space="0" w:color="auto"/>
                    <w:right w:val="none" w:sz="0" w:space="0" w:color="auto"/>
                  </w:divBdr>
                </w:div>
                <w:div w:id="804">
                  <w:marLeft w:val="0"/>
                  <w:marRight w:val="0"/>
                  <w:marTop w:val="0"/>
                  <w:marBottom w:val="0"/>
                  <w:divBdr>
                    <w:top w:val="none" w:sz="0" w:space="0" w:color="auto"/>
                    <w:left w:val="none" w:sz="0" w:space="0" w:color="auto"/>
                    <w:bottom w:val="none" w:sz="0" w:space="0" w:color="auto"/>
                    <w:right w:val="none" w:sz="0" w:space="0" w:color="auto"/>
                  </w:divBdr>
                </w:div>
                <w:div w:id="809">
                  <w:marLeft w:val="0"/>
                  <w:marRight w:val="0"/>
                  <w:marTop w:val="0"/>
                  <w:marBottom w:val="0"/>
                  <w:divBdr>
                    <w:top w:val="none" w:sz="0" w:space="0" w:color="auto"/>
                    <w:left w:val="none" w:sz="0" w:space="0" w:color="auto"/>
                    <w:bottom w:val="none" w:sz="0" w:space="0" w:color="auto"/>
                    <w:right w:val="none" w:sz="0" w:space="0" w:color="auto"/>
                  </w:divBdr>
                </w:div>
                <w:div w:id="2264">
                  <w:marLeft w:val="0"/>
                  <w:marRight w:val="0"/>
                  <w:marTop w:val="0"/>
                  <w:marBottom w:val="0"/>
                  <w:divBdr>
                    <w:top w:val="none" w:sz="0" w:space="0" w:color="auto"/>
                    <w:left w:val="none" w:sz="0" w:space="0" w:color="auto"/>
                    <w:bottom w:val="none" w:sz="0" w:space="0" w:color="auto"/>
                    <w:right w:val="none" w:sz="0" w:space="0" w:color="auto"/>
                  </w:divBdr>
                </w:div>
                <w:div w:id="2269">
                  <w:marLeft w:val="0"/>
                  <w:marRight w:val="0"/>
                  <w:marTop w:val="0"/>
                  <w:marBottom w:val="0"/>
                  <w:divBdr>
                    <w:top w:val="none" w:sz="0" w:space="0" w:color="auto"/>
                    <w:left w:val="none" w:sz="0" w:space="0" w:color="auto"/>
                    <w:bottom w:val="none" w:sz="0" w:space="0" w:color="auto"/>
                    <w:right w:val="none" w:sz="0" w:space="0" w:color="auto"/>
                  </w:divBdr>
                </w:div>
                <w:div w:id="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585">
                  <w:marLeft w:val="0"/>
                  <w:marRight w:val="0"/>
                  <w:marTop w:val="0"/>
                  <w:marBottom w:val="0"/>
                  <w:divBdr>
                    <w:top w:val="none" w:sz="0" w:space="0" w:color="auto"/>
                    <w:left w:val="none" w:sz="0" w:space="0" w:color="auto"/>
                    <w:bottom w:val="none" w:sz="0" w:space="0" w:color="auto"/>
                    <w:right w:val="none" w:sz="0" w:space="0" w:color="auto"/>
                  </w:divBdr>
                </w:div>
                <w:div w:id="594">
                  <w:marLeft w:val="0"/>
                  <w:marRight w:val="0"/>
                  <w:marTop w:val="0"/>
                  <w:marBottom w:val="0"/>
                  <w:divBdr>
                    <w:top w:val="none" w:sz="0" w:space="0" w:color="auto"/>
                    <w:left w:val="none" w:sz="0" w:space="0" w:color="auto"/>
                    <w:bottom w:val="none" w:sz="0" w:space="0" w:color="auto"/>
                    <w:right w:val="none" w:sz="0" w:space="0" w:color="auto"/>
                  </w:divBdr>
                </w:div>
                <w:div w:id="607">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
                <w:div w:id="637">
                  <w:marLeft w:val="0"/>
                  <w:marRight w:val="0"/>
                  <w:marTop w:val="0"/>
                  <w:marBottom w:val="0"/>
                  <w:divBdr>
                    <w:top w:val="none" w:sz="0" w:space="0" w:color="auto"/>
                    <w:left w:val="none" w:sz="0" w:space="0" w:color="auto"/>
                    <w:bottom w:val="none" w:sz="0" w:space="0" w:color="auto"/>
                    <w:right w:val="none" w:sz="0" w:space="0" w:color="auto"/>
                  </w:divBdr>
                </w:div>
                <w:div w:id="642">
                  <w:marLeft w:val="0"/>
                  <w:marRight w:val="0"/>
                  <w:marTop w:val="0"/>
                  <w:marBottom w:val="0"/>
                  <w:divBdr>
                    <w:top w:val="none" w:sz="0" w:space="0" w:color="auto"/>
                    <w:left w:val="none" w:sz="0" w:space="0" w:color="auto"/>
                    <w:bottom w:val="none" w:sz="0" w:space="0" w:color="auto"/>
                    <w:right w:val="none" w:sz="0" w:space="0" w:color="auto"/>
                  </w:divBdr>
                </w:div>
                <w:div w:id="657">
                  <w:marLeft w:val="0"/>
                  <w:marRight w:val="0"/>
                  <w:marTop w:val="0"/>
                  <w:marBottom w:val="0"/>
                  <w:divBdr>
                    <w:top w:val="none" w:sz="0" w:space="0" w:color="auto"/>
                    <w:left w:val="none" w:sz="0" w:space="0" w:color="auto"/>
                    <w:bottom w:val="none" w:sz="0" w:space="0" w:color="auto"/>
                    <w:right w:val="none" w:sz="0" w:space="0" w:color="auto"/>
                  </w:divBdr>
                </w:div>
                <w:div w:id="659">
                  <w:marLeft w:val="0"/>
                  <w:marRight w:val="0"/>
                  <w:marTop w:val="0"/>
                  <w:marBottom w:val="0"/>
                  <w:divBdr>
                    <w:top w:val="none" w:sz="0" w:space="0" w:color="auto"/>
                    <w:left w:val="none" w:sz="0" w:space="0" w:color="auto"/>
                    <w:bottom w:val="none" w:sz="0" w:space="0" w:color="auto"/>
                    <w:right w:val="none" w:sz="0" w:space="0" w:color="auto"/>
                  </w:divBdr>
                </w:div>
                <w:div w:id="662">
                  <w:marLeft w:val="0"/>
                  <w:marRight w:val="0"/>
                  <w:marTop w:val="0"/>
                  <w:marBottom w:val="0"/>
                  <w:divBdr>
                    <w:top w:val="none" w:sz="0" w:space="0" w:color="auto"/>
                    <w:left w:val="none" w:sz="0" w:space="0" w:color="auto"/>
                    <w:bottom w:val="none" w:sz="0" w:space="0" w:color="auto"/>
                    <w:right w:val="none" w:sz="0" w:space="0" w:color="auto"/>
                  </w:divBdr>
                </w:div>
                <w:div w:id="664">
                  <w:marLeft w:val="0"/>
                  <w:marRight w:val="0"/>
                  <w:marTop w:val="0"/>
                  <w:marBottom w:val="0"/>
                  <w:divBdr>
                    <w:top w:val="none" w:sz="0" w:space="0" w:color="auto"/>
                    <w:left w:val="none" w:sz="0" w:space="0" w:color="auto"/>
                    <w:bottom w:val="none" w:sz="0" w:space="0" w:color="auto"/>
                    <w:right w:val="none" w:sz="0" w:space="0" w:color="auto"/>
                  </w:divBdr>
                </w:div>
                <w:div w:id="675">
                  <w:marLeft w:val="0"/>
                  <w:marRight w:val="0"/>
                  <w:marTop w:val="0"/>
                  <w:marBottom w:val="0"/>
                  <w:divBdr>
                    <w:top w:val="none" w:sz="0" w:space="0" w:color="auto"/>
                    <w:left w:val="none" w:sz="0" w:space="0" w:color="auto"/>
                    <w:bottom w:val="none" w:sz="0" w:space="0" w:color="auto"/>
                    <w:right w:val="none" w:sz="0" w:space="0" w:color="auto"/>
                  </w:divBdr>
                </w:div>
                <w:div w:id="686">
                  <w:marLeft w:val="0"/>
                  <w:marRight w:val="0"/>
                  <w:marTop w:val="0"/>
                  <w:marBottom w:val="0"/>
                  <w:divBdr>
                    <w:top w:val="none" w:sz="0" w:space="0" w:color="auto"/>
                    <w:left w:val="none" w:sz="0" w:space="0" w:color="auto"/>
                    <w:bottom w:val="none" w:sz="0" w:space="0" w:color="auto"/>
                    <w:right w:val="none" w:sz="0" w:space="0" w:color="auto"/>
                  </w:divBdr>
                </w:div>
                <w:div w:id="702">
                  <w:marLeft w:val="0"/>
                  <w:marRight w:val="0"/>
                  <w:marTop w:val="0"/>
                  <w:marBottom w:val="0"/>
                  <w:divBdr>
                    <w:top w:val="none" w:sz="0" w:space="0" w:color="auto"/>
                    <w:left w:val="none" w:sz="0" w:space="0" w:color="auto"/>
                    <w:bottom w:val="none" w:sz="0" w:space="0" w:color="auto"/>
                    <w:right w:val="none" w:sz="0" w:space="0" w:color="auto"/>
                  </w:divBdr>
                </w:div>
                <w:div w:id="703">
                  <w:marLeft w:val="0"/>
                  <w:marRight w:val="0"/>
                  <w:marTop w:val="0"/>
                  <w:marBottom w:val="0"/>
                  <w:divBdr>
                    <w:top w:val="none" w:sz="0" w:space="0" w:color="auto"/>
                    <w:left w:val="none" w:sz="0" w:space="0" w:color="auto"/>
                    <w:bottom w:val="none" w:sz="0" w:space="0" w:color="auto"/>
                    <w:right w:val="none" w:sz="0" w:space="0" w:color="auto"/>
                  </w:divBdr>
                </w:div>
                <w:div w:id="719">
                  <w:marLeft w:val="0"/>
                  <w:marRight w:val="0"/>
                  <w:marTop w:val="0"/>
                  <w:marBottom w:val="0"/>
                  <w:divBdr>
                    <w:top w:val="none" w:sz="0" w:space="0" w:color="auto"/>
                    <w:left w:val="none" w:sz="0" w:space="0" w:color="auto"/>
                    <w:bottom w:val="none" w:sz="0" w:space="0" w:color="auto"/>
                    <w:right w:val="none" w:sz="0" w:space="0" w:color="auto"/>
                  </w:divBdr>
                </w:div>
                <w:div w:id="724">
                  <w:marLeft w:val="0"/>
                  <w:marRight w:val="0"/>
                  <w:marTop w:val="0"/>
                  <w:marBottom w:val="0"/>
                  <w:divBdr>
                    <w:top w:val="none" w:sz="0" w:space="0" w:color="auto"/>
                    <w:left w:val="none" w:sz="0" w:space="0" w:color="auto"/>
                    <w:bottom w:val="none" w:sz="0" w:space="0" w:color="auto"/>
                    <w:right w:val="none" w:sz="0" w:space="0" w:color="auto"/>
                  </w:divBdr>
                </w:div>
                <w:div w:id="734">
                  <w:marLeft w:val="0"/>
                  <w:marRight w:val="0"/>
                  <w:marTop w:val="0"/>
                  <w:marBottom w:val="0"/>
                  <w:divBdr>
                    <w:top w:val="none" w:sz="0" w:space="0" w:color="auto"/>
                    <w:left w:val="none" w:sz="0" w:space="0" w:color="auto"/>
                    <w:bottom w:val="none" w:sz="0" w:space="0" w:color="auto"/>
                    <w:right w:val="none" w:sz="0" w:space="0" w:color="auto"/>
                  </w:divBdr>
                </w:div>
                <w:div w:id="743">
                  <w:marLeft w:val="0"/>
                  <w:marRight w:val="0"/>
                  <w:marTop w:val="0"/>
                  <w:marBottom w:val="0"/>
                  <w:divBdr>
                    <w:top w:val="none" w:sz="0" w:space="0" w:color="auto"/>
                    <w:left w:val="none" w:sz="0" w:space="0" w:color="auto"/>
                    <w:bottom w:val="none" w:sz="0" w:space="0" w:color="auto"/>
                    <w:right w:val="none" w:sz="0" w:space="0" w:color="auto"/>
                  </w:divBdr>
                </w:div>
                <w:div w:id="763">
                  <w:marLeft w:val="0"/>
                  <w:marRight w:val="0"/>
                  <w:marTop w:val="0"/>
                  <w:marBottom w:val="0"/>
                  <w:divBdr>
                    <w:top w:val="none" w:sz="0" w:space="0" w:color="auto"/>
                    <w:left w:val="none" w:sz="0" w:space="0" w:color="auto"/>
                    <w:bottom w:val="none" w:sz="0" w:space="0" w:color="auto"/>
                    <w:right w:val="none" w:sz="0" w:space="0" w:color="auto"/>
                  </w:divBdr>
                </w:div>
                <w:div w:id="764">
                  <w:marLeft w:val="0"/>
                  <w:marRight w:val="0"/>
                  <w:marTop w:val="0"/>
                  <w:marBottom w:val="0"/>
                  <w:divBdr>
                    <w:top w:val="none" w:sz="0" w:space="0" w:color="auto"/>
                    <w:left w:val="none" w:sz="0" w:space="0" w:color="auto"/>
                    <w:bottom w:val="none" w:sz="0" w:space="0" w:color="auto"/>
                    <w:right w:val="none" w:sz="0" w:space="0" w:color="auto"/>
                  </w:divBdr>
                </w:div>
                <w:div w:id="766">
                  <w:marLeft w:val="0"/>
                  <w:marRight w:val="0"/>
                  <w:marTop w:val="0"/>
                  <w:marBottom w:val="0"/>
                  <w:divBdr>
                    <w:top w:val="none" w:sz="0" w:space="0" w:color="auto"/>
                    <w:left w:val="none" w:sz="0" w:space="0" w:color="auto"/>
                    <w:bottom w:val="none" w:sz="0" w:space="0" w:color="auto"/>
                    <w:right w:val="none" w:sz="0" w:space="0" w:color="auto"/>
                  </w:divBdr>
                </w:div>
                <w:div w:id="775">
                  <w:marLeft w:val="0"/>
                  <w:marRight w:val="0"/>
                  <w:marTop w:val="0"/>
                  <w:marBottom w:val="0"/>
                  <w:divBdr>
                    <w:top w:val="none" w:sz="0" w:space="0" w:color="auto"/>
                    <w:left w:val="none" w:sz="0" w:space="0" w:color="auto"/>
                    <w:bottom w:val="none" w:sz="0" w:space="0" w:color="auto"/>
                    <w:right w:val="none" w:sz="0" w:space="0" w:color="auto"/>
                  </w:divBdr>
                </w:div>
                <w:div w:id="776">
                  <w:marLeft w:val="0"/>
                  <w:marRight w:val="0"/>
                  <w:marTop w:val="0"/>
                  <w:marBottom w:val="0"/>
                  <w:divBdr>
                    <w:top w:val="none" w:sz="0" w:space="0" w:color="auto"/>
                    <w:left w:val="none" w:sz="0" w:space="0" w:color="auto"/>
                    <w:bottom w:val="none" w:sz="0" w:space="0" w:color="auto"/>
                    <w:right w:val="none" w:sz="0" w:space="0" w:color="auto"/>
                  </w:divBdr>
                </w:div>
                <w:div w:id="787">
                  <w:marLeft w:val="0"/>
                  <w:marRight w:val="0"/>
                  <w:marTop w:val="0"/>
                  <w:marBottom w:val="0"/>
                  <w:divBdr>
                    <w:top w:val="none" w:sz="0" w:space="0" w:color="auto"/>
                    <w:left w:val="none" w:sz="0" w:space="0" w:color="auto"/>
                    <w:bottom w:val="none" w:sz="0" w:space="0" w:color="auto"/>
                    <w:right w:val="none" w:sz="0" w:space="0" w:color="auto"/>
                  </w:divBdr>
                </w:div>
                <w:div w:id="806">
                  <w:marLeft w:val="0"/>
                  <w:marRight w:val="0"/>
                  <w:marTop w:val="0"/>
                  <w:marBottom w:val="0"/>
                  <w:divBdr>
                    <w:top w:val="none" w:sz="0" w:space="0" w:color="auto"/>
                    <w:left w:val="none" w:sz="0" w:space="0" w:color="auto"/>
                    <w:bottom w:val="none" w:sz="0" w:space="0" w:color="auto"/>
                    <w:right w:val="none" w:sz="0" w:space="0" w:color="auto"/>
                  </w:divBdr>
                </w:div>
                <w:div w:id="2266">
                  <w:marLeft w:val="0"/>
                  <w:marRight w:val="0"/>
                  <w:marTop w:val="0"/>
                  <w:marBottom w:val="0"/>
                  <w:divBdr>
                    <w:top w:val="none" w:sz="0" w:space="0" w:color="auto"/>
                    <w:left w:val="none" w:sz="0" w:space="0" w:color="auto"/>
                    <w:bottom w:val="none" w:sz="0" w:space="0" w:color="auto"/>
                    <w:right w:val="none" w:sz="0" w:space="0" w:color="auto"/>
                  </w:divBdr>
                </w:div>
                <w:div w:id="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
          <w:marLeft w:val="0"/>
          <w:marRight w:val="0"/>
          <w:marTop w:val="0"/>
          <w:marBottom w:val="0"/>
          <w:divBdr>
            <w:top w:val="none" w:sz="0" w:space="0" w:color="auto"/>
            <w:left w:val="none" w:sz="0" w:space="0" w:color="auto"/>
            <w:bottom w:val="none" w:sz="0" w:space="0" w:color="auto"/>
            <w:right w:val="none" w:sz="0" w:space="0" w:color="auto"/>
          </w:divBdr>
          <w:divsChild>
            <w:div w:id="79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564">
                  <w:marLeft w:val="0"/>
                  <w:marRight w:val="0"/>
                  <w:marTop w:val="0"/>
                  <w:marBottom w:val="0"/>
                  <w:divBdr>
                    <w:top w:val="none" w:sz="0" w:space="0" w:color="auto"/>
                    <w:left w:val="none" w:sz="0" w:space="0" w:color="auto"/>
                    <w:bottom w:val="none" w:sz="0" w:space="0" w:color="auto"/>
                    <w:right w:val="none" w:sz="0" w:space="0" w:color="auto"/>
                  </w:divBdr>
                </w:div>
                <w:div w:id="565">
                  <w:marLeft w:val="0"/>
                  <w:marRight w:val="0"/>
                  <w:marTop w:val="0"/>
                  <w:marBottom w:val="0"/>
                  <w:divBdr>
                    <w:top w:val="none" w:sz="0" w:space="0" w:color="auto"/>
                    <w:left w:val="none" w:sz="0" w:space="0" w:color="auto"/>
                    <w:bottom w:val="none" w:sz="0" w:space="0" w:color="auto"/>
                    <w:right w:val="none" w:sz="0" w:space="0" w:color="auto"/>
                  </w:divBdr>
                </w:div>
                <w:div w:id="571">
                  <w:marLeft w:val="0"/>
                  <w:marRight w:val="0"/>
                  <w:marTop w:val="0"/>
                  <w:marBottom w:val="0"/>
                  <w:divBdr>
                    <w:top w:val="none" w:sz="0" w:space="0" w:color="auto"/>
                    <w:left w:val="none" w:sz="0" w:space="0" w:color="auto"/>
                    <w:bottom w:val="none" w:sz="0" w:space="0" w:color="auto"/>
                    <w:right w:val="none" w:sz="0" w:space="0" w:color="auto"/>
                  </w:divBdr>
                </w:div>
                <w:div w:id="582">
                  <w:marLeft w:val="0"/>
                  <w:marRight w:val="0"/>
                  <w:marTop w:val="0"/>
                  <w:marBottom w:val="0"/>
                  <w:divBdr>
                    <w:top w:val="none" w:sz="0" w:space="0" w:color="auto"/>
                    <w:left w:val="none" w:sz="0" w:space="0" w:color="auto"/>
                    <w:bottom w:val="none" w:sz="0" w:space="0" w:color="auto"/>
                    <w:right w:val="none" w:sz="0" w:space="0" w:color="auto"/>
                  </w:divBdr>
                </w:div>
                <w:div w:id="587">
                  <w:marLeft w:val="0"/>
                  <w:marRight w:val="0"/>
                  <w:marTop w:val="0"/>
                  <w:marBottom w:val="0"/>
                  <w:divBdr>
                    <w:top w:val="none" w:sz="0" w:space="0" w:color="auto"/>
                    <w:left w:val="none" w:sz="0" w:space="0" w:color="auto"/>
                    <w:bottom w:val="none" w:sz="0" w:space="0" w:color="auto"/>
                    <w:right w:val="none" w:sz="0" w:space="0" w:color="auto"/>
                  </w:divBdr>
                </w:div>
                <w:div w:id="590">
                  <w:marLeft w:val="0"/>
                  <w:marRight w:val="0"/>
                  <w:marTop w:val="0"/>
                  <w:marBottom w:val="0"/>
                  <w:divBdr>
                    <w:top w:val="none" w:sz="0" w:space="0" w:color="auto"/>
                    <w:left w:val="none" w:sz="0" w:space="0" w:color="auto"/>
                    <w:bottom w:val="none" w:sz="0" w:space="0" w:color="auto"/>
                    <w:right w:val="none" w:sz="0" w:space="0" w:color="auto"/>
                  </w:divBdr>
                </w:div>
                <w:div w:id="595">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 w:id="602">
                  <w:marLeft w:val="0"/>
                  <w:marRight w:val="0"/>
                  <w:marTop w:val="0"/>
                  <w:marBottom w:val="0"/>
                  <w:divBdr>
                    <w:top w:val="none" w:sz="0" w:space="0" w:color="auto"/>
                    <w:left w:val="none" w:sz="0" w:space="0" w:color="auto"/>
                    <w:bottom w:val="none" w:sz="0" w:space="0" w:color="auto"/>
                    <w:right w:val="none" w:sz="0" w:space="0" w:color="auto"/>
                  </w:divBdr>
                </w:div>
                <w:div w:id="605">
                  <w:marLeft w:val="0"/>
                  <w:marRight w:val="0"/>
                  <w:marTop w:val="0"/>
                  <w:marBottom w:val="0"/>
                  <w:divBdr>
                    <w:top w:val="none" w:sz="0" w:space="0" w:color="auto"/>
                    <w:left w:val="none" w:sz="0" w:space="0" w:color="auto"/>
                    <w:bottom w:val="none" w:sz="0" w:space="0" w:color="auto"/>
                    <w:right w:val="none" w:sz="0" w:space="0" w:color="auto"/>
                  </w:divBdr>
                </w:div>
                <w:div w:id="613">
                  <w:marLeft w:val="0"/>
                  <w:marRight w:val="0"/>
                  <w:marTop w:val="0"/>
                  <w:marBottom w:val="0"/>
                  <w:divBdr>
                    <w:top w:val="none" w:sz="0" w:space="0" w:color="auto"/>
                    <w:left w:val="none" w:sz="0" w:space="0" w:color="auto"/>
                    <w:bottom w:val="none" w:sz="0" w:space="0" w:color="auto"/>
                    <w:right w:val="none" w:sz="0" w:space="0" w:color="auto"/>
                  </w:divBdr>
                </w:div>
                <w:div w:id="617">
                  <w:marLeft w:val="0"/>
                  <w:marRight w:val="0"/>
                  <w:marTop w:val="0"/>
                  <w:marBottom w:val="0"/>
                  <w:divBdr>
                    <w:top w:val="none" w:sz="0" w:space="0" w:color="auto"/>
                    <w:left w:val="none" w:sz="0" w:space="0" w:color="auto"/>
                    <w:bottom w:val="none" w:sz="0" w:space="0" w:color="auto"/>
                    <w:right w:val="none" w:sz="0" w:space="0" w:color="auto"/>
                  </w:divBdr>
                </w:div>
                <w:div w:id="621">
                  <w:marLeft w:val="0"/>
                  <w:marRight w:val="0"/>
                  <w:marTop w:val="0"/>
                  <w:marBottom w:val="0"/>
                  <w:divBdr>
                    <w:top w:val="none" w:sz="0" w:space="0" w:color="auto"/>
                    <w:left w:val="none" w:sz="0" w:space="0" w:color="auto"/>
                    <w:bottom w:val="none" w:sz="0" w:space="0" w:color="auto"/>
                    <w:right w:val="none" w:sz="0" w:space="0" w:color="auto"/>
                  </w:divBdr>
                </w:div>
                <w:div w:id="626">
                  <w:marLeft w:val="0"/>
                  <w:marRight w:val="0"/>
                  <w:marTop w:val="0"/>
                  <w:marBottom w:val="0"/>
                  <w:divBdr>
                    <w:top w:val="none" w:sz="0" w:space="0" w:color="auto"/>
                    <w:left w:val="none" w:sz="0" w:space="0" w:color="auto"/>
                    <w:bottom w:val="none" w:sz="0" w:space="0" w:color="auto"/>
                    <w:right w:val="none" w:sz="0" w:space="0" w:color="auto"/>
                  </w:divBdr>
                </w:div>
                <w:div w:id="629">
                  <w:marLeft w:val="0"/>
                  <w:marRight w:val="0"/>
                  <w:marTop w:val="0"/>
                  <w:marBottom w:val="0"/>
                  <w:divBdr>
                    <w:top w:val="none" w:sz="0" w:space="0" w:color="auto"/>
                    <w:left w:val="none" w:sz="0" w:space="0" w:color="auto"/>
                    <w:bottom w:val="none" w:sz="0" w:space="0" w:color="auto"/>
                    <w:right w:val="none" w:sz="0" w:space="0" w:color="auto"/>
                  </w:divBdr>
                </w:div>
                <w:div w:id="645">
                  <w:marLeft w:val="0"/>
                  <w:marRight w:val="0"/>
                  <w:marTop w:val="0"/>
                  <w:marBottom w:val="0"/>
                  <w:divBdr>
                    <w:top w:val="none" w:sz="0" w:space="0" w:color="auto"/>
                    <w:left w:val="none" w:sz="0" w:space="0" w:color="auto"/>
                    <w:bottom w:val="none" w:sz="0" w:space="0" w:color="auto"/>
                    <w:right w:val="none" w:sz="0" w:space="0" w:color="auto"/>
                  </w:divBdr>
                </w:div>
                <w:div w:id="648">
                  <w:marLeft w:val="0"/>
                  <w:marRight w:val="0"/>
                  <w:marTop w:val="0"/>
                  <w:marBottom w:val="0"/>
                  <w:divBdr>
                    <w:top w:val="none" w:sz="0" w:space="0" w:color="auto"/>
                    <w:left w:val="none" w:sz="0" w:space="0" w:color="auto"/>
                    <w:bottom w:val="none" w:sz="0" w:space="0" w:color="auto"/>
                    <w:right w:val="none" w:sz="0" w:space="0" w:color="auto"/>
                  </w:divBdr>
                </w:div>
                <w:div w:id="650">
                  <w:marLeft w:val="0"/>
                  <w:marRight w:val="0"/>
                  <w:marTop w:val="0"/>
                  <w:marBottom w:val="0"/>
                  <w:divBdr>
                    <w:top w:val="none" w:sz="0" w:space="0" w:color="auto"/>
                    <w:left w:val="none" w:sz="0" w:space="0" w:color="auto"/>
                    <w:bottom w:val="none" w:sz="0" w:space="0" w:color="auto"/>
                    <w:right w:val="none" w:sz="0" w:space="0" w:color="auto"/>
                  </w:divBdr>
                </w:div>
                <w:div w:id="651">
                  <w:marLeft w:val="0"/>
                  <w:marRight w:val="0"/>
                  <w:marTop w:val="0"/>
                  <w:marBottom w:val="0"/>
                  <w:divBdr>
                    <w:top w:val="none" w:sz="0" w:space="0" w:color="auto"/>
                    <w:left w:val="none" w:sz="0" w:space="0" w:color="auto"/>
                    <w:bottom w:val="none" w:sz="0" w:space="0" w:color="auto"/>
                    <w:right w:val="none" w:sz="0" w:space="0" w:color="auto"/>
                  </w:divBdr>
                </w:div>
                <w:div w:id="655">
                  <w:marLeft w:val="0"/>
                  <w:marRight w:val="0"/>
                  <w:marTop w:val="0"/>
                  <w:marBottom w:val="0"/>
                  <w:divBdr>
                    <w:top w:val="none" w:sz="0" w:space="0" w:color="auto"/>
                    <w:left w:val="none" w:sz="0" w:space="0" w:color="auto"/>
                    <w:bottom w:val="none" w:sz="0" w:space="0" w:color="auto"/>
                    <w:right w:val="none" w:sz="0" w:space="0" w:color="auto"/>
                  </w:divBdr>
                </w:div>
                <w:div w:id="668">
                  <w:marLeft w:val="0"/>
                  <w:marRight w:val="0"/>
                  <w:marTop w:val="0"/>
                  <w:marBottom w:val="0"/>
                  <w:divBdr>
                    <w:top w:val="none" w:sz="0" w:space="0" w:color="auto"/>
                    <w:left w:val="none" w:sz="0" w:space="0" w:color="auto"/>
                    <w:bottom w:val="none" w:sz="0" w:space="0" w:color="auto"/>
                    <w:right w:val="none" w:sz="0" w:space="0" w:color="auto"/>
                  </w:divBdr>
                </w:div>
                <w:div w:id="670">
                  <w:marLeft w:val="0"/>
                  <w:marRight w:val="0"/>
                  <w:marTop w:val="0"/>
                  <w:marBottom w:val="0"/>
                  <w:divBdr>
                    <w:top w:val="none" w:sz="0" w:space="0" w:color="auto"/>
                    <w:left w:val="none" w:sz="0" w:space="0" w:color="auto"/>
                    <w:bottom w:val="none" w:sz="0" w:space="0" w:color="auto"/>
                    <w:right w:val="none" w:sz="0" w:space="0" w:color="auto"/>
                  </w:divBdr>
                </w:div>
                <w:div w:id="677">
                  <w:marLeft w:val="0"/>
                  <w:marRight w:val="0"/>
                  <w:marTop w:val="0"/>
                  <w:marBottom w:val="0"/>
                  <w:divBdr>
                    <w:top w:val="none" w:sz="0" w:space="0" w:color="auto"/>
                    <w:left w:val="none" w:sz="0" w:space="0" w:color="auto"/>
                    <w:bottom w:val="none" w:sz="0" w:space="0" w:color="auto"/>
                    <w:right w:val="none" w:sz="0" w:space="0" w:color="auto"/>
                  </w:divBdr>
                </w:div>
                <w:div w:id="688">
                  <w:marLeft w:val="0"/>
                  <w:marRight w:val="0"/>
                  <w:marTop w:val="0"/>
                  <w:marBottom w:val="0"/>
                  <w:divBdr>
                    <w:top w:val="none" w:sz="0" w:space="0" w:color="auto"/>
                    <w:left w:val="none" w:sz="0" w:space="0" w:color="auto"/>
                    <w:bottom w:val="none" w:sz="0" w:space="0" w:color="auto"/>
                    <w:right w:val="none" w:sz="0" w:space="0" w:color="auto"/>
                  </w:divBdr>
                </w:div>
                <w:div w:id="691">
                  <w:marLeft w:val="0"/>
                  <w:marRight w:val="0"/>
                  <w:marTop w:val="0"/>
                  <w:marBottom w:val="0"/>
                  <w:divBdr>
                    <w:top w:val="none" w:sz="0" w:space="0" w:color="auto"/>
                    <w:left w:val="none" w:sz="0" w:space="0" w:color="auto"/>
                    <w:bottom w:val="none" w:sz="0" w:space="0" w:color="auto"/>
                    <w:right w:val="none" w:sz="0" w:space="0" w:color="auto"/>
                  </w:divBdr>
                </w:div>
                <w:div w:id="695">
                  <w:marLeft w:val="0"/>
                  <w:marRight w:val="0"/>
                  <w:marTop w:val="0"/>
                  <w:marBottom w:val="0"/>
                  <w:divBdr>
                    <w:top w:val="none" w:sz="0" w:space="0" w:color="auto"/>
                    <w:left w:val="none" w:sz="0" w:space="0" w:color="auto"/>
                    <w:bottom w:val="none" w:sz="0" w:space="0" w:color="auto"/>
                    <w:right w:val="none" w:sz="0" w:space="0" w:color="auto"/>
                  </w:divBdr>
                </w:div>
                <w:div w:id="712">
                  <w:marLeft w:val="0"/>
                  <w:marRight w:val="0"/>
                  <w:marTop w:val="0"/>
                  <w:marBottom w:val="0"/>
                  <w:divBdr>
                    <w:top w:val="none" w:sz="0" w:space="0" w:color="auto"/>
                    <w:left w:val="none" w:sz="0" w:space="0" w:color="auto"/>
                    <w:bottom w:val="none" w:sz="0" w:space="0" w:color="auto"/>
                    <w:right w:val="none" w:sz="0" w:space="0" w:color="auto"/>
                  </w:divBdr>
                </w:div>
                <w:div w:id="730">
                  <w:marLeft w:val="0"/>
                  <w:marRight w:val="0"/>
                  <w:marTop w:val="0"/>
                  <w:marBottom w:val="0"/>
                  <w:divBdr>
                    <w:top w:val="none" w:sz="0" w:space="0" w:color="auto"/>
                    <w:left w:val="none" w:sz="0" w:space="0" w:color="auto"/>
                    <w:bottom w:val="none" w:sz="0" w:space="0" w:color="auto"/>
                    <w:right w:val="none" w:sz="0" w:space="0" w:color="auto"/>
                  </w:divBdr>
                </w:div>
                <w:div w:id="732">
                  <w:marLeft w:val="0"/>
                  <w:marRight w:val="0"/>
                  <w:marTop w:val="0"/>
                  <w:marBottom w:val="0"/>
                  <w:divBdr>
                    <w:top w:val="none" w:sz="0" w:space="0" w:color="auto"/>
                    <w:left w:val="none" w:sz="0" w:space="0" w:color="auto"/>
                    <w:bottom w:val="none" w:sz="0" w:space="0" w:color="auto"/>
                    <w:right w:val="none" w:sz="0" w:space="0" w:color="auto"/>
                  </w:divBdr>
                </w:div>
                <w:div w:id="738">
                  <w:marLeft w:val="0"/>
                  <w:marRight w:val="0"/>
                  <w:marTop w:val="0"/>
                  <w:marBottom w:val="0"/>
                  <w:divBdr>
                    <w:top w:val="none" w:sz="0" w:space="0" w:color="auto"/>
                    <w:left w:val="none" w:sz="0" w:space="0" w:color="auto"/>
                    <w:bottom w:val="none" w:sz="0" w:space="0" w:color="auto"/>
                    <w:right w:val="none" w:sz="0" w:space="0" w:color="auto"/>
                  </w:divBdr>
                </w:div>
                <w:div w:id="739">
                  <w:marLeft w:val="0"/>
                  <w:marRight w:val="0"/>
                  <w:marTop w:val="0"/>
                  <w:marBottom w:val="0"/>
                  <w:divBdr>
                    <w:top w:val="none" w:sz="0" w:space="0" w:color="auto"/>
                    <w:left w:val="none" w:sz="0" w:space="0" w:color="auto"/>
                    <w:bottom w:val="none" w:sz="0" w:space="0" w:color="auto"/>
                    <w:right w:val="none" w:sz="0" w:space="0" w:color="auto"/>
                  </w:divBdr>
                </w:div>
                <w:div w:id="748">
                  <w:marLeft w:val="0"/>
                  <w:marRight w:val="0"/>
                  <w:marTop w:val="0"/>
                  <w:marBottom w:val="0"/>
                  <w:divBdr>
                    <w:top w:val="none" w:sz="0" w:space="0" w:color="auto"/>
                    <w:left w:val="none" w:sz="0" w:space="0" w:color="auto"/>
                    <w:bottom w:val="none" w:sz="0" w:space="0" w:color="auto"/>
                    <w:right w:val="none" w:sz="0" w:space="0" w:color="auto"/>
                  </w:divBdr>
                </w:div>
                <w:div w:id="777">
                  <w:marLeft w:val="0"/>
                  <w:marRight w:val="0"/>
                  <w:marTop w:val="0"/>
                  <w:marBottom w:val="0"/>
                  <w:divBdr>
                    <w:top w:val="none" w:sz="0" w:space="0" w:color="auto"/>
                    <w:left w:val="none" w:sz="0" w:space="0" w:color="auto"/>
                    <w:bottom w:val="none" w:sz="0" w:space="0" w:color="auto"/>
                    <w:right w:val="none" w:sz="0" w:space="0" w:color="auto"/>
                  </w:divBdr>
                </w:div>
                <w:div w:id="790">
                  <w:marLeft w:val="0"/>
                  <w:marRight w:val="0"/>
                  <w:marTop w:val="0"/>
                  <w:marBottom w:val="0"/>
                  <w:divBdr>
                    <w:top w:val="none" w:sz="0" w:space="0" w:color="auto"/>
                    <w:left w:val="none" w:sz="0" w:space="0" w:color="auto"/>
                    <w:bottom w:val="none" w:sz="0" w:space="0" w:color="auto"/>
                    <w:right w:val="none" w:sz="0" w:space="0" w:color="auto"/>
                  </w:divBdr>
                </w:div>
                <w:div w:id="794">
                  <w:marLeft w:val="0"/>
                  <w:marRight w:val="0"/>
                  <w:marTop w:val="0"/>
                  <w:marBottom w:val="0"/>
                  <w:divBdr>
                    <w:top w:val="none" w:sz="0" w:space="0" w:color="auto"/>
                    <w:left w:val="none" w:sz="0" w:space="0" w:color="auto"/>
                    <w:bottom w:val="none" w:sz="0" w:space="0" w:color="auto"/>
                    <w:right w:val="none" w:sz="0" w:space="0" w:color="auto"/>
                  </w:divBdr>
                </w:div>
                <w:div w:id="796">
                  <w:marLeft w:val="0"/>
                  <w:marRight w:val="0"/>
                  <w:marTop w:val="0"/>
                  <w:marBottom w:val="0"/>
                  <w:divBdr>
                    <w:top w:val="none" w:sz="0" w:space="0" w:color="auto"/>
                    <w:left w:val="none" w:sz="0" w:space="0" w:color="auto"/>
                    <w:bottom w:val="none" w:sz="0" w:space="0" w:color="auto"/>
                    <w:right w:val="none" w:sz="0" w:space="0" w:color="auto"/>
                  </w:divBdr>
                </w:div>
                <w:div w:id="798">
                  <w:marLeft w:val="0"/>
                  <w:marRight w:val="0"/>
                  <w:marTop w:val="0"/>
                  <w:marBottom w:val="0"/>
                  <w:divBdr>
                    <w:top w:val="none" w:sz="0" w:space="0" w:color="auto"/>
                    <w:left w:val="none" w:sz="0" w:space="0" w:color="auto"/>
                    <w:bottom w:val="none" w:sz="0" w:space="0" w:color="auto"/>
                    <w:right w:val="none" w:sz="0" w:space="0" w:color="auto"/>
                  </w:divBdr>
                </w:div>
                <w:div w:id="812">
                  <w:marLeft w:val="0"/>
                  <w:marRight w:val="0"/>
                  <w:marTop w:val="0"/>
                  <w:marBottom w:val="0"/>
                  <w:divBdr>
                    <w:top w:val="none" w:sz="0" w:space="0" w:color="auto"/>
                    <w:left w:val="none" w:sz="0" w:space="0" w:color="auto"/>
                    <w:bottom w:val="none" w:sz="0" w:space="0" w:color="auto"/>
                    <w:right w:val="none" w:sz="0" w:space="0" w:color="auto"/>
                  </w:divBdr>
                </w:div>
                <w:div w:id="815">
                  <w:marLeft w:val="0"/>
                  <w:marRight w:val="0"/>
                  <w:marTop w:val="0"/>
                  <w:marBottom w:val="0"/>
                  <w:divBdr>
                    <w:top w:val="none" w:sz="0" w:space="0" w:color="auto"/>
                    <w:left w:val="none" w:sz="0" w:space="0" w:color="auto"/>
                    <w:bottom w:val="none" w:sz="0" w:space="0" w:color="auto"/>
                    <w:right w:val="none" w:sz="0" w:space="0" w:color="auto"/>
                  </w:divBdr>
                </w:div>
                <w:div w:id="817">
                  <w:marLeft w:val="0"/>
                  <w:marRight w:val="0"/>
                  <w:marTop w:val="0"/>
                  <w:marBottom w:val="0"/>
                  <w:divBdr>
                    <w:top w:val="none" w:sz="0" w:space="0" w:color="auto"/>
                    <w:left w:val="none" w:sz="0" w:space="0" w:color="auto"/>
                    <w:bottom w:val="none" w:sz="0" w:space="0" w:color="auto"/>
                    <w:right w:val="none" w:sz="0" w:space="0" w:color="auto"/>
                  </w:divBdr>
                </w:div>
                <w:div w:id="818">
                  <w:marLeft w:val="0"/>
                  <w:marRight w:val="0"/>
                  <w:marTop w:val="0"/>
                  <w:marBottom w:val="0"/>
                  <w:divBdr>
                    <w:top w:val="none" w:sz="0" w:space="0" w:color="auto"/>
                    <w:left w:val="none" w:sz="0" w:space="0" w:color="auto"/>
                    <w:bottom w:val="none" w:sz="0" w:space="0" w:color="auto"/>
                    <w:right w:val="none" w:sz="0" w:space="0" w:color="auto"/>
                  </w:divBdr>
                </w:div>
                <w:div w:id="2268">
                  <w:marLeft w:val="0"/>
                  <w:marRight w:val="0"/>
                  <w:marTop w:val="0"/>
                  <w:marBottom w:val="0"/>
                  <w:divBdr>
                    <w:top w:val="none" w:sz="0" w:space="0" w:color="auto"/>
                    <w:left w:val="none" w:sz="0" w:space="0" w:color="auto"/>
                    <w:bottom w:val="none" w:sz="0" w:space="0" w:color="auto"/>
                    <w:right w:val="none" w:sz="0" w:space="0" w:color="auto"/>
                  </w:divBdr>
                </w:div>
                <w:div w:id="2270">
                  <w:marLeft w:val="0"/>
                  <w:marRight w:val="0"/>
                  <w:marTop w:val="0"/>
                  <w:marBottom w:val="0"/>
                  <w:divBdr>
                    <w:top w:val="none" w:sz="0" w:space="0" w:color="auto"/>
                    <w:left w:val="none" w:sz="0" w:space="0" w:color="auto"/>
                    <w:bottom w:val="none" w:sz="0" w:space="0" w:color="auto"/>
                    <w:right w:val="none" w:sz="0" w:space="0" w:color="auto"/>
                  </w:divBdr>
                </w:div>
                <w:div w:id="2271">
                  <w:marLeft w:val="0"/>
                  <w:marRight w:val="0"/>
                  <w:marTop w:val="0"/>
                  <w:marBottom w:val="0"/>
                  <w:divBdr>
                    <w:top w:val="none" w:sz="0" w:space="0" w:color="auto"/>
                    <w:left w:val="none" w:sz="0" w:space="0" w:color="auto"/>
                    <w:bottom w:val="none" w:sz="0" w:space="0" w:color="auto"/>
                    <w:right w:val="none" w:sz="0" w:space="0" w:color="auto"/>
                  </w:divBdr>
                </w:div>
                <w:div w:id="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
      <w:marLeft w:val="0"/>
      <w:marRight w:val="0"/>
      <w:marTop w:val="0"/>
      <w:marBottom w:val="0"/>
      <w:divBdr>
        <w:top w:val="none" w:sz="0" w:space="0" w:color="auto"/>
        <w:left w:val="none" w:sz="0" w:space="0" w:color="auto"/>
        <w:bottom w:val="none" w:sz="0" w:space="0" w:color="auto"/>
        <w:right w:val="none" w:sz="0" w:space="0" w:color="auto"/>
      </w:divBdr>
    </w:div>
    <w:div w:id="819">
      <w:marLeft w:val="0"/>
      <w:marRight w:val="0"/>
      <w:marTop w:val="0"/>
      <w:marBottom w:val="0"/>
      <w:divBdr>
        <w:top w:val="none" w:sz="0" w:space="0" w:color="auto"/>
        <w:left w:val="none" w:sz="0" w:space="0" w:color="auto"/>
        <w:bottom w:val="none" w:sz="0" w:space="0" w:color="auto"/>
        <w:right w:val="none" w:sz="0" w:space="0" w:color="auto"/>
      </w:divBdr>
    </w:div>
    <w:div w:id="845">
      <w:marLeft w:val="0"/>
      <w:marRight w:val="0"/>
      <w:marTop w:val="0"/>
      <w:marBottom w:val="0"/>
      <w:divBdr>
        <w:top w:val="none" w:sz="0" w:space="0" w:color="auto"/>
        <w:left w:val="none" w:sz="0" w:space="0" w:color="auto"/>
        <w:bottom w:val="none" w:sz="0" w:space="0" w:color="auto"/>
        <w:right w:val="none" w:sz="0" w:space="0" w:color="auto"/>
      </w:divBdr>
      <w:divsChild>
        <w:div w:id="1359">
          <w:marLeft w:val="0"/>
          <w:marRight w:val="0"/>
          <w:marTop w:val="0"/>
          <w:marBottom w:val="0"/>
          <w:divBdr>
            <w:top w:val="none" w:sz="0" w:space="0" w:color="auto"/>
            <w:left w:val="none" w:sz="0" w:space="0" w:color="auto"/>
            <w:bottom w:val="none" w:sz="0" w:space="0" w:color="auto"/>
            <w:right w:val="none" w:sz="0" w:space="0" w:color="auto"/>
          </w:divBdr>
        </w:div>
        <w:div w:id="1705">
          <w:marLeft w:val="0"/>
          <w:marRight w:val="0"/>
          <w:marTop w:val="0"/>
          <w:marBottom w:val="0"/>
          <w:divBdr>
            <w:top w:val="none" w:sz="0" w:space="0" w:color="auto"/>
            <w:left w:val="none" w:sz="0" w:space="0" w:color="auto"/>
            <w:bottom w:val="none" w:sz="0" w:space="0" w:color="auto"/>
            <w:right w:val="none" w:sz="0" w:space="0" w:color="auto"/>
          </w:divBdr>
        </w:div>
        <w:div w:id="1815">
          <w:marLeft w:val="0"/>
          <w:marRight w:val="0"/>
          <w:marTop w:val="0"/>
          <w:marBottom w:val="0"/>
          <w:divBdr>
            <w:top w:val="none" w:sz="0" w:space="0" w:color="auto"/>
            <w:left w:val="none" w:sz="0" w:space="0" w:color="auto"/>
            <w:bottom w:val="none" w:sz="0" w:space="0" w:color="auto"/>
            <w:right w:val="none" w:sz="0" w:space="0" w:color="auto"/>
          </w:divBdr>
        </w:div>
      </w:divsChild>
    </w:div>
    <w:div w:id="850">
      <w:marLeft w:val="0"/>
      <w:marRight w:val="0"/>
      <w:marTop w:val="0"/>
      <w:marBottom w:val="0"/>
      <w:divBdr>
        <w:top w:val="none" w:sz="0" w:space="0" w:color="auto"/>
        <w:left w:val="none" w:sz="0" w:space="0" w:color="auto"/>
        <w:bottom w:val="none" w:sz="0" w:space="0" w:color="auto"/>
        <w:right w:val="none" w:sz="0" w:space="0" w:color="auto"/>
      </w:divBdr>
    </w:div>
    <w:div w:id="888">
      <w:marLeft w:val="0"/>
      <w:marRight w:val="0"/>
      <w:marTop w:val="0"/>
      <w:marBottom w:val="0"/>
      <w:divBdr>
        <w:top w:val="none" w:sz="0" w:space="0" w:color="auto"/>
        <w:left w:val="none" w:sz="0" w:space="0" w:color="auto"/>
        <w:bottom w:val="none" w:sz="0" w:space="0" w:color="auto"/>
        <w:right w:val="none" w:sz="0" w:space="0" w:color="auto"/>
      </w:divBdr>
    </w:div>
    <w:div w:id="895">
      <w:marLeft w:val="0"/>
      <w:marRight w:val="0"/>
      <w:marTop w:val="0"/>
      <w:marBottom w:val="0"/>
      <w:divBdr>
        <w:top w:val="none" w:sz="0" w:space="0" w:color="auto"/>
        <w:left w:val="none" w:sz="0" w:space="0" w:color="auto"/>
        <w:bottom w:val="none" w:sz="0" w:space="0" w:color="auto"/>
        <w:right w:val="none" w:sz="0" w:space="0" w:color="auto"/>
      </w:divBdr>
      <w:divsChild>
        <w:div w:id="940">
          <w:marLeft w:val="0"/>
          <w:marRight w:val="0"/>
          <w:marTop w:val="0"/>
          <w:marBottom w:val="0"/>
          <w:divBdr>
            <w:top w:val="none" w:sz="0" w:space="0" w:color="auto"/>
            <w:left w:val="none" w:sz="0" w:space="0" w:color="auto"/>
            <w:bottom w:val="none" w:sz="0" w:space="0" w:color="auto"/>
            <w:right w:val="none" w:sz="0" w:space="0" w:color="auto"/>
          </w:divBdr>
          <w:divsChild>
            <w:div w:id="1130">
              <w:marLeft w:val="0"/>
              <w:marRight w:val="0"/>
              <w:marTop w:val="0"/>
              <w:marBottom w:val="0"/>
              <w:divBdr>
                <w:top w:val="none" w:sz="0" w:space="0" w:color="auto"/>
                <w:left w:val="none" w:sz="0" w:space="0" w:color="auto"/>
                <w:bottom w:val="none" w:sz="0" w:space="0" w:color="auto"/>
                <w:right w:val="none" w:sz="0" w:space="0" w:color="auto"/>
              </w:divBdr>
              <w:divsChild>
                <w:div w:id="2015">
                  <w:marLeft w:val="0"/>
                  <w:marRight w:val="0"/>
                  <w:marTop w:val="0"/>
                  <w:marBottom w:val="0"/>
                  <w:divBdr>
                    <w:top w:val="none" w:sz="0" w:space="0" w:color="auto"/>
                    <w:left w:val="none" w:sz="0" w:space="0" w:color="auto"/>
                    <w:bottom w:val="none" w:sz="0" w:space="0" w:color="auto"/>
                    <w:right w:val="none" w:sz="0" w:space="0" w:color="auto"/>
                  </w:divBdr>
                </w:div>
              </w:divsChild>
            </w:div>
            <w:div w:id="1209">
              <w:marLeft w:val="0"/>
              <w:marRight w:val="0"/>
              <w:marTop w:val="0"/>
              <w:marBottom w:val="0"/>
              <w:divBdr>
                <w:top w:val="none" w:sz="0" w:space="0" w:color="auto"/>
                <w:left w:val="none" w:sz="0" w:space="0" w:color="auto"/>
                <w:bottom w:val="none" w:sz="0" w:space="0" w:color="auto"/>
                <w:right w:val="none" w:sz="0" w:space="0" w:color="auto"/>
              </w:divBdr>
            </w:div>
          </w:divsChild>
        </w:div>
        <w:div w:id="1028">
          <w:marLeft w:val="0"/>
          <w:marRight w:val="0"/>
          <w:marTop w:val="0"/>
          <w:marBottom w:val="0"/>
          <w:divBdr>
            <w:top w:val="none" w:sz="0" w:space="0" w:color="auto"/>
            <w:left w:val="none" w:sz="0" w:space="0" w:color="auto"/>
            <w:bottom w:val="none" w:sz="0" w:space="0" w:color="auto"/>
            <w:right w:val="none" w:sz="0" w:space="0" w:color="auto"/>
          </w:divBdr>
          <w:divsChild>
            <w:div w:id="865">
              <w:marLeft w:val="0"/>
              <w:marRight w:val="0"/>
              <w:marTop w:val="0"/>
              <w:marBottom w:val="0"/>
              <w:divBdr>
                <w:top w:val="none" w:sz="0" w:space="0" w:color="auto"/>
                <w:left w:val="none" w:sz="0" w:space="0" w:color="auto"/>
                <w:bottom w:val="none" w:sz="0" w:space="0" w:color="auto"/>
                <w:right w:val="none" w:sz="0" w:space="0" w:color="auto"/>
              </w:divBdr>
            </w:div>
            <w:div w:id="2085">
              <w:marLeft w:val="0"/>
              <w:marRight w:val="0"/>
              <w:marTop w:val="0"/>
              <w:marBottom w:val="0"/>
              <w:divBdr>
                <w:top w:val="none" w:sz="0" w:space="0" w:color="auto"/>
                <w:left w:val="none" w:sz="0" w:space="0" w:color="auto"/>
                <w:bottom w:val="none" w:sz="0" w:space="0" w:color="auto"/>
                <w:right w:val="none" w:sz="0" w:space="0" w:color="auto"/>
              </w:divBdr>
              <w:divsChild>
                <w:div w:id="1670">
                  <w:marLeft w:val="0"/>
                  <w:marRight w:val="0"/>
                  <w:marTop w:val="0"/>
                  <w:marBottom w:val="0"/>
                  <w:divBdr>
                    <w:top w:val="none" w:sz="0" w:space="0" w:color="auto"/>
                    <w:left w:val="none" w:sz="0" w:space="0" w:color="auto"/>
                    <w:bottom w:val="none" w:sz="0" w:space="0" w:color="auto"/>
                    <w:right w:val="none" w:sz="0" w:space="0" w:color="auto"/>
                  </w:divBdr>
                  <w:divsChild>
                    <w:div w:id="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
          <w:marLeft w:val="0"/>
          <w:marRight w:val="0"/>
          <w:marTop w:val="0"/>
          <w:marBottom w:val="0"/>
          <w:divBdr>
            <w:top w:val="none" w:sz="0" w:space="0" w:color="auto"/>
            <w:left w:val="none" w:sz="0" w:space="0" w:color="auto"/>
            <w:bottom w:val="none" w:sz="0" w:space="0" w:color="auto"/>
            <w:right w:val="none" w:sz="0" w:space="0" w:color="auto"/>
          </w:divBdr>
          <w:divsChild>
            <w:div w:id="1561">
              <w:marLeft w:val="0"/>
              <w:marRight w:val="0"/>
              <w:marTop w:val="0"/>
              <w:marBottom w:val="0"/>
              <w:divBdr>
                <w:top w:val="none" w:sz="0" w:space="0" w:color="auto"/>
                <w:left w:val="none" w:sz="0" w:space="0" w:color="auto"/>
                <w:bottom w:val="none" w:sz="0" w:space="0" w:color="auto"/>
                <w:right w:val="none" w:sz="0" w:space="0" w:color="auto"/>
              </w:divBdr>
            </w:div>
            <w:div w:id="1791">
              <w:marLeft w:val="0"/>
              <w:marRight w:val="0"/>
              <w:marTop w:val="0"/>
              <w:marBottom w:val="0"/>
              <w:divBdr>
                <w:top w:val="none" w:sz="0" w:space="0" w:color="auto"/>
                <w:left w:val="none" w:sz="0" w:space="0" w:color="auto"/>
                <w:bottom w:val="none" w:sz="0" w:space="0" w:color="auto"/>
                <w:right w:val="none" w:sz="0" w:space="0" w:color="auto"/>
              </w:divBdr>
              <w:divsChild>
                <w:div w:id="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
          <w:marLeft w:val="0"/>
          <w:marRight w:val="0"/>
          <w:marTop w:val="0"/>
          <w:marBottom w:val="0"/>
          <w:divBdr>
            <w:top w:val="none" w:sz="0" w:space="0" w:color="auto"/>
            <w:left w:val="none" w:sz="0" w:space="0" w:color="auto"/>
            <w:bottom w:val="none" w:sz="0" w:space="0" w:color="auto"/>
            <w:right w:val="none" w:sz="0" w:space="0" w:color="auto"/>
          </w:divBdr>
          <w:divsChild>
            <w:div w:id="1486">
              <w:marLeft w:val="0"/>
              <w:marRight w:val="0"/>
              <w:marTop w:val="0"/>
              <w:marBottom w:val="0"/>
              <w:divBdr>
                <w:top w:val="none" w:sz="0" w:space="0" w:color="auto"/>
                <w:left w:val="none" w:sz="0" w:space="0" w:color="auto"/>
                <w:bottom w:val="none" w:sz="0" w:space="0" w:color="auto"/>
                <w:right w:val="none" w:sz="0" w:space="0" w:color="auto"/>
              </w:divBdr>
            </w:div>
          </w:divsChild>
        </w:div>
        <w:div w:id="1631">
          <w:marLeft w:val="0"/>
          <w:marRight w:val="0"/>
          <w:marTop w:val="0"/>
          <w:marBottom w:val="0"/>
          <w:divBdr>
            <w:top w:val="none" w:sz="0" w:space="0" w:color="auto"/>
            <w:left w:val="none" w:sz="0" w:space="0" w:color="auto"/>
            <w:bottom w:val="none" w:sz="0" w:space="0" w:color="auto"/>
            <w:right w:val="none" w:sz="0" w:space="0" w:color="auto"/>
          </w:divBdr>
          <w:divsChild>
            <w:div w:id="1577">
              <w:marLeft w:val="0"/>
              <w:marRight w:val="0"/>
              <w:marTop w:val="0"/>
              <w:marBottom w:val="0"/>
              <w:divBdr>
                <w:top w:val="none" w:sz="0" w:space="0" w:color="auto"/>
                <w:left w:val="none" w:sz="0" w:space="0" w:color="auto"/>
                <w:bottom w:val="none" w:sz="0" w:space="0" w:color="auto"/>
                <w:right w:val="none" w:sz="0" w:space="0" w:color="auto"/>
              </w:divBdr>
            </w:div>
            <w:div w:id="1958">
              <w:marLeft w:val="0"/>
              <w:marRight w:val="0"/>
              <w:marTop w:val="0"/>
              <w:marBottom w:val="0"/>
              <w:divBdr>
                <w:top w:val="none" w:sz="0" w:space="0" w:color="auto"/>
                <w:left w:val="none" w:sz="0" w:space="0" w:color="auto"/>
                <w:bottom w:val="none" w:sz="0" w:space="0" w:color="auto"/>
                <w:right w:val="none" w:sz="0" w:space="0" w:color="auto"/>
              </w:divBdr>
              <w:divsChild>
                <w:div w:id="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
          <w:marLeft w:val="0"/>
          <w:marRight w:val="0"/>
          <w:marTop w:val="0"/>
          <w:marBottom w:val="0"/>
          <w:divBdr>
            <w:top w:val="none" w:sz="0" w:space="0" w:color="auto"/>
            <w:left w:val="none" w:sz="0" w:space="0" w:color="auto"/>
            <w:bottom w:val="none" w:sz="0" w:space="0" w:color="auto"/>
            <w:right w:val="none" w:sz="0" w:space="0" w:color="auto"/>
          </w:divBdr>
          <w:divsChild>
            <w:div w:id="2164">
              <w:marLeft w:val="0"/>
              <w:marRight w:val="0"/>
              <w:marTop w:val="0"/>
              <w:marBottom w:val="0"/>
              <w:divBdr>
                <w:top w:val="none" w:sz="0" w:space="0" w:color="auto"/>
                <w:left w:val="none" w:sz="0" w:space="0" w:color="auto"/>
                <w:bottom w:val="none" w:sz="0" w:space="0" w:color="auto"/>
                <w:right w:val="none" w:sz="0" w:space="0" w:color="auto"/>
              </w:divBdr>
              <w:divsChild>
                <w:div w:id="1106">
                  <w:marLeft w:val="0"/>
                  <w:marRight w:val="0"/>
                  <w:marTop w:val="0"/>
                  <w:marBottom w:val="0"/>
                  <w:divBdr>
                    <w:top w:val="none" w:sz="0" w:space="0" w:color="auto"/>
                    <w:left w:val="none" w:sz="0" w:space="0" w:color="auto"/>
                    <w:bottom w:val="none" w:sz="0" w:space="0" w:color="auto"/>
                    <w:right w:val="none" w:sz="0" w:space="0" w:color="auto"/>
                  </w:divBdr>
                </w:div>
              </w:divsChild>
            </w:div>
            <w:div w:id="2175">
              <w:marLeft w:val="0"/>
              <w:marRight w:val="0"/>
              <w:marTop w:val="0"/>
              <w:marBottom w:val="0"/>
              <w:divBdr>
                <w:top w:val="none" w:sz="0" w:space="0" w:color="auto"/>
                <w:left w:val="none" w:sz="0" w:space="0" w:color="auto"/>
                <w:bottom w:val="none" w:sz="0" w:space="0" w:color="auto"/>
                <w:right w:val="none" w:sz="0" w:space="0" w:color="auto"/>
              </w:divBdr>
            </w:div>
          </w:divsChild>
        </w:div>
        <w:div w:id="2236">
          <w:marLeft w:val="0"/>
          <w:marRight w:val="0"/>
          <w:marTop w:val="0"/>
          <w:marBottom w:val="0"/>
          <w:divBdr>
            <w:top w:val="none" w:sz="0" w:space="0" w:color="auto"/>
            <w:left w:val="none" w:sz="0" w:space="0" w:color="auto"/>
            <w:bottom w:val="none" w:sz="0" w:space="0" w:color="auto"/>
            <w:right w:val="none" w:sz="0" w:space="0" w:color="auto"/>
          </w:divBdr>
          <w:divsChild>
            <w:div w:id="1268">
              <w:marLeft w:val="0"/>
              <w:marRight w:val="0"/>
              <w:marTop w:val="0"/>
              <w:marBottom w:val="0"/>
              <w:divBdr>
                <w:top w:val="none" w:sz="0" w:space="0" w:color="auto"/>
                <w:left w:val="none" w:sz="0" w:space="0" w:color="auto"/>
                <w:bottom w:val="none" w:sz="0" w:space="0" w:color="auto"/>
                <w:right w:val="none" w:sz="0" w:space="0" w:color="auto"/>
              </w:divBdr>
              <w:divsChild>
                <w:div w:id="1827">
                  <w:marLeft w:val="0"/>
                  <w:marRight w:val="0"/>
                  <w:marTop w:val="0"/>
                  <w:marBottom w:val="0"/>
                  <w:divBdr>
                    <w:top w:val="none" w:sz="0" w:space="0" w:color="auto"/>
                    <w:left w:val="none" w:sz="0" w:space="0" w:color="auto"/>
                    <w:bottom w:val="none" w:sz="0" w:space="0" w:color="auto"/>
                    <w:right w:val="none" w:sz="0" w:space="0" w:color="auto"/>
                  </w:divBdr>
                </w:div>
              </w:divsChild>
            </w:div>
            <w:div w:id="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
      <w:marLeft w:val="0"/>
      <w:marRight w:val="0"/>
      <w:marTop w:val="0"/>
      <w:marBottom w:val="0"/>
      <w:divBdr>
        <w:top w:val="none" w:sz="0" w:space="0" w:color="auto"/>
        <w:left w:val="none" w:sz="0" w:space="0" w:color="auto"/>
        <w:bottom w:val="none" w:sz="0" w:space="0" w:color="auto"/>
        <w:right w:val="none" w:sz="0" w:space="0" w:color="auto"/>
      </w:divBdr>
    </w:div>
    <w:div w:id="930">
      <w:marLeft w:val="0"/>
      <w:marRight w:val="0"/>
      <w:marTop w:val="0"/>
      <w:marBottom w:val="0"/>
      <w:divBdr>
        <w:top w:val="none" w:sz="0" w:space="0" w:color="auto"/>
        <w:left w:val="none" w:sz="0" w:space="0" w:color="auto"/>
        <w:bottom w:val="none" w:sz="0" w:space="0" w:color="auto"/>
        <w:right w:val="none" w:sz="0" w:space="0" w:color="auto"/>
      </w:divBdr>
    </w:div>
    <w:div w:id="931">
      <w:marLeft w:val="0"/>
      <w:marRight w:val="0"/>
      <w:marTop w:val="0"/>
      <w:marBottom w:val="0"/>
      <w:divBdr>
        <w:top w:val="none" w:sz="0" w:space="0" w:color="auto"/>
        <w:left w:val="none" w:sz="0" w:space="0" w:color="auto"/>
        <w:bottom w:val="none" w:sz="0" w:space="0" w:color="auto"/>
        <w:right w:val="none" w:sz="0" w:space="0" w:color="auto"/>
      </w:divBdr>
      <w:divsChild>
        <w:div w:id="1488">
          <w:marLeft w:val="0"/>
          <w:marRight w:val="0"/>
          <w:marTop w:val="0"/>
          <w:marBottom w:val="0"/>
          <w:divBdr>
            <w:top w:val="none" w:sz="0" w:space="0" w:color="auto"/>
            <w:left w:val="none" w:sz="0" w:space="0" w:color="auto"/>
            <w:bottom w:val="none" w:sz="0" w:space="0" w:color="auto"/>
            <w:right w:val="none" w:sz="0" w:space="0" w:color="auto"/>
          </w:divBdr>
        </w:div>
      </w:divsChild>
    </w:div>
    <w:div w:id="959">
      <w:marLeft w:val="0"/>
      <w:marRight w:val="0"/>
      <w:marTop w:val="0"/>
      <w:marBottom w:val="0"/>
      <w:divBdr>
        <w:top w:val="none" w:sz="0" w:space="0" w:color="auto"/>
        <w:left w:val="none" w:sz="0" w:space="0" w:color="auto"/>
        <w:bottom w:val="none" w:sz="0" w:space="0" w:color="auto"/>
        <w:right w:val="none" w:sz="0" w:space="0" w:color="auto"/>
      </w:divBdr>
      <w:divsChild>
        <w:div w:id="1163">
          <w:marLeft w:val="0"/>
          <w:marRight w:val="0"/>
          <w:marTop w:val="0"/>
          <w:marBottom w:val="0"/>
          <w:divBdr>
            <w:top w:val="none" w:sz="0" w:space="0" w:color="auto"/>
            <w:left w:val="none" w:sz="0" w:space="0" w:color="auto"/>
            <w:bottom w:val="none" w:sz="0" w:space="0" w:color="auto"/>
            <w:right w:val="none" w:sz="0" w:space="0" w:color="auto"/>
          </w:divBdr>
          <w:divsChild>
            <w:div w:id="2144">
              <w:marLeft w:val="360"/>
              <w:marRight w:val="360"/>
              <w:marTop w:val="0"/>
              <w:marBottom w:val="0"/>
              <w:divBdr>
                <w:top w:val="none" w:sz="0" w:space="0" w:color="auto"/>
                <w:left w:val="none" w:sz="0" w:space="0" w:color="auto"/>
                <w:bottom w:val="none" w:sz="0" w:space="0" w:color="auto"/>
                <w:right w:val="none" w:sz="0" w:space="0" w:color="auto"/>
              </w:divBdr>
              <w:divsChild>
                <w:div w:id="1498">
                  <w:marLeft w:val="225"/>
                  <w:marRight w:val="0"/>
                  <w:marTop w:val="0"/>
                  <w:marBottom w:val="0"/>
                  <w:divBdr>
                    <w:top w:val="none" w:sz="0" w:space="0" w:color="auto"/>
                    <w:left w:val="none" w:sz="0" w:space="0" w:color="auto"/>
                    <w:bottom w:val="none" w:sz="0" w:space="0" w:color="auto"/>
                    <w:right w:val="none" w:sz="0" w:space="0" w:color="auto"/>
                  </w:divBdr>
                  <w:divsChild>
                    <w:div w:id="1197">
                      <w:marLeft w:val="0"/>
                      <w:marRight w:val="0"/>
                      <w:marTop w:val="300"/>
                      <w:marBottom w:val="0"/>
                      <w:divBdr>
                        <w:top w:val="none" w:sz="0" w:space="0" w:color="auto"/>
                        <w:left w:val="none" w:sz="0" w:space="0" w:color="auto"/>
                        <w:bottom w:val="none" w:sz="0" w:space="0" w:color="auto"/>
                        <w:right w:val="none" w:sz="0" w:space="0" w:color="auto"/>
                      </w:divBdr>
                      <w:divsChild>
                        <w:div w:id="1590">
                          <w:marLeft w:val="0"/>
                          <w:marRight w:val="0"/>
                          <w:marTop w:val="0"/>
                          <w:marBottom w:val="0"/>
                          <w:divBdr>
                            <w:top w:val="none" w:sz="0" w:space="0" w:color="auto"/>
                            <w:left w:val="none" w:sz="0" w:space="0" w:color="auto"/>
                            <w:bottom w:val="none" w:sz="0" w:space="0" w:color="auto"/>
                            <w:right w:val="none" w:sz="0" w:space="0" w:color="auto"/>
                          </w:divBdr>
                          <w:divsChild>
                            <w:div w:id="2219">
                              <w:marLeft w:val="0"/>
                              <w:marRight w:val="0"/>
                              <w:marTop w:val="0"/>
                              <w:marBottom w:val="0"/>
                              <w:divBdr>
                                <w:top w:val="single" w:sz="2" w:space="0" w:color="BBD7E4"/>
                                <w:left w:val="single" w:sz="6" w:space="0" w:color="BBD7E4"/>
                                <w:bottom w:val="single" w:sz="6" w:space="0" w:color="BBD7E4"/>
                                <w:right w:val="single" w:sz="6" w:space="0" w:color="BBD7E4"/>
                              </w:divBdr>
                              <w:divsChild>
                                <w:div w:id="1584">
                                  <w:marLeft w:val="0"/>
                                  <w:marRight w:val="0"/>
                                  <w:marTop w:val="0"/>
                                  <w:marBottom w:val="0"/>
                                  <w:divBdr>
                                    <w:top w:val="none" w:sz="0" w:space="0" w:color="auto"/>
                                    <w:left w:val="none" w:sz="0" w:space="0" w:color="auto"/>
                                    <w:bottom w:val="none" w:sz="0" w:space="0" w:color="auto"/>
                                    <w:right w:val="none" w:sz="0" w:space="0" w:color="auto"/>
                                  </w:divBdr>
                                  <w:divsChild>
                                    <w:div w:id="1276">
                                      <w:marLeft w:val="0"/>
                                      <w:marRight w:val="0"/>
                                      <w:marTop w:val="0"/>
                                      <w:marBottom w:val="0"/>
                                      <w:divBdr>
                                        <w:top w:val="none" w:sz="0" w:space="0" w:color="auto"/>
                                        <w:left w:val="none" w:sz="0" w:space="0" w:color="auto"/>
                                        <w:bottom w:val="none" w:sz="0" w:space="0" w:color="auto"/>
                                        <w:right w:val="none" w:sz="0" w:space="0" w:color="auto"/>
                                      </w:divBdr>
                                      <w:divsChild>
                                        <w:div w:id="1718">
                                          <w:marLeft w:val="0"/>
                                          <w:marRight w:val="0"/>
                                          <w:marTop w:val="0"/>
                                          <w:marBottom w:val="225"/>
                                          <w:divBdr>
                                            <w:top w:val="none" w:sz="0" w:space="0" w:color="auto"/>
                                            <w:left w:val="none" w:sz="0" w:space="0" w:color="auto"/>
                                            <w:bottom w:val="none" w:sz="0" w:space="0" w:color="auto"/>
                                            <w:right w:val="none" w:sz="0" w:space="0" w:color="auto"/>
                                          </w:divBdr>
                                          <w:divsChild>
                                            <w:div w:id="1218">
                                              <w:marLeft w:val="0"/>
                                              <w:marRight w:val="0"/>
                                              <w:marTop w:val="0"/>
                                              <w:marBottom w:val="0"/>
                                              <w:divBdr>
                                                <w:top w:val="none" w:sz="0" w:space="0" w:color="auto"/>
                                                <w:left w:val="single" w:sz="6" w:space="0" w:color="BBD7E4"/>
                                                <w:bottom w:val="single" w:sz="6" w:space="0" w:color="BBD7E4"/>
                                                <w:right w:val="single" w:sz="6" w:space="0" w:color="BBD7E4"/>
                                              </w:divBdr>
                                              <w:divsChild>
                                                <w:div w:id="2192">
                                                  <w:marLeft w:val="0"/>
                                                  <w:marRight w:val="0"/>
                                                  <w:marTop w:val="0"/>
                                                  <w:marBottom w:val="0"/>
                                                  <w:divBdr>
                                                    <w:top w:val="none" w:sz="0" w:space="0" w:color="auto"/>
                                                    <w:left w:val="none" w:sz="0" w:space="0" w:color="auto"/>
                                                    <w:bottom w:val="none" w:sz="0" w:space="0" w:color="auto"/>
                                                    <w:right w:val="none" w:sz="0" w:space="0" w:color="auto"/>
                                                  </w:divBdr>
                                                  <w:divsChild>
                                                    <w:div w:id="996">
                                                      <w:marLeft w:val="0"/>
                                                      <w:marRight w:val="0"/>
                                                      <w:marTop w:val="0"/>
                                                      <w:marBottom w:val="0"/>
                                                      <w:divBdr>
                                                        <w:top w:val="none" w:sz="0" w:space="0" w:color="auto"/>
                                                        <w:left w:val="none" w:sz="0" w:space="0" w:color="auto"/>
                                                        <w:bottom w:val="none" w:sz="0" w:space="0" w:color="auto"/>
                                                        <w:right w:val="none" w:sz="0" w:space="0" w:color="auto"/>
                                                      </w:divBdr>
                                                      <w:divsChild>
                                                        <w:div w:id="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
      <w:marLeft w:val="0"/>
      <w:marRight w:val="0"/>
      <w:marTop w:val="0"/>
      <w:marBottom w:val="0"/>
      <w:divBdr>
        <w:top w:val="none" w:sz="0" w:space="0" w:color="auto"/>
        <w:left w:val="none" w:sz="0" w:space="0" w:color="auto"/>
        <w:bottom w:val="none" w:sz="0" w:space="0" w:color="auto"/>
        <w:right w:val="none" w:sz="0" w:space="0" w:color="auto"/>
      </w:divBdr>
      <w:divsChild>
        <w:div w:id="1211">
          <w:marLeft w:val="0"/>
          <w:marRight w:val="0"/>
          <w:marTop w:val="0"/>
          <w:marBottom w:val="0"/>
          <w:divBdr>
            <w:top w:val="none" w:sz="0" w:space="0" w:color="auto"/>
            <w:left w:val="none" w:sz="0" w:space="0" w:color="auto"/>
            <w:bottom w:val="none" w:sz="0" w:space="0" w:color="auto"/>
            <w:right w:val="none" w:sz="0" w:space="0" w:color="auto"/>
          </w:divBdr>
          <w:divsChild>
            <w:div w:id="1852">
              <w:marLeft w:val="360"/>
              <w:marRight w:val="360"/>
              <w:marTop w:val="0"/>
              <w:marBottom w:val="0"/>
              <w:divBdr>
                <w:top w:val="none" w:sz="0" w:space="0" w:color="auto"/>
                <w:left w:val="none" w:sz="0" w:space="0" w:color="auto"/>
                <w:bottom w:val="none" w:sz="0" w:space="0" w:color="auto"/>
                <w:right w:val="none" w:sz="0" w:space="0" w:color="auto"/>
              </w:divBdr>
              <w:divsChild>
                <w:div w:id="2204">
                  <w:marLeft w:val="225"/>
                  <w:marRight w:val="0"/>
                  <w:marTop w:val="0"/>
                  <w:marBottom w:val="0"/>
                  <w:divBdr>
                    <w:top w:val="none" w:sz="0" w:space="0" w:color="auto"/>
                    <w:left w:val="none" w:sz="0" w:space="0" w:color="auto"/>
                    <w:bottom w:val="none" w:sz="0" w:space="0" w:color="auto"/>
                    <w:right w:val="none" w:sz="0" w:space="0" w:color="auto"/>
                  </w:divBdr>
                  <w:divsChild>
                    <w:div w:id="847">
                      <w:marLeft w:val="0"/>
                      <w:marRight w:val="0"/>
                      <w:marTop w:val="300"/>
                      <w:marBottom w:val="0"/>
                      <w:divBdr>
                        <w:top w:val="none" w:sz="0" w:space="0" w:color="auto"/>
                        <w:left w:val="none" w:sz="0" w:space="0" w:color="auto"/>
                        <w:bottom w:val="none" w:sz="0" w:space="0" w:color="auto"/>
                        <w:right w:val="none" w:sz="0" w:space="0" w:color="auto"/>
                      </w:divBdr>
                      <w:divsChild>
                        <w:div w:id="1365">
                          <w:marLeft w:val="0"/>
                          <w:marRight w:val="0"/>
                          <w:marTop w:val="0"/>
                          <w:marBottom w:val="0"/>
                          <w:divBdr>
                            <w:top w:val="none" w:sz="0" w:space="0" w:color="auto"/>
                            <w:left w:val="none" w:sz="0" w:space="0" w:color="auto"/>
                            <w:bottom w:val="none" w:sz="0" w:space="0" w:color="auto"/>
                            <w:right w:val="none" w:sz="0" w:space="0" w:color="auto"/>
                          </w:divBdr>
                          <w:divsChild>
                            <w:div w:id="916">
                              <w:marLeft w:val="0"/>
                              <w:marRight w:val="0"/>
                              <w:marTop w:val="0"/>
                              <w:marBottom w:val="0"/>
                              <w:divBdr>
                                <w:top w:val="single" w:sz="2" w:space="0" w:color="BBD7E4"/>
                                <w:left w:val="single" w:sz="6" w:space="0" w:color="BBD7E4"/>
                                <w:bottom w:val="single" w:sz="6" w:space="0" w:color="BBD7E4"/>
                                <w:right w:val="single" w:sz="6" w:space="0" w:color="BBD7E4"/>
                              </w:divBdr>
                              <w:divsChild>
                                <w:div w:id="2228">
                                  <w:marLeft w:val="0"/>
                                  <w:marRight w:val="0"/>
                                  <w:marTop w:val="0"/>
                                  <w:marBottom w:val="0"/>
                                  <w:divBdr>
                                    <w:top w:val="none" w:sz="0" w:space="0" w:color="auto"/>
                                    <w:left w:val="none" w:sz="0" w:space="0" w:color="auto"/>
                                    <w:bottom w:val="none" w:sz="0" w:space="0" w:color="auto"/>
                                    <w:right w:val="none" w:sz="0" w:space="0" w:color="auto"/>
                                  </w:divBdr>
                                  <w:divsChild>
                                    <w:div w:id="2196">
                                      <w:marLeft w:val="0"/>
                                      <w:marRight w:val="0"/>
                                      <w:marTop w:val="0"/>
                                      <w:marBottom w:val="0"/>
                                      <w:divBdr>
                                        <w:top w:val="none" w:sz="0" w:space="0" w:color="auto"/>
                                        <w:left w:val="none" w:sz="0" w:space="0" w:color="auto"/>
                                        <w:bottom w:val="none" w:sz="0" w:space="0" w:color="auto"/>
                                        <w:right w:val="none" w:sz="0" w:space="0" w:color="auto"/>
                                      </w:divBdr>
                                      <w:divsChild>
                                        <w:div w:id="997">
                                          <w:marLeft w:val="0"/>
                                          <w:marRight w:val="0"/>
                                          <w:marTop w:val="0"/>
                                          <w:marBottom w:val="225"/>
                                          <w:divBdr>
                                            <w:top w:val="none" w:sz="0" w:space="0" w:color="auto"/>
                                            <w:left w:val="none" w:sz="0" w:space="0" w:color="auto"/>
                                            <w:bottom w:val="none" w:sz="0" w:space="0" w:color="auto"/>
                                            <w:right w:val="none" w:sz="0" w:space="0" w:color="auto"/>
                                          </w:divBdr>
                                          <w:divsChild>
                                            <w:div w:id="1489">
                                              <w:marLeft w:val="0"/>
                                              <w:marRight w:val="0"/>
                                              <w:marTop w:val="0"/>
                                              <w:marBottom w:val="0"/>
                                              <w:divBdr>
                                                <w:top w:val="none" w:sz="0" w:space="0" w:color="auto"/>
                                                <w:left w:val="single" w:sz="6" w:space="0" w:color="BBD7E4"/>
                                                <w:bottom w:val="single" w:sz="6" w:space="0" w:color="BBD7E4"/>
                                                <w:right w:val="single" w:sz="6" w:space="0" w:color="BBD7E4"/>
                                              </w:divBdr>
                                              <w:divsChild>
                                                <w:div w:id="1389">
                                                  <w:marLeft w:val="0"/>
                                                  <w:marRight w:val="0"/>
                                                  <w:marTop w:val="0"/>
                                                  <w:marBottom w:val="0"/>
                                                  <w:divBdr>
                                                    <w:top w:val="none" w:sz="0" w:space="0" w:color="auto"/>
                                                    <w:left w:val="none" w:sz="0" w:space="0" w:color="auto"/>
                                                    <w:bottom w:val="none" w:sz="0" w:space="0" w:color="auto"/>
                                                    <w:right w:val="none" w:sz="0" w:space="0" w:color="auto"/>
                                                  </w:divBdr>
                                                  <w:divsChild>
                                                    <w:div w:id="2127">
                                                      <w:marLeft w:val="0"/>
                                                      <w:marRight w:val="0"/>
                                                      <w:marTop w:val="0"/>
                                                      <w:marBottom w:val="0"/>
                                                      <w:divBdr>
                                                        <w:top w:val="none" w:sz="0" w:space="0" w:color="auto"/>
                                                        <w:left w:val="none" w:sz="0" w:space="0" w:color="auto"/>
                                                        <w:bottom w:val="none" w:sz="0" w:space="0" w:color="auto"/>
                                                        <w:right w:val="none" w:sz="0" w:space="0" w:color="auto"/>
                                                      </w:divBdr>
                                                      <w:divsChild>
                                                        <w:div w:id="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
      <w:marLeft w:val="0"/>
      <w:marRight w:val="0"/>
      <w:marTop w:val="0"/>
      <w:marBottom w:val="0"/>
      <w:divBdr>
        <w:top w:val="none" w:sz="0" w:space="0" w:color="auto"/>
        <w:left w:val="none" w:sz="0" w:space="0" w:color="auto"/>
        <w:bottom w:val="none" w:sz="0" w:space="0" w:color="auto"/>
        <w:right w:val="none" w:sz="0" w:space="0" w:color="auto"/>
      </w:divBdr>
    </w:div>
    <w:div w:id="1019">
      <w:marLeft w:val="0"/>
      <w:marRight w:val="0"/>
      <w:marTop w:val="0"/>
      <w:marBottom w:val="0"/>
      <w:divBdr>
        <w:top w:val="none" w:sz="0" w:space="0" w:color="auto"/>
        <w:left w:val="none" w:sz="0" w:space="0" w:color="auto"/>
        <w:bottom w:val="none" w:sz="0" w:space="0" w:color="auto"/>
        <w:right w:val="none" w:sz="0" w:space="0" w:color="auto"/>
      </w:divBdr>
    </w:div>
    <w:div w:id="1057">
      <w:marLeft w:val="0"/>
      <w:marRight w:val="0"/>
      <w:marTop w:val="0"/>
      <w:marBottom w:val="0"/>
      <w:divBdr>
        <w:top w:val="none" w:sz="0" w:space="0" w:color="auto"/>
        <w:left w:val="none" w:sz="0" w:space="0" w:color="auto"/>
        <w:bottom w:val="none" w:sz="0" w:space="0" w:color="auto"/>
        <w:right w:val="none" w:sz="0" w:space="0" w:color="auto"/>
      </w:divBdr>
    </w:div>
    <w:div w:id="1064">
      <w:marLeft w:val="0"/>
      <w:marRight w:val="0"/>
      <w:marTop w:val="0"/>
      <w:marBottom w:val="0"/>
      <w:divBdr>
        <w:top w:val="none" w:sz="0" w:space="0" w:color="auto"/>
        <w:left w:val="none" w:sz="0" w:space="0" w:color="auto"/>
        <w:bottom w:val="none" w:sz="0" w:space="0" w:color="auto"/>
        <w:right w:val="none" w:sz="0" w:space="0" w:color="auto"/>
      </w:divBdr>
    </w:div>
    <w:div w:id="1068">
      <w:marLeft w:val="0"/>
      <w:marRight w:val="0"/>
      <w:marTop w:val="0"/>
      <w:marBottom w:val="0"/>
      <w:divBdr>
        <w:top w:val="none" w:sz="0" w:space="0" w:color="auto"/>
        <w:left w:val="none" w:sz="0" w:space="0" w:color="auto"/>
        <w:bottom w:val="none" w:sz="0" w:space="0" w:color="auto"/>
        <w:right w:val="none" w:sz="0" w:space="0" w:color="auto"/>
      </w:divBdr>
      <w:divsChild>
        <w:div w:id="975">
          <w:marLeft w:val="0"/>
          <w:marRight w:val="0"/>
          <w:marTop w:val="0"/>
          <w:marBottom w:val="0"/>
          <w:divBdr>
            <w:top w:val="none" w:sz="0" w:space="0" w:color="auto"/>
            <w:left w:val="none" w:sz="0" w:space="0" w:color="auto"/>
            <w:bottom w:val="none" w:sz="0" w:space="0" w:color="auto"/>
            <w:right w:val="none" w:sz="0" w:space="0" w:color="auto"/>
          </w:divBdr>
        </w:div>
        <w:div w:id="1553">
          <w:marLeft w:val="0"/>
          <w:marRight w:val="0"/>
          <w:marTop w:val="0"/>
          <w:marBottom w:val="0"/>
          <w:divBdr>
            <w:top w:val="none" w:sz="0" w:space="0" w:color="auto"/>
            <w:left w:val="none" w:sz="0" w:space="0" w:color="auto"/>
            <w:bottom w:val="none" w:sz="0" w:space="0" w:color="auto"/>
            <w:right w:val="none" w:sz="0" w:space="0" w:color="auto"/>
          </w:divBdr>
        </w:div>
        <w:div w:id="1633">
          <w:marLeft w:val="0"/>
          <w:marRight w:val="0"/>
          <w:marTop w:val="0"/>
          <w:marBottom w:val="0"/>
          <w:divBdr>
            <w:top w:val="none" w:sz="0" w:space="0" w:color="auto"/>
            <w:left w:val="none" w:sz="0" w:space="0" w:color="auto"/>
            <w:bottom w:val="none" w:sz="0" w:space="0" w:color="auto"/>
            <w:right w:val="none" w:sz="0" w:space="0" w:color="auto"/>
          </w:divBdr>
        </w:div>
      </w:divsChild>
    </w:div>
    <w:div w:id="1070">
      <w:marLeft w:val="0"/>
      <w:marRight w:val="0"/>
      <w:marTop w:val="0"/>
      <w:marBottom w:val="0"/>
      <w:divBdr>
        <w:top w:val="none" w:sz="0" w:space="0" w:color="auto"/>
        <w:left w:val="none" w:sz="0" w:space="0" w:color="auto"/>
        <w:bottom w:val="none" w:sz="0" w:space="0" w:color="auto"/>
        <w:right w:val="none" w:sz="0" w:space="0" w:color="auto"/>
      </w:divBdr>
    </w:div>
    <w:div w:id="1086">
      <w:marLeft w:val="0"/>
      <w:marRight w:val="0"/>
      <w:marTop w:val="0"/>
      <w:marBottom w:val="0"/>
      <w:divBdr>
        <w:top w:val="none" w:sz="0" w:space="0" w:color="auto"/>
        <w:left w:val="none" w:sz="0" w:space="0" w:color="auto"/>
        <w:bottom w:val="none" w:sz="0" w:space="0" w:color="auto"/>
        <w:right w:val="none" w:sz="0" w:space="0" w:color="auto"/>
      </w:divBdr>
      <w:divsChild>
        <w:div w:id="1065">
          <w:marLeft w:val="0"/>
          <w:marRight w:val="0"/>
          <w:marTop w:val="0"/>
          <w:marBottom w:val="0"/>
          <w:divBdr>
            <w:top w:val="none" w:sz="0" w:space="0" w:color="auto"/>
            <w:left w:val="none" w:sz="0" w:space="0" w:color="auto"/>
            <w:bottom w:val="none" w:sz="0" w:space="0" w:color="auto"/>
            <w:right w:val="none" w:sz="0" w:space="0" w:color="auto"/>
          </w:divBdr>
        </w:div>
        <w:div w:id="1121">
          <w:marLeft w:val="0"/>
          <w:marRight w:val="0"/>
          <w:marTop w:val="0"/>
          <w:marBottom w:val="0"/>
          <w:divBdr>
            <w:top w:val="none" w:sz="0" w:space="0" w:color="auto"/>
            <w:left w:val="none" w:sz="0" w:space="0" w:color="auto"/>
            <w:bottom w:val="none" w:sz="0" w:space="0" w:color="auto"/>
            <w:right w:val="none" w:sz="0" w:space="0" w:color="auto"/>
          </w:divBdr>
        </w:div>
        <w:div w:id="1679">
          <w:marLeft w:val="0"/>
          <w:marRight w:val="0"/>
          <w:marTop w:val="0"/>
          <w:marBottom w:val="0"/>
          <w:divBdr>
            <w:top w:val="none" w:sz="0" w:space="0" w:color="auto"/>
            <w:left w:val="none" w:sz="0" w:space="0" w:color="auto"/>
            <w:bottom w:val="none" w:sz="0" w:space="0" w:color="auto"/>
            <w:right w:val="none" w:sz="0" w:space="0" w:color="auto"/>
          </w:divBdr>
        </w:div>
        <w:div w:id="1764">
          <w:marLeft w:val="0"/>
          <w:marRight w:val="0"/>
          <w:marTop w:val="0"/>
          <w:marBottom w:val="0"/>
          <w:divBdr>
            <w:top w:val="none" w:sz="0" w:space="0" w:color="auto"/>
            <w:left w:val="none" w:sz="0" w:space="0" w:color="auto"/>
            <w:bottom w:val="none" w:sz="0" w:space="0" w:color="auto"/>
            <w:right w:val="none" w:sz="0" w:space="0" w:color="auto"/>
          </w:divBdr>
        </w:div>
        <w:div w:id="2022">
          <w:marLeft w:val="0"/>
          <w:marRight w:val="0"/>
          <w:marTop w:val="0"/>
          <w:marBottom w:val="0"/>
          <w:divBdr>
            <w:top w:val="none" w:sz="0" w:space="0" w:color="auto"/>
            <w:left w:val="none" w:sz="0" w:space="0" w:color="auto"/>
            <w:bottom w:val="none" w:sz="0" w:space="0" w:color="auto"/>
            <w:right w:val="none" w:sz="0" w:space="0" w:color="auto"/>
          </w:divBdr>
        </w:div>
        <w:div w:id="2084">
          <w:marLeft w:val="0"/>
          <w:marRight w:val="0"/>
          <w:marTop w:val="0"/>
          <w:marBottom w:val="0"/>
          <w:divBdr>
            <w:top w:val="none" w:sz="0" w:space="0" w:color="auto"/>
            <w:left w:val="none" w:sz="0" w:space="0" w:color="auto"/>
            <w:bottom w:val="none" w:sz="0" w:space="0" w:color="auto"/>
            <w:right w:val="none" w:sz="0" w:space="0" w:color="auto"/>
          </w:divBdr>
        </w:div>
      </w:divsChild>
    </w:div>
    <w:div w:id="1088">
      <w:marLeft w:val="0"/>
      <w:marRight w:val="0"/>
      <w:marTop w:val="0"/>
      <w:marBottom w:val="0"/>
      <w:divBdr>
        <w:top w:val="none" w:sz="0" w:space="0" w:color="auto"/>
        <w:left w:val="none" w:sz="0" w:space="0" w:color="auto"/>
        <w:bottom w:val="none" w:sz="0" w:space="0" w:color="auto"/>
        <w:right w:val="none" w:sz="0" w:space="0" w:color="auto"/>
      </w:divBdr>
    </w:div>
    <w:div w:id="1092">
      <w:marLeft w:val="0"/>
      <w:marRight w:val="0"/>
      <w:marTop w:val="0"/>
      <w:marBottom w:val="0"/>
      <w:divBdr>
        <w:top w:val="none" w:sz="0" w:space="0" w:color="auto"/>
        <w:left w:val="none" w:sz="0" w:space="0" w:color="auto"/>
        <w:bottom w:val="none" w:sz="0" w:space="0" w:color="auto"/>
        <w:right w:val="none" w:sz="0" w:space="0" w:color="auto"/>
      </w:divBdr>
    </w:div>
    <w:div w:id="1102">
      <w:marLeft w:val="0"/>
      <w:marRight w:val="0"/>
      <w:marTop w:val="0"/>
      <w:marBottom w:val="0"/>
      <w:divBdr>
        <w:top w:val="none" w:sz="0" w:space="0" w:color="auto"/>
        <w:left w:val="none" w:sz="0" w:space="0" w:color="auto"/>
        <w:bottom w:val="none" w:sz="0" w:space="0" w:color="auto"/>
        <w:right w:val="none" w:sz="0" w:space="0" w:color="auto"/>
      </w:divBdr>
    </w:div>
    <w:div w:id="1108">
      <w:marLeft w:val="0"/>
      <w:marRight w:val="0"/>
      <w:marTop w:val="0"/>
      <w:marBottom w:val="0"/>
      <w:divBdr>
        <w:top w:val="none" w:sz="0" w:space="0" w:color="auto"/>
        <w:left w:val="none" w:sz="0" w:space="0" w:color="auto"/>
        <w:bottom w:val="none" w:sz="0" w:space="0" w:color="auto"/>
        <w:right w:val="none" w:sz="0" w:space="0" w:color="auto"/>
      </w:divBdr>
    </w:div>
    <w:div w:id="1111">
      <w:marLeft w:val="0"/>
      <w:marRight w:val="0"/>
      <w:marTop w:val="0"/>
      <w:marBottom w:val="0"/>
      <w:divBdr>
        <w:top w:val="none" w:sz="0" w:space="0" w:color="auto"/>
        <w:left w:val="none" w:sz="0" w:space="0" w:color="auto"/>
        <w:bottom w:val="none" w:sz="0" w:space="0" w:color="auto"/>
        <w:right w:val="none" w:sz="0" w:space="0" w:color="auto"/>
      </w:divBdr>
      <w:divsChild>
        <w:div w:id="2093">
          <w:marLeft w:val="0"/>
          <w:marRight w:val="0"/>
          <w:marTop w:val="0"/>
          <w:marBottom w:val="0"/>
          <w:divBdr>
            <w:top w:val="none" w:sz="0" w:space="0" w:color="auto"/>
            <w:left w:val="none" w:sz="0" w:space="0" w:color="auto"/>
            <w:bottom w:val="none" w:sz="0" w:space="0" w:color="auto"/>
            <w:right w:val="none" w:sz="0" w:space="0" w:color="auto"/>
          </w:divBdr>
          <w:divsChild>
            <w:div w:id="1962">
              <w:marLeft w:val="0"/>
              <w:marRight w:val="0"/>
              <w:marTop w:val="0"/>
              <w:marBottom w:val="0"/>
              <w:divBdr>
                <w:top w:val="none" w:sz="0" w:space="0" w:color="auto"/>
                <w:left w:val="none" w:sz="0" w:space="0" w:color="auto"/>
                <w:bottom w:val="none" w:sz="0" w:space="0" w:color="auto"/>
                <w:right w:val="none" w:sz="0" w:space="0" w:color="auto"/>
              </w:divBdr>
              <w:divsChild>
                <w:div w:id="1228">
                  <w:marLeft w:val="0"/>
                  <w:marRight w:val="0"/>
                  <w:marTop w:val="0"/>
                  <w:marBottom w:val="0"/>
                  <w:divBdr>
                    <w:top w:val="none" w:sz="0" w:space="0" w:color="auto"/>
                    <w:left w:val="none" w:sz="0" w:space="0" w:color="auto"/>
                    <w:bottom w:val="none" w:sz="0" w:space="0" w:color="auto"/>
                    <w:right w:val="none" w:sz="0" w:space="0" w:color="auto"/>
                  </w:divBdr>
                  <w:divsChild>
                    <w:div w:id="1514">
                      <w:marLeft w:val="0"/>
                      <w:marRight w:val="0"/>
                      <w:marTop w:val="0"/>
                      <w:marBottom w:val="0"/>
                      <w:divBdr>
                        <w:top w:val="none" w:sz="0" w:space="0" w:color="auto"/>
                        <w:left w:val="none" w:sz="0" w:space="0" w:color="auto"/>
                        <w:bottom w:val="none" w:sz="0" w:space="0" w:color="auto"/>
                        <w:right w:val="none" w:sz="0" w:space="0" w:color="auto"/>
                      </w:divBdr>
                    </w:div>
                    <w:div w:id="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
      <w:marLeft w:val="0"/>
      <w:marRight w:val="0"/>
      <w:marTop w:val="0"/>
      <w:marBottom w:val="0"/>
      <w:divBdr>
        <w:top w:val="none" w:sz="0" w:space="0" w:color="auto"/>
        <w:left w:val="none" w:sz="0" w:space="0" w:color="auto"/>
        <w:bottom w:val="none" w:sz="0" w:space="0" w:color="auto"/>
        <w:right w:val="none" w:sz="0" w:space="0" w:color="auto"/>
      </w:divBdr>
    </w:div>
    <w:div w:id="1131">
      <w:marLeft w:val="0"/>
      <w:marRight w:val="0"/>
      <w:marTop w:val="0"/>
      <w:marBottom w:val="0"/>
      <w:divBdr>
        <w:top w:val="none" w:sz="0" w:space="0" w:color="auto"/>
        <w:left w:val="none" w:sz="0" w:space="0" w:color="auto"/>
        <w:bottom w:val="none" w:sz="0" w:space="0" w:color="auto"/>
        <w:right w:val="none" w:sz="0" w:space="0" w:color="auto"/>
      </w:divBdr>
      <w:divsChild>
        <w:div w:id="946">
          <w:marLeft w:val="0"/>
          <w:marRight w:val="0"/>
          <w:marTop w:val="0"/>
          <w:marBottom w:val="0"/>
          <w:divBdr>
            <w:top w:val="none" w:sz="0" w:space="0" w:color="auto"/>
            <w:left w:val="none" w:sz="0" w:space="0" w:color="auto"/>
            <w:bottom w:val="none" w:sz="0" w:space="0" w:color="auto"/>
            <w:right w:val="none" w:sz="0" w:space="0" w:color="auto"/>
          </w:divBdr>
          <w:divsChild>
            <w:div w:id="979">
              <w:marLeft w:val="0"/>
              <w:marRight w:val="0"/>
              <w:marTop w:val="0"/>
              <w:marBottom w:val="0"/>
              <w:divBdr>
                <w:top w:val="none" w:sz="0" w:space="0" w:color="auto"/>
                <w:left w:val="none" w:sz="0" w:space="0" w:color="auto"/>
                <w:bottom w:val="none" w:sz="0" w:space="0" w:color="auto"/>
                <w:right w:val="none" w:sz="0" w:space="0" w:color="auto"/>
              </w:divBdr>
              <w:divsChild>
                <w:div w:id="1091">
                  <w:marLeft w:val="0"/>
                  <w:marRight w:val="0"/>
                  <w:marTop w:val="0"/>
                  <w:marBottom w:val="0"/>
                  <w:divBdr>
                    <w:top w:val="none" w:sz="0" w:space="0" w:color="auto"/>
                    <w:left w:val="none" w:sz="0" w:space="0" w:color="auto"/>
                    <w:bottom w:val="none" w:sz="0" w:space="0" w:color="auto"/>
                    <w:right w:val="none" w:sz="0" w:space="0" w:color="auto"/>
                  </w:divBdr>
                  <w:divsChild>
                    <w:div w:id="2223">
                      <w:marLeft w:val="0"/>
                      <w:marRight w:val="0"/>
                      <w:marTop w:val="0"/>
                      <w:marBottom w:val="0"/>
                      <w:divBdr>
                        <w:top w:val="none" w:sz="0" w:space="0" w:color="auto"/>
                        <w:left w:val="none" w:sz="0" w:space="0" w:color="auto"/>
                        <w:bottom w:val="none" w:sz="0" w:space="0" w:color="auto"/>
                        <w:right w:val="none" w:sz="0" w:space="0" w:color="auto"/>
                      </w:divBdr>
                      <w:divsChild>
                        <w:div w:id="1206">
                          <w:marLeft w:val="0"/>
                          <w:marRight w:val="0"/>
                          <w:marTop w:val="0"/>
                          <w:marBottom w:val="0"/>
                          <w:divBdr>
                            <w:top w:val="none" w:sz="0" w:space="0" w:color="auto"/>
                            <w:left w:val="none" w:sz="0" w:space="0" w:color="auto"/>
                            <w:bottom w:val="none" w:sz="0" w:space="0" w:color="auto"/>
                            <w:right w:val="none" w:sz="0" w:space="0" w:color="auto"/>
                          </w:divBdr>
                          <w:divsChild>
                            <w:div w:id="1984">
                              <w:marLeft w:val="150"/>
                              <w:marRight w:val="0"/>
                              <w:marTop w:val="0"/>
                              <w:marBottom w:val="0"/>
                              <w:divBdr>
                                <w:top w:val="none" w:sz="0" w:space="0" w:color="auto"/>
                                <w:left w:val="none" w:sz="0" w:space="0" w:color="auto"/>
                                <w:bottom w:val="none" w:sz="0" w:space="0" w:color="auto"/>
                                <w:right w:val="none" w:sz="0" w:space="0" w:color="auto"/>
                              </w:divBdr>
                              <w:divsChild>
                                <w:div w:id="1471">
                                  <w:marLeft w:val="0"/>
                                  <w:marRight w:val="0"/>
                                  <w:marTop w:val="0"/>
                                  <w:marBottom w:val="0"/>
                                  <w:divBdr>
                                    <w:top w:val="none" w:sz="0" w:space="0" w:color="auto"/>
                                    <w:left w:val="none" w:sz="0" w:space="0" w:color="auto"/>
                                    <w:bottom w:val="none" w:sz="0" w:space="0" w:color="auto"/>
                                    <w:right w:val="none" w:sz="0" w:space="0" w:color="auto"/>
                                  </w:divBdr>
                                  <w:divsChild>
                                    <w:div w:id="1340">
                                      <w:marLeft w:val="0"/>
                                      <w:marRight w:val="0"/>
                                      <w:marTop w:val="0"/>
                                      <w:marBottom w:val="0"/>
                                      <w:divBdr>
                                        <w:top w:val="none" w:sz="0" w:space="0" w:color="auto"/>
                                        <w:left w:val="none" w:sz="0" w:space="0" w:color="auto"/>
                                        <w:bottom w:val="none" w:sz="0" w:space="0" w:color="auto"/>
                                        <w:right w:val="none" w:sz="0" w:space="0" w:color="auto"/>
                                      </w:divBdr>
                                      <w:divsChild>
                                        <w:div w:id="2154">
                                          <w:marLeft w:val="0"/>
                                          <w:marRight w:val="0"/>
                                          <w:marTop w:val="0"/>
                                          <w:marBottom w:val="0"/>
                                          <w:divBdr>
                                            <w:top w:val="none" w:sz="0" w:space="0" w:color="auto"/>
                                            <w:left w:val="none" w:sz="0" w:space="0" w:color="auto"/>
                                            <w:bottom w:val="none" w:sz="0" w:space="0" w:color="auto"/>
                                            <w:right w:val="none" w:sz="0" w:space="0" w:color="auto"/>
                                          </w:divBdr>
                                          <w:divsChild>
                                            <w:div w:id="1444">
                                              <w:marLeft w:val="0"/>
                                              <w:marRight w:val="0"/>
                                              <w:marTop w:val="0"/>
                                              <w:marBottom w:val="0"/>
                                              <w:divBdr>
                                                <w:top w:val="none" w:sz="0" w:space="0" w:color="auto"/>
                                                <w:left w:val="none" w:sz="0" w:space="0" w:color="auto"/>
                                                <w:bottom w:val="none" w:sz="0" w:space="0" w:color="auto"/>
                                                <w:right w:val="none" w:sz="0" w:space="0" w:color="auto"/>
                                              </w:divBdr>
                                              <w:divsChild>
                                                <w:div w:id="1248">
                                                  <w:marLeft w:val="0"/>
                                                  <w:marRight w:val="0"/>
                                                  <w:marTop w:val="0"/>
                                                  <w:marBottom w:val="0"/>
                                                  <w:divBdr>
                                                    <w:top w:val="none" w:sz="0" w:space="0" w:color="auto"/>
                                                    <w:left w:val="none" w:sz="0" w:space="0" w:color="auto"/>
                                                    <w:bottom w:val="none" w:sz="0" w:space="0" w:color="auto"/>
                                                    <w:right w:val="none" w:sz="0" w:space="0" w:color="auto"/>
                                                  </w:divBdr>
                                                  <w:divsChild>
                                                    <w:div w:id="1846">
                                                      <w:marLeft w:val="0"/>
                                                      <w:marRight w:val="0"/>
                                                      <w:marTop w:val="0"/>
                                                      <w:marBottom w:val="0"/>
                                                      <w:divBdr>
                                                        <w:top w:val="none" w:sz="0" w:space="0" w:color="auto"/>
                                                        <w:left w:val="none" w:sz="0" w:space="0" w:color="auto"/>
                                                        <w:bottom w:val="none" w:sz="0" w:space="0" w:color="auto"/>
                                                        <w:right w:val="none" w:sz="0" w:space="0" w:color="auto"/>
                                                      </w:divBdr>
                                                      <w:divsChild>
                                                        <w:div w:id="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
      <w:marLeft w:val="0"/>
      <w:marRight w:val="0"/>
      <w:marTop w:val="0"/>
      <w:marBottom w:val="0"/>
      <w:divBdr>
        <w:top w:val="none" w:sz="0" w:space="0" w:color="auto"/>
        <w:left w:val="none" w:sz="0" w:space="0" w:color="auto"/>
        <w:bottom w:val="none" w:sz="0" w:space="0" w:color="auto"/>
        <w:right w:val="none" w:sz="0" w:space="0" w:color="auto"/>
      </w:divBdr>
    </w:div>
    <w:div w:id="1177">
      <w:marLeft w:val="0"/>
      <w:marRight w:val="0"/>
      <w:marTop w:val="0"/>
      <w:marBottom w:val="0"/>
      <w:divBdr>
        <w:top w:val="none" w:sz="0" w:space="0" w:color="auto"/>
        <w:left w:val="none" w:sz="0" w:space="0" w:color="auto"/>
        <w:bottom w:val="none" w:sz="0" w:space="0" w:color="auto"/>
        <w:right w:val="none" w:sz="0" w:space="0" w:color="auto"/>
      </w:divBdr>
      <w:divsChild>
        <w:div w:id="2123">
          <w:marLeft w:val="0"/>
          <w:marRight w:val="0"/>
          <w:marTop w:val="100"/>
          <w:marBottom w:val="100"/>
          <w:divBdr>
            <w:top w:val="single" w:sz="6" w:space="0" w:color="FFFFFF"/>
            <w:left w:val="single" w:sz="6" w:space="0" w:color="FFFFFF"/>
            <w:bottom w:val="single" w:sz="6" w:space="0" w:color="FFFFFF"/>
            <w:right w:val="single" w:sz="6" w:space="0" w:color="FFFFFF"/>
          </w:divBdr>
          <w:divsChild>
            <w:div w:id="899">
              <w:marLeft w:val="60"/>
              <w:marRight w:val="60"/>
              <w:marTop w:val="60"/>
              <w:marBottom w:val="0"/>
              <w:divBdr>
                <w:top w:val="none" w:sz="0" w:space="0" w:color="auto"/>
                <w:left w:val="none" w:sz="0" w:space="0" w:color="auto"/>
                <w:bottom w:val="none" w:sz="0" w:space="0" w:color="auto"/>
                <w:right w:val="none" w:sz="0" w:space="0" w:color="auto"/>
              </w:divBdr>
              <w:divsChild>
                <w:div w:id="2009">
                  <w:marLeft w:val="0"/>
                  <w:marRight w:val="0"/>
                  <w:marTop w:val="0"/>
                  <w:marBottom w:val="0"/>
                  <w:divBdr>
                    <w:top w:val="none" w:sz="0" w:space="0" w:color="auto"/>
                    <w:left w:val="none" w:sz="0" w:space="0" w:color="auto"/>
                    <w:bottom w:val="none" w:sz="0" w:space="0" w:color="auto"/>
                    <w:right w:val="none" w:sz="0" w:space="0" w:color="auto"/>
                  </w:divBdr>
                  <w:divsChild>
                    <w:div w:id="1735">
                      <w:marLeft w:val="0"/>
                      <w:marRight w:val="90"/>
                      <w:marTop w:val="0"/>
                      <w:marBottom w:val="0"/>
                      <w:divBdr>
                        <w:top w:val="none" w:sz="0" w:space="0" w:color="auto"/>
                        <w:left w:val="none" w:sz="0" w:space="0" w:color="auto"/>
                        <w:bottom w:val="none" w:sz="0" w:space="0" w:color="auto"/>
                        <w:right w:val="none" w:sz="0" w:space="0" w:color="auto"/>
                      </w:divBdr>
                      <w:divsChild>
                        <w:div w:id="837">
                          <w:marLeft w:val="0"/>
                          <w:marRight w:val="0"/>
                          <w:marTop w:val="0"/>
                          <w:marBottom w:val="0"/>
                          <w:divBdr>
                            <w:top w:val="none" w:sz="0" w:space="0" w:color="auto"/>
                            <w:left w:val="none" w:sz="0" w:space="0" w:color="auto"/>
                            <w:bottom w:val="none" w:sz="0" w:space="0" w:color="auto"/>
                            <w:right w:val="none" w:sz="0" w:space="0" w:color="auto"/>
                          </w:divBdr>
                          <w:divsChild>
                            <w:div w:id="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
      <w:marLeft w:val="0"/>
      <w:marRight w:val="0"/>
      <w:marTop w:val="0"/>
      <w:marBottom w:val="0"/>
      <w:divBdr>
        <w:top w:val="none" w:sz="0" w:space="0" w:color="auto"/>
        <w:left w:val="none" w:sz="0" w:space="0" w:color="auto"/>
        <w:bottom w:val="none" w:sz="0" w:space="0" w:color="auto"/>
        <w:right w:val="none" w:sz="0" w:space="0" w:color="auto"/>
      </w:divBdr>
      <w:divsChild>
        <w:div w:id="2239">
          <w:marLeft w:val="0"/>
          <w:marRight w:val="0"/>
          <w:marTop w:val="0"/>
          <w:marBottom w:val="0"/>
          <w:divBdr>
            <w:top w:val="none" w:sz="0" w:space="0" w:color="auto"/>
            <w:left w:val="none" w:sz="0" w:space="0" w:color="auto"/>
            <w:bottom w:val="none" w:sz="0" w:space="0" w:color="auto"/>
            <w:right w:val="none" w:sz="0" w:space="0" w:color="auto"/>
          </w:divBdr>
          <w:divsChild>
            <w:div w:id="1385">
              <w:marLeft w:val="0"/>
              <w:marRight w:val="0"/>
              <w:marTop w:val="0"/>
              <w:marBottom w:val="0"/>
              <w:divBdr>
                <w:top w:val="none" w:sz="0" w:space="0" w:color="auto"/>
                <w:left w:val="none" w:sz="0" w:space="0" w:color="auto"/>
                <w:bottom w:val="none" w:sz="0" w:space="0" w:color="auto"/>
                <w:right w:val="none" w:sz="0" w:space="0" w:color="auto"/>
              </w:divBdr>
              <w:divsChild>
                <w:div w:id="1919">
                  <w:marLeft w:val="0"/>
                  <w:marRight w:val="0"/>
                  <w:marTop w:val="0"/>
                  <w:marBottom w:val="0"/>
                  <w:divBdr>
                    <w:top w:val="none" w:sz="0" w:space="0" w:color="auto"/>
                    <w:left w:val="none" w:sz="0" w:space="0" w:color="auto"/>
                    <w:bottom w:val="none" w:sz="0" w:space="0" w:color="auto"/>
                    <w:right w:val="none" w:sz="0" w:space="0" w:color="auto"/>
                  </w:divBdr>
                  <w:divsChild>
                    <w:div w:id="2125">
                      <w:marLeft w:val="0"/>
                      <w:marRight w:val="0"/>
                      <w:marTop w:val="0"/>
                      <w:marBottom w:val="0"/>
                      <w:divBdr>
                        <w:top w:val="none" w:sz="0" w:space="0" w:color="auto"/>
                        <w:left w:val="none" w:sz="0" w:space="0" w:color="auto"/>
                        <w:bottom w:val="none" w:sz="0" w:space="0" w:color="auto"/>
                        <w:right w:val="none" w:sz="0" w:space="0" w:color="auto"/>
                      </w:divBdr>
                      <w:divsChild>
                        <w:div w:id="1845">
                          <w:marLeft w:val="0"/>
                          <w:marRight w:val="0"/>
                          <w:marTop w:val="0"/>
                          <w:marBottom w:val="0"/>
                          <w:divBdr>
                            <w:top w:val="none" w:sz="0" w:space="0" w:color="auto"/>
                            <w:left w:val="none" w:sz="0" w:space="0" w:color="auto"/>
                            <w:bottom w:val="none" w:sz="0" w:space="0" w:color="auto"/>
                            <w:right w:val="none" w:sz="0" w:space="0" w:color="auto"/>
                          </w:divBdr>
                          <w:divsChild>
                            <w:div w:id="856">
                              <w:marLeft w:val="150"/>
                              <w:marRight w:val="0"/>
                              <w:marTop w:val="0"/>
                              <w:marBottom w:val="0"/>
                              <w:divBdr>
                                <w:top w:val="none" w:sz="0" w:space="0" w:color="auto"/>
                                <w:left w:val="none" w:sz="0" w:space="0" w:color="auto"/>
                                <w:bottom w:val="none" w:sz="0" w:space="0" w:color="auto"/>
                                <w:right w:val="none" w:sz="0" w:space="0" w:color="auto"/>
                              </w:divBdr>
                              <w:divsChild>
                                <w:div w:id="2174">
                                  <w:marLeft w:val="0"/>
                                  <w:marRight w:val="0"/>
                                  <w:marTop w:val="0"/>
                                  <w:marBottom w:val="0"/>
                                  <w:divBdr>
                                    <w:top w:val="none" w:sz="0" w:space="0" w:color="auto"/>
                                    <w:left w:val="none" w:sz="0" w:space="0" w:color="auto"/>
                                    <w:bottom w:val="none" w:sz="0" w:space="0" w:color="auto"/>
                                    <w:right w:val="none" w:sz="0" w:space="0" w:color="auto"/>
                                  </w:divBdr>
                                  <w:divsChild>
                                    <w:div w:id="2163">
                                      <w:marLeft w:val="0"/>
                                      <w:marRight w:val="0"/>
                                      <w:marTop w:val="0"/>
                                      <w:marBottom w:val="0"/>
                                      <w:divBdr>
                                        <w:top w:val="none" w:sz="0" w:space="0" w:color="auto"/>
                                        <w:left w:val="none" w:sz="0" w:space="0" w:color="auto"/>
                                        <w:bottom w:val="none" w:sz="0" w:space="0" w:color="auto"/>
                                        <w:right w:val="none" w:sz="0" w:space="0" w:color="auto"/>
                                      </w:divBdr>
                                      <w:divsChild>
                                        <w:div w:id="917">
                                          <w:marLeft w:val="0"/>
                                          <w:marRight w:val="0"/>
                                          <w:marTop w:val="0"/>
                                          <w:marBottom w:val="0"/>
                                          <w:divBdr>
                                            <w:top w:val="none" w:sz="0" w:space="0" w:color="auto"/>
                                            <w:left w:val="none" w:sz="0" w:space="0" w:color="auto"/>
                                            <w:bottom w:val="none" w:sz="0" w:space="0" w:color="auto"/>
                                            <w:right w:val="none" w:sz="0" w:space="0" w:color="auto"/>
                                          </w:divBdr>
                                          <w:divsChild>
                                            <w:div w:id="1967">
                                              <w:marLeft w:val="0"/>
                                              <w:marRight w:val="0"/>
                                              <w:marTop w:val="0"/>
                                              <w:marBottom w:val="0"/>
                                              <w:divBdr>
                                                <w:top w:val="none" w:sz="0" w:space="0" w:color="auto"/>
                                                <w:left w:val="none" w:sz="0" w:space="0" w:color="auto"/>
                                                <w:bottom w:val="none" w:sz="0" w:space="0" w:color="auto"/>
                                                <w:right w:val="none" w:sz="0" w:space="0" w:color="auto"/>
                                              </w:divBdr>
                                              <w:divsChild>
                                                <w:div w:id="1116">
                                                  <w:marLeft w:val="0"/>
                                                  <w:marRight w:val="0"/>
                                                  <w:marTop w:val="0"/>
                                                  <w:marBottom w:val="0"/>
                                                  <w:divBdr>
                                                    <w:top w:val="none" w:sz="0" w:space="0" w:color="auto"/>
                                                    <w:left w:val="none" w:sz="0" w:space="0" w:color="auto"/>
                                                    <w:bottom w:val="none" w:sz="0" w:space="0" w:color="auto"/>
                                                    <w:right w:val="none" w:sz="0" w:space="0" w:color="auto"/>
                                                  </w:divBdr>
                                                  <w:divsChild>
                                                    <w:div w:id="1683">
                                                      <w:marLeft w:val="0"/>
                                                      <w:marRight w:val="0"/>
                                                      <w:marTop w:val="0"/>
                                                      <w:marBottom w:val="0"/>
                                                      <w:divBdr>
                                                        <w:top w:val="none" w:sz="0" w:space="0" w:color="auto"/>
                                                        <w:left w:val="none" w:sz="0" w:space="0" w:color="auto"/>
                                                        <w:bottom w:val="none" w:sz="0" w:space="0" w:color="auto"/>
                                                        <w:right w:val="none" w:sz="0" w:space="0" w:color="auto"/>
                                                      </w:divBdr>
                                                      <w:divsChild>
                                                        <w:div w:id="1061">
                                                          <w:marLeft w:val="0"/>
                                                          <w:marRight w:val="0"/>
                                                          <w:marTop w:val="0"/>
                                                          <w:marBottom w:val="0"/>
                                                          <w:divBdr>
                                                            <w:top w:val="none" w:sz="0" w:space="0" w:color="auto"/>
                                                            <w:left w:val="none" w:sz="0" w:space="0" w:color="auto"/>
                                                            <w:bottom w:val="none" w:sz="0" w:space="0" w:color="auto"/>
                                                            <w:right w:val="none" w:sz="0" w:space="0" w:color="auto"/>
                                                          </w:divBdr>
                                                        </w:div>
                                                      </w:divsChild>
                                                    </w:div>
                                                    <w:div w:id="2066">
                                                      <w:marLeft w:val="0"/>
                                                      <w:marRight w:val="0"/>
                                                      <w:marTop w:val="0"/>
                                                      <w:marBottom w:val="0"/>
                                                      <w:divBdr>
                                                        <w:top w:val="none" w:sz="0" w:space="0" w:color="auto"/>
                                                        <w:left w:val="none" w:sz="0" w:space="0" w:color="auto"/>
                                                        <w:bottom w:val="none" w:sz="0" w:space="0" w:color="auto"/>
                                                        <w:right w:val="none" w:sz="0" w:space="0" w:color="auto"/>
                                                      </w:divBdr>
                                                      <w:divsChild>
                                                        <w:div w:id="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
      <w:marLeft w:val="0"/>
      <w:marRight w:val="0"/>
      <w:marTop w:val="0"/>
      <w:marBottom w:val="0"/>
      <w:divBdr>
        <w:top w:val="none" w:sz="0" w:space="0" w:color="auto"/>
        <w:left w:val="none" w:sz="0" w:space="0" w:color="auto"/>
        <w:bottom w:val="none" w:sz="0" w:space="0" w:color="auto"/>
        <w:right w:val="none" w:sz="0" w:space="0" w:color="auto"/>
      </w:divBdr>
    </w:div>
    <w:div w:id="1224">
      <w:marLeft w:val="0"/>
      <w:marRight w:val="0"/>
      <w:marTop w:val="0"/>
      <w:marBottom w:val="0"/>
      <w:divBdr>
        <w:top w:val="none" w:sz="0" w:space="0" w:color="auto"/>
        <w:left w:val="none" w:sz="0" w:space="0" w:color="auto"/>
        <w:bottom w:val="none" w:sz="0" w:space="0" w:color="auto"/>
        <w:right w:val="none" w:sz="0" w:space="0" w:color="auto"/>
      </w:divBdr>
      <w:divsChild>
        <w:div w:id="1952">
          <w:marLeft w:val="0"/>
          <w:marRight w:val="0"/>
          <w:marTop w:val="0"/>
          <w:marBottom w:val="0"/>
          <w:divBdr>
            <w:top w:val="none" w:sz="0" w:space="0" w:color="auto"/>
            <w:left w:val="none" w:sz="0" w:space="0" w:color="auto"/>
            <w:bottom w:val="none" w:sz="0" w:space="0" w:color="auto"/>
            <w:right w:val="none" w:sz="0" w:space="0" w:color="auto"/>
          </w:divBdr>
          <w:divsChild>
            <w:div w:id="823">
              <w:marLeft w:val="0"/>
              <w:marRight w:val="0"/>
              <w:marTop w:val="0"/>
              <w:marBottom w:val="0"/>
              <w:divBdr>
                <w:top w:val="none" w:sz="0" w:space="0" w:color="auto"/>
                <w:left w:val="none" w:sz="0" w:space="0" w:color="auto"/>
                <w:bottom w:val="none" w:sz="0" w:space="0" w:color="auto"/>
                <w:right w:val="none" w:sz="0" w:space="0" w:color="auto"/>
              </w:divBdr>
            </w:div>
            <w:div w:id="835">
              <w:marLeft w:val="0"/>
              <w:marRight w:val="0"/>
              <w:marTop w:val="0"/>
              <w:marBottom w:val="0"/>
              <w:divBdr>
                <w:top w:val="none" w:sz="0" w:space="0" w:color="auto"/>
                <w:left w:val="none" w:sz="0" w:space="0" w:color="auto"/>
                <w:bottom w:val="none" w:sz="0" w:space="0" w:color="auto"/>
                <w:right w:val="none" w:sz="0" w:space="0" w:color="auto"/>
              </w:divBdr>
            </w:div>
            <w:div w:id="870">
              <w:marLeft w:val="0"/>
              <w:marRight w:val="0"/>
              <w:marTop w:val="0"/>
              <w:marBottom w:val="0"/>
              <w:divBdr>
                <w:top w:val="none" w:sz="0" w:space="0" w:color="auto"/>
                <w:left w:val="none" w:sz="0" w:space="0" w:color="auto"/>
                <w:bottom w:val="none" w:sz="0" w:space="0" w:color="auto"/>
                <w:right w:val="none" w:sz="0" w:space="0" w:color="auto"/>
              </w:divBdr>
            </w:div>
            <w:div w:id="872">
              <w:marLeft w:val="0"/>
              <w:marRight w:val="0"/>
              <w:marTop w:val="0"/>
              <w:marBottom w:val="0"/>
              <w:divBdr>
                <w:top w:val="none" w:sz="0" w:space="0" w:color="auto"/>
                <w:left w:val="none" w:sz="0" w:space="0" w:color="auto"/>
                <w:bottom w:val="none" w:sz="0" w:space="0" w:color="auto"/>
                <w:right w:val="none" w:sz="0" w:space="0" w:color="auto"/>
              </w:divBdr>
            </w:div>
            <w:div w:id="902">
              <w:marLeft w:val="0"/>
              <w:marRight w:val="0"/>
              <w:marTop w:val="0"/>
              <w:marBottom w:val="0"/>
              <w:divBdr>
                <w:top w:val="none" w:sz="0" w:space="0" w:color="auto"/>
                <w:left w:val="none" w:sz="0" w:space="0" w:color="auto"/>
                <w:bottom w:val="none" w:sz="0" w:space="0" w:color="auto"/>
                <w:right w:val="none" w:sz="0" w:space="0" w:color="auto"/>
              </w:divBdr>
            </w:div>
            <w:div w:id="922">
              <w:marLeft w:val="0"/>
              <w:marRight w:val="0"/>
              <w:marTop w:val="0"/>
              <w:marBottom w:val="0"/>
              <w:divBdr>
                <w:top w:val="none" w:sz="0" w:space="0" w:color="auto"/>
                <w:left w:val="none" w:sz="0" w:space="0" w:color="auto"/>
                <w:bottom w:val="none" w:sz="0" w:space="0" w:color="auto"/>
                <w:right w:val="none" w:sz="0" w:space="0" w:color="auto"/>
              </w:divBdr>
            </w:div>
            <w:div w:id="942">
              <w:marLeft w:val="0"/>
              <w:marRight w:val="0"/>
              <w:marTop w:val="0"/>
              <w:marBottom w:val="0"/>
              <w:divBdr>
                <w:top w:val="none" w:sz="0" w:space="0" w:color="auto"/>
                <w:left w:val="none" w:sz="0" w:space="0" w:color="auto"/>
                <w:bottom w:val="none" w:sz="0" w:space="0" w:color="auto"/>
                <w:right w:val="none" w:sz="0" w:space="0" w:color="auto"/>
              </w:divBdr>
            </w:div>
            <w:div w:id="964">
              <w:marLeft w:val="0"/>
              <w:marRight w:val="0"/>
              <w:marTop w:val="0"/>
              <w:marBottom w:val="0"/>
              <w:divBdr>
                <w:top w:val="none" w:sz="0" w:space="0" w:color="auto"/>
                <w:left w:val="none" w:sz="0" w:space="0" w:color="auto"/>
                <w:bottom w:val="none" w:sz="0" w:space="0" w:color="auto"/>
                <w:right w:val="none" w:sz="0" w:space="0" w:color="auto"/>
              </w:divBdr>
            </w:div>
            <w:div w:id="986">
              <w:marLeft w:val="0"/>
              <w:marRight w:val="0"/>
              <w:marTop w:val="0"/>
              <w:marBottom w:val="0"/>
              <w:divBdr>
                <w:top w:val="none" w:sz="0" w:space="0" w:color="auto"/>
                <w:left w:val="none" w:sz="0" w:space="0" w:color="auto"/>
                <w:bottom w:val="none" w:sz="0" w:space="0" w:color="auto"/>
                <w:right w:val="none" w:sz="0" w:space="0" w:color="auto"/>
              </w:divBdr>
            </w:div>
            <w:div w:id="1027">
              <w:marLeft w:val="0"/>
              <w:marRight w:val="0"/>
              <w:marTop w:val="0"/>
              <w:marBottom w:val="0"/>
              <w:divBdr>
                <w:top w:val="none" w:sz="0" w:space="0" w:color="auto"/>
                <w:left w:val="none" w:sz="0" w:space="0" w:color="auto"/>
                <w:bottom w:val="none" w:sz="0" w:space="0" w:color="auto"/>
                <w:right w:val="none" w:sz="0" w:space="0" w:color="auto"/>
              </w:divBdr>
            </w:div>
            <w:div w:id="1033">
              <w:marLeft w:val="0"/>
              <w:marRight w:val="0"/>
              <w:marTop w:val="0"/>
              <w:marBottom w:val="0"/>
              <w:divBdr>
                <w:top w:val="none" w:sz="0" w:space="0" w:color="auto"/>
                <w:left w:val="none" w:sz="0" w:space="0" w:color="auto"/>
                <w:bottom w:val="none" w:sz="0" w:space="0" w:color="auto"/>
                <w:right w:val="none" w:sz="0" w:space="0" w:color="auto"/>
              </w:divBdr>
            </w:div>
            <w:div w:id="1084">
              <w:marLeft w:val="0"/>
              <w:marRight w:val="0"/>
              <w:marTop w:val="0"/>
              <w:marBottom w:val="0"/>
              <w:divBdr>
                <w:top w:val="none" w:sz="0" w:space="0" w:color="auto"/>
                <w:left w:val="none" w:sz="0" w:space="0" w:color="auto"/>
                <w:bottom w:val="none" w:sz="0" w:space="0" w:color="auto"/>
                <w:right w:val="none" w:sz="0" w:space="0" w:color="auto"/>
              </w:divBdr>
            </w:div>
            <w:div w:id="1093">
              <w:marLeft w:val="0"/>
              <w:marRight w:val="0"/>
              <w:marTop w:val="0"/>
              <w:marBottom w:val="0"/>
              <w:divBdr>
                <w:top w:val="none" w:sz="0" w:space="0" w:color="auto"/>
                <w:left w:val="none" w:sz="0" w:space="0" w:color="auto"/>
                <w:bottom w:val="none" w:sz="0" w:space="0" w:color="auto"/>
                <w:right w:val="none" w:sz="0" w:space="0" w:color="auto"/>
              </w:divBdr>
            </w:div>
            <w:div w:id="1115">
              <w:marLeft w:val="0"/>
              <w:marRight w:val="0"/>
              <w:marTop w:val="0"/>
              <w:marBottom w:val="0"/>
              <w:divBdr>
                <w:top w:val="none" w:sz="0" w:space="0" w:color="auto"/>
                <w:left w:val="none" w:sz="0" w:space="0" w:color="auto"/>
                <w:bottom w:val="none" w:sz="0" w:space="0" w:color="auto"/>
                <w:right w:val="none" w:sz="0" w:space="0" w:color="auto"/>
              </w:divBdr>
            </w:div>
            <w:div w:id="1144">
              <w:marLeft w:val="0"/>
              <w:marRight w:val="0"/>
              <w:marTop w:val="0"/>
              <w:marBottom w:val="0"/>
              <w:divBdr>
                <w:top w:val="none" w:sz="0" w:space="0" w:color="auto"/>
                <w:left w:val="none" w:sz="0" w:space="0" w:color="auto"/>
                <w:bottom w:val="none" w:sz="0" w:space="0" w:color="auto"/>
                <w:right w:val="none" w:sz="0" w:space="0" w:color="auto"/>
              </w:divBdr>
            </w:div>
            <w:div w:id="1168">
              <w:marLeft w:val="0"/>
              <w:marRight w:val="0"/>
              <w:marTop w:val="0"/>
              <w:marBottom w:val="0"/>
              <w:divBdr>
                <w:top w:val="none" w:sz="0" w:space="0" w:color="auto"/>
                <w:left w:val="none" w:sz="0" w:space="0" w:color="auto"/>
                <w:bottom w:val="none" w:sz="0" w:space="0" w:color="auto"/>
                <w:right w:val="none" w:sz="0" w:space="0" w:color="auto"/>
              </w:divBdr>
            </w:div>
            <w:div w:id="1178">
              <w:marLeft w:val="0"/>
              <w:marRight w:val="0"/>
              <w:marTop w:val="0"/>
              <w:marBottom w:val="0"/>
              <w:divBdr>
                <w:top w:val="none" w:sz="0" w:space="0" w:color="auto"/>
                <w:left w:val="none" w:sz="0" w:space="0" w:color="auto"/>
                <w:bottom w:val="none" w:sz="0" w:space="0" w:color="auto"/>
                <w:right w:val="none" w:sz="0" w:space="0" w:color="auto"/>
              </w:divBdr>
            </w:div>
            <w:div w:id="1195">
              <w:marLeft w:val="0"/>
              <w:marRight w:val="0"/>
              <w:marTop w:val="0"/>
              <w:marBottom w:val="0"/>
              <w:divBdr>
                <w:top w:val="none" w:sz="0" w:space="0" w:color="auto"/>
                <w:left w:val="none" w:sz="0" w:space="0" w:color="auto"/>
                <w:bottom w:val="none" w:sz="0" w:space="0" w:color="auto"/>
                <w:right w:val="none" w:sz="0" w:space="0" w:color="auto"/>
              </w:divBdr>
            </w:div>
            <w:div w:id="1214">
              <w:marLeft w:val="0"/>
              <w:marRight w:val="0"/>
              <w:marTop w:val="0"/>
              <w:marBottom w:val="0"/>
              <w:divBdr>
                <w:top w:val="none" w:sz="0" w:space="0" w:color="auto"/>
                <w:left w:val="none" w:sz="0" w:space="0" w:color="auto"/>
                <w:bottom w:val="none" w:sz="0" w:space="0" w:color="auto"/>
                <w:right w:val="none" w:sz="0" w:space="0" w:color="auto"/>
              </w:divBdr>
            </w:div>
            <w:div w:id="1266">
              <w:marLeft w:val="0"/>
              <w:marRight w:val="0"/>
              <w:marTop w:val="0"/>
              <w:marBottom w:val="0"/>
              <w:divBdr>
                <w:top w:val="none" w:sz="0" w:space="0" w:color="auto"/>
                <w:left w:val="none" w:sz="0" w:space="0" w:color="auto"/>
                <w:bottom w:val="none" w:sz="0" w:space="0" w:color="auto"/>
                <w:right w:val="none" w:sz="0" w:space="0" w:color="auto"/>
              </w:divBdr>
            </w:div>
            <w:div w:id="1274">
              <w:marLeft w:val="0"/>
              <w:marRight w:val="0"/>
              <w:marTop w:val="0"/>
              <w:marBottom w:val="0"/>
              <w:divBdr>
                <w:top w:val="none" w:sz="0" w:space="0" w:color="auto"/>
                <w:left w:val="none" w:sz="0" w:space="0" w:color="auto"/>
                <w:bottom w:val="none" w:sz="0" w:space="0" w:color="auto"/>
                <w:right w:val="none" w:sz="0" w:space="0" w:color="auto"/>
              </w:divBdr>
            </w:div>
            <w:div w:id="1282">
              <w:marLeft w:val="0"/>
              <w:marRight w:val="0"/>
              <w:marTop w:val="0"/>
              <w:marBottom w:val="0"/>
              <w:divBdr>
                <w:top w:val="none" w:sz="0" w:space="0" w:color="auto"/>
                <w:left w:val="none" w:sz="0" w:space="0" w:color="auto"/>
                <w:bottom w:val="none" w:sz="0" w:space="0" w:color="auto"/>
                <w:right w:val="none" w:sz="0" w:space="0" w:color="auto"/>
              </w:divBdr>
            </w:div>
            <w:div w:id="1301">
              <w:marLeft w:val="0"/>
              <w:marRight w:val="0"/>
              <w:marTop w:val="0"/>
              <w:marBottom w:val="0"/>
              <w:divBdr>
                <w:top w:val="none" w:sz="0" w:space="0" w:color="auto"/>
                <w:left w:val="none" w:sz="0" w:space="0" w:color="auto"/>
                <w:bottom w:val="none" w:sz="0" w:space="0" w:color="auto"/>
                <w:right w:val="none" w:sz="0" w:space="0" w:color="auto"/>
              </w:divBdr>
            </w:div>
            <w:div w:id="1313">
              <w:marLeft w:val="0"/>
              <w:marRight w:val="0"/>
              <w:marTop w:val="0"/>
              <w:marBottom w:val="0"/>
              <w:divBdr>
                <w:top w:val="none" w:sz="0" w:space="0" w:color="auto"/>
                <w:left w:val="none" w:sz="0" w:space="0" w:color="auto"/>
                <w:bottom w:val="none" w:sz="0" w:space="0" w:color="auto"/>
                <w:right w:val="none" w:sz="0" w:space="0" w:color="auto"/>
              </w:divBdr>
            </w:div>
            <w:div w:id="1339">
              <w:marLeft w:val="0"/>
              <w:marRight w:val="0"/>
              <w:marTop w:val="0"/>
              <w:marBottom w:val="0"/>
              <w:divBdr>
                <w:top w:val="none" w:sz="0" w:space="0" w:color="auto"/>
                <w:left w:val="none" w:sz="0" w:space="0" w:color="auto"/>
                <w:bottom w:val="none" w:sz="0" w:space="0" w:color="auto"/>
                <w:right w:val="none" w:sz="0" w:space="0" w:color="auto"/>
              </w:divBdr>
            </w:div>
            <w:div w:id="1371">
              <w:marLeft w:val="0"/>
              <w:marRight w:val="0"/>
              <w:marTop w:val="0"/>
              <w:marBottom w:val="0"/>
              <w:divBdr>
                <w:top w:val="none" w:sz="0" w:space="0" w:color="auto"/>
                <w:left w:val="none" w:sz="0" w:space="0" w:color="auto"/>
                <w:bottom w:val="none" w:sz="0" w:space="0" w:color="auto"/>
                <w:right w:val="none" w:sz="0" w:space="0" w:color="auto"/>
              </w:divBdr>
            </w:div>
            <w:div w:id="1399">
              <w:marLeft w:val="0"/>
              <w:marRight w:val="0"/>
              <w:marTop w:val="0"/>
              <w:marBottom w:val="0"/>
              <w:divBdr>
                <w:top w:val="none" w:sz="0" w:space="0" w:color="auto"/>
                <w:left w:val="none" w:sz="0" w:space="0" w:color="auto"/>
                <w:bottom w:val="none" w:sz="0" w:space="0" w:color="auto"/>
                <w:right w:val="none" w:sz="0" w:space="0" w:color="auto"/>
              </w:divBdr>
            </w:div>
            <w:div w:id="1453">
              <w:marLeft w:val="0"/>
              <w:marRight w:val="0"/>
              <w:marTop w:val="0"/>
              <w:marBottom w:val="0"/>
              <w:divBdr>
                <w:top w:val="none" w:sz="0" w:space="0" w:color="auto"/>
                <w:left w:val="none" w:sz="0" w:space="0" w:color="auto"/>
                <w:bottom w:val="none" w:sz="0" w:space="0" w:color="auto"/>
                <w:right w:val="none" w:sz="0" w:space="0" w:color="auto"/>
              </w:divBdr>
            </w:div>
            <w:div w:id="1458">
              <w:marLeft w:val="0"/>
              <w:marRight w:val="0"/>
              <w:marTop w:val="0"/>
              <w:marBottom w:val="0"/>
              <w:divBdr>
                <w:top w:val="none" w:sz="0" w:space="0" w:color="auto"/>
                <w:left w:val="none" w:sz="0" w:space="0" w:color="auto"/>
                <w:bottom w:val="none" w:sz="0" w:space="0" w:color="auto"/>
                <w:right w:val="none" w:sz="0" w:space="0" w:color="auto"/>
              </w:divBdr>
            </w:div>
            <w:div w:id="1508">
              <w:marLeft w:val="0"/>
              <w:marRight w:val="0"/>
              <w:marTop w:val="0"/>
              <w:marBottom w:val="0"/>
              <w:divBdr>
                <w:top w:val="none" w:sz="0" w:space="0" w:color="auto"/>
                <w:left w:val="none" w:sz="0" w:space="0" w:color="auto"/>
                <w:bottom w:val="none" w:sz="0" w:space="0" w:color="auto"/>
                <w:right w:val="none" w:sz="0" w:space="0" w:color="auto"/>
              </w:divBdr>
            </w:div>
            <w:div w:id="1522">
              <w:marLeft w:val="0"/>
              <w:marRight w:val="0"/>
              <w:marTop w:val="0"/>
              <w:marBottom w:val="0"/>
              <w:divBdr>
                <w:top w:val="none" w:sz="0" w:space="0" w:color="auto"/>
                <w:left w:val="none" w:sz="0" w:space="0" w:color="auto"/>
                <w:bottom w:val="none" w:sz="0" w:space="0" w:color="auto"/>
                <w:right w:val="none" w:sz="0" w:space="0" w:color="auto"/>
              </w:divBdr>
            </w:div>
            <w:div w:id="1533">
              <w:marLeft w:val="0"/>
              <w:marRight w:val="0"/>
              <w:marTop w:val="0"/>
              <w:marBottom w:val="0"/>
              <w:divBdr>
                <w:top w:val="none" w:sz="0" w:space="0" w:color="auto"/>
                <w:left w:val="none" w:sz="0" w:space="0" w:color="auto"/>
                <w:bottom w:val="none" w:sz="0" w:space="0" w:color="auto"/>
                <w:right w:val="none" w:sz="0" w:space="0" w:color="auto"/>
              </w:divBdr>
            </w:div>
            <w:div w:id="1556">
              <w:marLeft w:val="0"/>
              <w:marRight w:val="0"/>
              <w:marTop w:val="0"/>
              <w:marBottom w:val="0"/>
              <w:divBdr>
                <w:top w:val="none" w:sz="0" w:space="0" w:color="auto"/>
                <w:left w:val="none" w:sz="0" w:space="0" w:color="auto"/>
                <w:bottom w:val="none" w:sz="0" w:space="0" w:color="auto"/>
                <w:right w:val="none" w:sz="0" w:space="0" w:color="auto"/>
              </w:divBdr>
            </w:div>
            <w:div w:id="1570">
              <w:marLeft w:val="0"/>
              <w:marRight w:val="0"/>
              <w:marTop w:val="0"/>
              <w:marBottom w:val="0"/>
              <w:divBdr>
                <w:top w:val="none" w:sz="0" w:space="0" w:color="auto"/>
                <w:left w:val="none" w:sz="0" w:space="0" w:color="auto"/>
                <w:bottom w:val="none" w:sz="0" w:space="0" w:color="auto"/>
                <w:right w:val="none" w:sz="0" w:space="0" w:color="auto"/>
              </w:divBdr>
            </w:div>
            <w:div w:id="1574">
              <w:marLeft w:val="0"/>
              <w:marRight w:val="0"/>
              <w:marTop w:val="0"/>
              <w:marBottom w:val="0"/>
              <w:divBdr>
                <w:top w:val="none" w:sz="0" w:space="0" w:color="auto"/>
                <w:left w:val="none" w:sz="0" w:space="0" w:color="auto"/>
                <w:bottom w:val="none" w:sz="0" w:space="0" w:color="auto"/>
                <w:right w:val="none" w:sz="0" w:space="0" w:color="auto"/>
              </w:divBdr>
            </w:div>
            <w:div w:id="1609">
              <w:marLeft w:val="0"/>
              <w:marRight w:val="0"/>
              <w:marTop w:val="0"/>
              <w:marBottom w:val="0"/>
              <w:divBdr>
                <w:top w:val="none" w:sz="0" w:space="0" w:color="auto"/>
                <w:left w:val="none" w:sz="0" w:space="0" w:color="auto"/>
                <w:bottom w:val="none" w:sz="0" w:space="0" w:color="auto"/>
                <w:right w:val="none" w:sz="0" w:space="0" w:color="auto"/>
              </w:divBdr>
            </w:div>
            <w:div w:id="1623">
              <w:marLeft w:val="0"/>
              <w:marRight w:val="0"/>
              <w:marTop w:val="0"/>
              <w:marBottom w:val="0"/>
              <w:divBdr>
                <w:top w:val="none" w:sz="0" w:space="0" w:color="auto"/>
                <w:left w:val="none" w:sz="0" w:space="0" w:color="auto"/>
                <w:bottom w:val="none" w:sz="0" w:space="0" w:color="auto"/>
                <w:right w:val="none" w:sz="0" w:space="0" w:color="auto"/>
              </w:divBdr>
            </w:div>
            <w:div w:id="1659">
              <w:marLeft w:val="0"/>
              <w:marRight w:val="0"/>
              <w:marTop w:val="0"/>
              <w:marBottom w:val="0"/>
              <w:divBdr>
                <w:top w:val="none" w:sz="0" w:space="0" w:color="auto"/>
                <w:left w:val="none" w:sz="0" w:space="0" w:color="auto"/>
                <w:bottom w:val="none" w:sz="0" w:space="0" w:color="auto"/>
                <w:right w:val="none" w:sz="0" w:space="0" w:color="auto"/>
              </w:divBdr>
            </w:div>
            <w:div w:id="1669">
              <w:marLeft w:val="0"/>
              <w:marRight w:val="0"/>
              <w:marTop w:val="0"/>
              <w:marBottom w:val="0"/>
              <w:divBdr>
                <w:top w:val="none" w:sz="0" w:space="0" w:color="auto"/>
                <w:left w:val="none" w:sz="0" w:space="0" w:color="auto"/>
                <w:bottom w:val="none" w:sz="0" w:space="0" w:color="auto"/>
                <w:right w:val="none" w:sz="0" w:space="0" w:color="auto"/>
              </w:divBdr>
            </w:div>
            <w:div w:id="1673">
              <w:marLeft w:val="0"/>
              <w:marRight w:val="0"/>
              <w:marTop w:val="0"/>
              <w:marBottom w:val="0"/>
              <w:divBdr>
                <w:top w:val="none" w:sz="0" w:space="0" w:color="auto"/>
                <w:left w:val="none" w:sz="0" w:space="0" w:color="auto"/>
                <w:bottom w:val="none" w:sz="0" w:space="0" w:color="auto"/>
                <w:right w:val="none" w:sz="0" w:space="0" w:color="auto"/>
              </w:divBdr>
            </w:div>
            <w:div w:id="1678">
              <w:marLeft w:val="0"/>
              <w:marRight w:val="0"/>
              <w:marTop w:val="0"/>
              <w:marBottom w:val="0"/>
              <w:divBdr>
                <w:top w:val="none" w:sz="0" w:space="0" w:color="auto"/>
                <w:left w:val="none" w:sz="0" w:space="0" w:color="auto"/>
                <w:bottom w:val="none" w:sz="0" w:space="0" w:color="auto"/>
                <w:right w:val="none" w:sz="0" w:space="0" w:color="auto"/>
              </w:divBdr>
            </w:div>
            <w:div w:id="1686">
              <w:marLeft w:val="0"/>
              <w:marRight w:val="0"/>
              <w:marTop w:val="0"/>
              <w:marBottom w:val="0"/>
              <w:divBdr>
                <w:top w:val="none" w:sz="0" w:space="0" w:color="auto"/>
                <w:left w:val="none" w:sz="0" w:space="0" w:color="auto"/>
                <w:bottom w:val="none" w:sz="0" w:space="0" w:color="auto"/>
                <w:right w:val="none" w:sz="0" w:space="0" w:color="auto"/>
              </w:divBdr>
            </w:div>
            <w:div w:id="1689">
              <w:marLeft w:val="0"/>
              <w:marRight w:val="0"/>
              <w:marTop w:val="0"/>
              <w:marBottom w:val="0"/>
              <w:divBdr>
                <w:top w:val="none" w:sz="0" w:space="0" w:color="auto"/>
                <w:left w:val="none" w:sz="0" w:space="0" w:color="auto"/>
                <w:bottom w:val="none" w:sz="0" w:space="0" w:color="auto"/>
                <w:right w:val="none" w:sz="0" w:space="0" w:color="auto"/>
              </w:divBdr>
            </w:div>
            <w:div w:id="1695">
              <w:marLeft w:val="0"/>
              <w:marRight w:val="0"/>
              <w:marTop w:val="0"/>
              <w:marBottom w:val="0"/>
              <w:divBdr>
                <w:top w:val="none" w:sz="0" w:space="0" w:color="auto"/>
                <w:left w:val="none" w:sz="0" w:space="0" w:color="auto"/>
                <w:bottom w:val="none" w:sz="0" w:space="0" w:color="auto"/>
                <w:right w:val="none" w:sz="0" w:space="0" w:color="auto"/>
              </w:divBdr>
            </w:div>
            <w:div w:id="1754">
              <w:marLeft w:val="0"/>
              <w:marRight w:val="0"/>
              <w:marTop w:val="0"/>
              <w:marBottom w:val="0"/>
              <w:divBdr>
                <w:top w:val="none" w:sz="0" w:space="0" w:color="auto"/>
                <w:left w:val="none" w:sz="0" w:space="0" w:color="auto"/>
                <w:bottom w:val="none" w:sz="0" w:space="0" w:color="auto"/>
                <w:right w:val="none" w:sz="0" w:space="0" w:color="auto"/>
              </w:divBdr>
            </w:div>
            <w:div w:id="1786">
              <w:marLeft w:val="0"/>
              <w:marRight w:val="0"/>
              <w:marTop w:val="0"/>
              <w:marBottom w:val="0"/>
              <w:divBdr>
                <w:top w:val="none" w:sz="0" w:space="0" w:color="auto"/>
                <w:left w:val="none" w:sz="0" w:space="0" w:color="auto"/>
                <w:bottom w:val="none" w:sz="0" w:space="0" w:color="auto"/>
                <w:right w:val="none" w:sz="0" w:space="0" w:color="auto"/>
              </w:divBdr>
            </w:div>
            <w:div w:id="1787">
              <w:marLeft w:val="0"/>
              <w:marRight w:val="0"/>
              <w:marTop w:val="0"/>
              <w:marBottom w:val="0"/>
              <w:divBdr>
                <w:top w:val="none" w:sz="0" w:space="0" w:color="auto"/>
                <w:left w:val="none" w:sz="0" w:space="0" w:color="auto"/>
                <w:bottom w:val="none" w:sz="0" w:space="0" w:color="auto"/>
                <w:right w:val="none" w:sz="0" w:space="0" w:color="auto"/>
              </w:divBdr>
            </w:div>
            <w:div w:id="1816">
              <w:marLeft w:val="0"/>
              <w:marRight w:val="0"/>
              <w:marTop w:val="0"/>
              <w:marBottom w:val="0"/>
              <w:divBdr>
                <w:top w:val="none" w:sz="0" w:space="0" w:color="auto"/>
                <w:left w:val="none" w:sz="0" w:space="0" w:color="auto"/>
                <w:bottom w:val="none" w:sz="0" w:space="0" w:color="auto"/>
                <w:right w:val="none" w:sz="0" w:space="0" w:color="auto"/>
              </w:divBdr>
            </w:div>
            <w:div w:id="1817">
              <w:marLeft w:val="0"/>
              <w:marRight w:val="0"/>
              <w:marTop w:val="0"/>
              <w:marBottom w:val="0"/>
              <w:divBdr>
                <w:top w:val="none" w:sz="0" w:space="0" w:color="auto"/>
                <w:left w:val="none" w:sz="0" w:space="0" w:color="auto"/>
                <w:bottom w:val="none" w:sz="0" w:space="0" w:color="auto"/>
                <w:right w:val="none" w:sz="0" w:space="0" w:color="auto"/>
              </w:divBdr>
            </w:div>
            <w:div w:id="1820">
              <w:marLeft w:val="0"/>
              <w:marRight w:val="0"/>
              <w:marTop w:val="0"/>
              <w:marBottom w:val="0"/>
              <w:divBdr>
                <w:top w:val="none" w:sz="0" w:space="0" w:color="auto"/>
                <w:left w:val="none" w:sz="0" w:space="0" w:color="auto"/>
                <w:bottom w:val="none" w:sz="0" w:space="0" w:color="auto"/>
                <w:right w:val="none" w:sz="0" w:space="0" w:color="auto"/>
              </w:divBdr>
            </w:div>
            <w:div w:id="1829">
              <w:marLeft w:val="0"/>
              <w:marRight w:val="0"/>
              <w:marTop w:val="0"/>
              <w:marBottom w:val="0"/>
              <w:divBdr>
                <w:top w:val="none" w:sz="0" w:space="0" w:color="auto"/>
                <w:left w:val="none" w:sz="0" w:space="0" w:color="auto"/>
                <w:bottom w:val="none" w:sz="0" w:space="0" w:color="auto"/>
                <w:right w:val="none" w:sz="0" w:space="0" w:color="auto"/>
              </w:divBdr>
            </w:div>
            <w:div w:id="1847">
              <w:marLeft w:val="0"/>
              <w:marRight w:val="0"/>
              <w:marTop w:val="0"/>
              <w:marBottom w:val="0"/>
              <w:divBdr>
                <w:top w:val="none" w:sz="0" w:space="0" w:color="auto"/>
                <w:left w:val="none" w:sz="0" w:space="0" w:color="auto"/>
                <w:bottom w:val="none" w:sz="0" w:space="0" w:color="auto"/>
                <w:right w:val="none" w:sz="0" w:space="0" w:color="auto"/>
              </w:divBdr>
            </w:div>
            <w:div w:id="1909">
              <w:marLeft w:val="0"/>
              <w:marRight w:val="0"/>
              <w:marTop w:val="0"/>
              <w:marBottom w:val="0"/>
              <w:divBdr>
                <w:top w:val="none" w:sz="0" w:space="0" w:color="auto"/>
                <w:left w:val="none" w:sz="0" w:space="0" w:color="auto"/>
                <w:bottom w:val="none" w:sz="0" w:space="0" w:color="auto"/>
                <w:right w:val="none" w:sz="0" w:space="0" w:color="auto"/>
              </w:divBdr>
            </w:div>
            <w:div w:id="1931">
              <w:marLeft w:val="0"/>
              <w:marRight w:val="0"/>
              <w:marTop w:val="0"/>
              <w:marBottom w:val="0"/>
              <w:divBdr>
                <w:top w:val="none" w:sz="0" w:space="0" w:color="auto"/>
                <w:left w:val="none" w:sz="0" w:space="0" w:color="auto"/>
                <w:bottom w:val="none" w:sz="0" w:space="0" w:color="auto"/>
                <w:right w:val="none" w:sz="0" w:space="0" w:color="auto"/>
              </w:divBdr>
            </w:div>
            <w:div w:id="1934">
              <w:marLeft w:val="0"/>
              <w:marRight w:val="0"/>
              <w:marTop w:val="0"/>
              <w:marBottom w:val="0"/>
              <w:divBdr>
                <w:top w:val="none" w:sz="0" w:space="0" w:color="auto"/>
                <w:left w:val="none" w:sz="0" w:space="0" w:color="auto"/>
                <w:bottom w:val="none" w:sz="0" w:space="0" w:color="auto"/>
                <w:right w:val="none" w:sz="0" w:space="0" w:color="auto"/>
              </w:divBdr>
            </w:div>
            <w:div w:id="1942">
              <w:marLeft w:val="0"/>
              <w:marRight w:val="0"/>
              <w:marTop w:val="0"/>
              <w:marBottom w:val="0"/>
              <w:divBdr>
                <w:top w:val="none" w:sz="0" w:space="0" w:color="auto"/>
                <w:left w:val="none" w:sz="0" w:space="0" w:color="auto"/>
                <w:bottom w:val="none" w:sz="0" w:space="0" w:color="auto"/>
                <w:right w:val="none" w:sz="0" w:space="0" w:color="auto"/>
              </w:divBdr>
            </w:div>
            <w:div w:id="1960">
              <w:marLeft w:val="0"/>
              <w:marRight w:val="0"/>
              <w:marTop w:val="0"/>
              <w:marBottom w:val="0"/>
              <w:divBdr>
                <w:top w:val="none" w:sz="0" w:space="0" w:color="auto"/>
                <w:left w:val="none" w:sz="0" w:space="0" w:color="auto"/>
                <w:bottom w:val="none" w:sz="0" w:space="0" w:color="auto"/>
                <w:right w:val="none" w:sz="0" w:space="0" w:color="auto"/>
              </w:divBdr>
            </w:div>
            <w:div w:id="2010">
              <w:marLeft w:val="0"/>
              <w:marRight w:val="0"/>
              <w:marTop w:val="0"/>
              <w:marBottom w:val="0"/>
              <w:divBdr>
                <w:top w:val="none" w:sz="0" w:space="0" w:color="auto"/>
                <w:left w:val="none" w:sz="0" w:space="0" w:color="auto"/>
                <w:bottom w:val="none" w:sz="0" w:space="0" w:color="auto"/>
                <w:right w:val="none" w:sz="0" w:space="0" w:color="auto"/>
              </w:divBdr>
            </w:div>
            <w:div w:id="2026">
              <w:marLeft w:val="0"/>
              <w:marRight w:val="0"/>
              <w:marTop w:val="0"/>
              <w:marBottom w:val="0"/>
              <w:divBdr>
                <w:top w:val="none" w:sz="0" w:space="0" w:color="auto"/>
                <w:left w:val="none" w:sz="0" w:space="0" w:color="auto"/>
                <w:bottom w:val="none" w:sz="0" w:space="0" w:color="auto"/>
                <w:right w:val="none" w:sz="0" w:space="0" w:color="auto"/>
              </w:divBdr>
            </w:div>
            <w:div w:id="2043">
              <w:marLeft w:val="0"/>
              <w:marRight w:val="0"/>
              <w:marTop w:val="0"/>
              <w:marBottom w:val="0"/>
              <w:divBdr>
                <w:top w:val="none" w:sz="0" w:space="0" w:color="auto"/>
                <w:left w:val="none" w:sz="0" w:space="0" w:color="auto"/>
                <w:bottom w:val="none" w:sz="0" w:space="0" w:color="auto"/>
                <w:right w:val="none" w:sz="0" w:space="0" w:color="auto"/>
              </w:divBdr>
            </w:div>
            <w:div w:id="2057">
              <w:marLeft w:val="0"/>
              <w:marRight w:val="0"/>
              <w:marTop w:val="0"/>
              <w:marBottom w:val="0"/>
              <w:divBdr>
                <w:top w:val="none" w:sz="0" w:space="0" w:color="auto"/>
                <w:left w:val="none" w:sz="0" w:space="0" w:color="auto"/>
                <w:bottom w:val="none" w:sz="0" w:space="0" w:color="auto"/>
                <w:right w:val="none" w:sz="0" w:space="0" w:color="auto"/>
              </w:divBdr>
            </w:div>
            <w:div w:id="2120">
              <w:marLeft w:val="0"/>
              <w:marRight w:val="0"/>
              <w:marTop w:val="0"/>
              <w:marBottom w:val="0"/>
              <w:divBdr>
                <w:top w:val="none" w:sz="0" w:space="0" w:color="auto"/>
                <w:left w:val="none" w:sz="0" w:space="0" w:color="auto"/>
                <w:bottom w:val="none" w:sz="0" w:space="0" w:color="auto"/>
                <w:right w:val="none" w:sz="0" w:space="0" w:color="auto"/>
              </w:divBdr>
            </w:div>
            <w:div w:id="2136">
              <w:marLeft w:val="0"/>
              <w:marRight w:val="0"/>
              <w:marTop w:val="0"/>
              <w:marBottom w:val="0"/>
              <w:divBdr>
                <w:top w:val="none" w:sz="0" w:space="0" w:color="auto"/>
                <w:left w:val="none" w:sz="0" w:space="0" w:color="auto"/>
                <w:bottom w:val="none" w:sz="0" w:space="0" w:color="auto"/>
                <w:right w:val="none" w:sz="0" w:space="0" w:color="auto"/>
              </w:divBdr>
            </w:div>
            <w:div w:id="2155">
              <w:marLeft w:val="0"/>
              <w:marRight w:val="0"/>
              <w:marTop w:val="0"/>
              <w:marBottom w:val="0"/>
              <w:divBdr>
                <w:top w:val="none" w:sz="0" w:space="0" w:color="auto"/>
                <w:left w:val="none" w:sz="0" w:space="0" w:color="auto"/>
                <w:bottom w:val="none" w:sz="0" w:space="0" w:color="auto"/>
                <w:right w:val="none" w:sz="0" w:space="0" w:color="auto"/>
              </w:divBdr>
            </w:div>
            <w:div w:id="2160">
              <w:marLeft w:val="0"/>
              <w:marRight w:val="0"/>
              <w:marTop w:val="0"/>
              <w:marBottom w:val="0"/>
              <w:divBdr>
                <w:top w:val="none" w:sz="0" w:space="0" w:color="auto"/>
                <w:left w:val="none" w:sz="0" w:space="0" w:color="auto"/>
                <w:bottom w:val="none" w:sz="0" w:space="0" w:color="auto"/>
                <w:right w:val="none" w:sz="0" w:space="0" w:color="auto"/>
              </w:divBdr>
            </w:div>
            <w:div w:id="2214">
              <w:marLeft w:val="0"/>
              <w:marRight w:val="0"/>
              <w:marTop w:val="0"/>
              <w:marBottom w:val="0"/>
              <w:divBdr>
                <w:top w:val="none" w:sz="0" w:space="0" w:color="auto"/>
                <w:left w:val="none" w:sz="0" w:space="0" w:color="auto"/>
                <w:bottom w:val="none" w:sz="0" w:space="0" w:color="auto"/>
                <w:right w:val="none" w:sz="0" w:space="0" w:color="auto"/>
              </w:divBdr>
            </w:div>
            <w:div w:id="2217">
              <w:marLeft w:val="0"/>
              <w:marRight w:val="0"/>
              <w:marTop w:val="0"/>
              <w:marBottom w:val="0"/>
              <w:divBdr>
                <w:top w:val="none" w:sz="0" w:space="0" w:color="auto"/>
                <w:left w:val="none" w:sz="0" w:space="0" w:color="auto"/>
                <w:bottom w:val="none" w:sz="0" w:space="0" w:color="auto"/>
                <w:right w:val="none" w:sz="0" w:space="0" w:color="auto"/>
              </w:divBdr>
            </w:div>
            <w:div w:id="2221">
              <w:marLeft w:val="0"/>
              <w:marRight w:val="0"/>
              <w:marTop w:val="0"/>
              <w:marBottom w:val="0"/>
              <w:divBdr>
                <w:top w:val="none" w:sz="0" w:space="0" w:color="auto"/>
                <w:left w:val="none" w:sz="0" w:space="0" w:color="auto"/>
                <w:bottom w:val="none" w:sz="0" w:space="0" w:color="auto"/>
                <w:right w:val="none" w:sz="0" w:space="0" w:color="auto"/>
              </w:divBdr>
            </w:div>
            <w:div w:id="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
      <w:marLeft w:val="0"/>
      <w:marRight w:val="0"/>
      <w:marTop w:val="0"/>
      <w:marBottom w:val="0"/>
      <w:divBdr>
        <w:top w:val="none" w:sz="0" w:space="0" w:color="auto"/>
        <w:left w:val="none" w:sz="0" w:space="0" w:color="auto"/>
        <w:bottom w:val="none" w:sz="0" w:space="0" w:color="auto"/>
        <w:right w:val="none" w:sz="0" w:space="0" w:color="auto"/>
      </w:divBdr>
    </w:div>
    <w:div w:id="1265">
      <w:marLeft w:val="0"/>
      <w:marRight w:val="0"/>
      <w:marTop w:val="0"/>
      <w:marBottom w:val="0"/>
      <w:divBdr>
        <w:top w:val="none" w:sz="0" w:space="0" w:color="auto"/>
        <w:left w:val="none" w:sz="0" w:space="0" w:color="auto"/>
        <w:bottom w:val="none" w:sz="0" w:space="0" w:color="auto"/>
        <w:right w:val="none" w:sz="0" w:space="0" w:color="auto"/>
      </w:divBdr>
      <w:divsChild>
        <w:div w:id="1876">
          <w:marLeft w:val="0"/>
          <w:marRight w:val="0"/>
          <w:marTop w:val="0"/>
          <w:marBottom w:val="0"/>
          <w:divBdr>
            <w:top w:val="none" w:sz="0" w:space="0" w:color="auto"/>
            <w:left w:val="none" w:sz="0" w:space="0" w:color="auto"/>
            <w:bottom w:val="none" w:sz="0" w:space="0" w:color="auto"/>
            <w:right w:val="none" w:sz="0" w:space="0" w:color="auto"/>
          </w:divBdr>
          <w:divsChild>
            <w:div w:id="1445">
              <w:marLeft w:val="360"/>
              <w:marRight w:val="360"/>
              <w:marTop w:val="0"/>
              <w:marBottom w:val="0"/>
              <w:divBdr>
                <w:top w:val="none" w:sz="0" w:space="0" w:color="auto"/>
                <w:left w:val="none" w:sz="0" w:space="0" w:color="auto"/>
                <w:bottom w:val="none" w:sz="0" w:space="0" w:color="auto"/>
                <w:right w:val="none" w:sz="0" w:space="0" w:color="auto"/>
              </w:divBdr>
              <w:divsChild>
                <w:div w:id="973">
                  <w:marLeft w:val="225"/>
                  <w:marRight w:val="0"/>
                  <w:marTop w:val="0"/>
                  <w:marBottom w:val="0"/>
                  <w:divBdr>
                    <w:top w:val="none" w:sz="0" w:space="0" w:color="auto"/>
                    <w:left w:val="none" w:sz="0" w:space="0" w:color="auto"/>
                    <w:bottom w:val="none" w:sz="0" w:space="0" w:color="auto"/>
                    <w:right w:val="none" w:sz="0" w:space="0" w:color="auto"/>
                  </w:divBdr>
                  <w:divsChild>
                    <w:div w:id="1551">
                      <w:marLeft w:val="0"/>
                      <w:marRight w:val="0"/>
                      <w:marTop w:val="300"/>
                      <w:marBottom w:val="0"/>
                      <w:divBdr>
                        <w:top w:val="none" w:sz="0" w:space="0" w:color="auto"/>
                        <w:left w:val="none" w:sz="0" w:space="0" w:color="auto"/>
                        <w:bottom w:val="none" w:sz="0" w:space="0" w:color="auto"/>
                        <w:right w:val="none" w:sz="0" w:space="0" w:color="auto"/>
                      </w:divBdr>
                      <w:divsChild>
                        <w:div w:id="1287">
                          <w:marLeft w:val="0"/>
                          <w:marRight w:val="0"/>
                          <w:marTop w:val="0"/>
                          <w:marBottom w:val="0"/>
                          <w:divBdr>
                            <w:top w:val="none" w:sz="0" w:space="0" w:color="auto"/>
                            <w:left w:val="none" w:sz="0" w:space="0" w:color="auto"/>
                            <w:bottom w:val="none" w:sz="0" w:space="0" w:color="auto"/>
                            <w:right w:val="none" w:sz="0" w:space="0" w:color="auto"/>
                          </w:divBdr>
                          <w:divsChild>
                            <w:div w:id="1843">
                              <w:marLeft w:val="0"/>
                              <w:marRight w:val="0"/>
                              <w:marTop w:val="0"/>
                              <w:marBottom w:val="0"/>
                              <w:divBdr>
                                <w:top w:val="single" w:sz="2" w:space="0" w:color="BBD7E4"/>
                                <w:left w:val="single" w:sz="6" w:space="0" w:color="BBD7E4"/>
                                <w:bottom w:val="single" w:sz="6" w:space="0" w:color="BBD7E4"/>
                                <w:right w:val="single" w:sz="6" w:space="0" w:color="BBD7E4"/>
                              </w:divBdr>
                              <w:divsChild>
                                <w:div w:id="1802">
                                  <w:marLeft w:val="0"/>
                                  <w:marRight w:val="0"/>
                                  <w:marTop w:val="0"/>
                                  <w:marBottom w:val="0"/>
                                  <w:divBdr>
                                    <w:top w:val="none" w:sz="0" w:space="0" w:color="auto"/>
                                    <w:left w:val="none" w:sz="0" w:space="0" w:color="auto"/>
                                    <w:bottom w:val="none" w:sz="0" w:space="0" w:color="auto"/>
                                    <w:right w:val="none" w:sz="0" w:space="0" w:color="auto"/>
                                  </w:divBdr>
                                  <w:divsChild>
                                    <w:div w:id="967">
                                      <w:marLeft w:val="0"/>
                                      <w:marRight w:val="0"/>
                                      <w:marTop w:val="0"/>
                                      <w:marBottom w:val="0"/>
                                      <w:divBdr>
                                        <w:top w:val="none" w:sz="0" w:space="0" w:color="auto"/>
                                        <w:left w:val="none" w:sz="0" w:space="0" w:color="auto"/>
                                        <w:bottom w:val="none" w:sz="0" w:space="0" w:color="auto"/>
                                        <w:right w:val="none" w:sz="0" w:space="0" w:color="auto"/>
                                      </w:divBdr>
                                      <w:divsChild>
                                        <w:div w:id="1674">
                                          <w:marLeft w:val="0"/>
                                          <w:marRight w:val="0"/>
                                          <w:marTop w:val="0"/>
                                          <w:marBottom w:val="225"/>
                                          <w:divBdr>
                                            <w:top w:val="none" w:sz="0" w:space="0" w:color="auto"/>
                                            <w:left w:val="none" w:sz="0" w:space="0" w:color="auto"/>
                                            <w:bottom w:val="none" w:sz="0" w:space="0" w:color="auto"/>
                                            <w:right w:val="none" w:sz="0" w:space="0" w:color="auto"/>
                                          </w:divBdr>
                                          <w:divsChild>
                                            <w:div w:id="906">
                                              <w:marLeft w:val="0"/>
                                              <w:marRight w:val="0"/>
                                              <w:marTop w:val="0"/>
                                              <w:marBottom w:val="0"/>
                                              <w:divBdr>
                                                <w:top w:val="none" w:sz="0" w:space="0" w:color="auto"/>
                                                <w:left w:val="single" w:sz="6" w:space="0" w:color="BBD7E4"/>
                                                <w:bottom w:val="single" w:sz="6" w:space="0" w:color="BBD7E4"/>
                                                <w:right w:val="single" w:sz="6" w:space="0" w:color="BBD7E4"/>
                                              </w:divBdr>
                                              <w:divsChild>
                                                <w:div w:id="1292">
                                                  <w:marLeft w:val="0"/>
                                                  <w:marRight w:val="0"/>
                                                  <w:marTop w:val="0"/>
                                                  <w:marBottom w:val="0"/>
                                                  <w:divBdr>
                                                    <w:top w:val="none" w:sz="0" w:space="0" w:color="auto"/>
                                                    <w:left w:val="none" w:sz="0" w:space="0" w:color="auto"/>
                                                    <w:bottom w:val="none" w:sz="0" w:space="0" w:color="auto"/>
                                                    <w:right w:val="none" w:sz="0" w:space="0" w:color="auto"/>
                                                  </w:divBdr>
                                                  <w:divsChild>
                                                    <w:div w:id="2071">
                                                      <w:marLeft w:val="0"/>
                                                      <w:marRight w:val="0"/>
                                                      <w:marTop w:val="0"/>
                                                      <w:marBottom w:val="0"/>
                                                      <w:divBdr>
                                                        <w:top w:val="none" w:sz="0" w:space="0" w:color="auto"/>
                                                        <w:left w:val="none" w:sz="0" w:space="0" w:color="auto"/>
                                                        <w:bottom w:val="none" w:sz="0" w:space="0" w:color="auto"/>
                                                        <w:right w:val="none" w:sz="0" w:space="0" w:color="auto"/>
                                                      </w:divBdr>
                                                      <w:divsChild>
                                                        <w:div w:id="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
      <w:marLeft w:val="0"/>
      <w:marRight w:val="0"/>
      <w:marTop w:val="0"/>
      <w:marBottom w:val="0"/>
      <w:divBdr>
        <w:top w:val="none" w:sz="0" w:space="0" w:color="auto"/>
        <w:left w:val="none" w:sz="0" w:space="0" w:color="auto"/>
        <w:bottom w:val="none" w:sz="0" w:space="0" w:color="auto"/>
        <w:right w:val="none" w:sz="0" w:space="0" w:color="auto"/>
      </w:divBdr>
    </w:div>
    <w:div w:id="1297">
      <w:marLeft w:val="0"/>
      <w:marRight w:val="0"/>
      <w:marTop w:val="0"/>
      <w:marBottom w:val="0"/>
      <w:divBdr>
        <w:top w:val="none" w:sz="0" w:space="0" w:color="auto"/>
        <w:left w:val="none" w:sz="0" w:space="0" w:color="auto"/>
        <w:bottom w:val="none" w:sz="0" w:space="0" w:color="auto"/>
        <w:right w:val="none" w:sz="0" w:space="0" w:color="auto"/>
      </w:divBdr>
    </w:div>
    <w:div w:id="1320">
      <w:marLeft w:val="0"/>
      <w:marRight w:val="0"/>
      <w:marTop w:val="0"/>
      <w:marBottom w:val="0"/>
      <w:divBdr>
        <w:top w:val="none" w:sz="0" w:space="0" w:color="auto"/>
        <w:left w:val="none" w:sz="0" w:space="0" w:color="auto"/>
        <w:bottom w:val="none" w:sz="0" w:space="0" w:color="auto"/>
        <w:right w:val="none" w:sz="0" w:space="0" w:color="auto"/>
      </w:divBdr>
    </w:div>
    <w:div w:id="1341">
      <w:marLeft w:val="0"/>
      <w:marRight w:val="0"/>
      <w:marTop w:val="0"/>
      <w:marBottom w:val="0"/>
      <w:divBdr>
        <w:top w:val="none" w:sz="0" w:space="0" w:color="auto"/>
        <w:left w:val="none" w:sz="0" w:space="0" w:color="auto"/>
        <w:bottom w:val="none" w:sz="0" w:space="0" w:color="auto"/>
        <w:right w:val="none" w:sz="0" w:space="0" w:color="auto"/>
      </w:divBdr>
      <w:divsChild>
        <w:div w:id="1517">
          <w:marLeft w:val="0"/>
          <w:marRight w:val="0"/>
          <w:marTop w:val="0"/>
          <w:marBottom w:val="0"/>
          <w:divBdr>
            <w:top w:val="none" w:sz="0" w:space="0" w:color="auto"/>
            <w:left w:val="none" w:sz="0" w:space="0" w:color="auto"/>
            <w:bottom w:val="none" w:sz="0" w:space="0" w:color="auto"/>
            <w:right w:val="none" w:sz="0" w:space="0" w:color="auto"/>
          </w:divBdr>
          <w:divsChild>
            <w:div w:id="1782">
              <w:marLeft w:val="0"/>
              <w:marRight w:val="0"/>
              <w:marTop w:val="0"/>
              <w:marBottom w:val="0"/>
              <w:divBdr>
                <w:top w:val="none" w:sz="0" w:space="0" w:color="auto"/>
                <w:left w:val="none" w:sz="0" w:space="0" w:color="auto"/>
                <w:bottom w:val="none" w:sz="0" w:space="0" w:color="auto"/>
                <w:right w:val="none" w:sz="0" w:space="0" w:color="auto"/>
              </w:divBdr>
              <w:divsChild>
                <w:div w:id="1024">
                  <w:marLeft w:val="0"/>
                  <w:marRight w:val="0"/>
                  <w:marTop w:val="0"/>
                  <w:marBottom w:val="0"/>
                  <w:divBdr>
                    <w:top w:val="none" w:sz="0" w:space="0" w:color="auto"/>
                    <w:left w:val="none" w:sz="0" w:space="0" w:color="auto"/>
                    <w:bottom w:val="none" w:sz="0" w:space="0" w:color="auto"/>
                    <w:right w:val="none" w:sz="0" w:space="0" w:color="auto"/>
                  </w:divBdr>
                  <w:divsChild>
                    <w:div w:id="1491">
                      <w:marLeft w:val="0"/>
                      <w:marRight w:val="0"/>
                      <w:marTop w:val="0"/>
                      <w:marBottom w:val="0"/>
                      <w:divBdr>
                        <w:top w:val="none" w:sz="0" w:space="0" w:color="auto"/>
                        <w:left w:val="none" w:sz="0" w:space="0" w:color="auto"/>
                        <w:bottom w:val="none" w:sz="0" w:space="0" w:color="auto"/>
                        <w:right w:val="none" w:sz="0" w:space="0" w:color="auto"/>
                      </w:divBdr>
                      <w:divsChild>
                        <w:div w:id="1370">
                          <w:marLeft w:val="0"/>
                          <w:marRight w:val="0"/>
                          <w:marTop w:val="0"/>
                          <w:marBottom w:val="0"/>
                          <w:divBdr>
                            <w:top w:val="none" w:sz="0" w:space="0" w:color="auto"/>
                            <w:left w:val="none" w:sz="0" w:space="0" w:color="auto"/>
                            <w:bottom w:val="none" w:sz="0" w:space="0" w:color="auto"/>
                            <w:right w:val="none" w:sz="0" w:space="0" w:color="auto"/>
                          </w:divBdr>
                          <w:divsChild>
                            <w:div w:id="1045">
                              <w:marLeft w:val="150"/>
                              <w:marRight w:val="0"/>
                              <w:marTop w:val="0"/>
                              <w:marBottom w:val="0"/>
                              <w:divBdr>
                                <w:top w:val="none" w:sz="0" w:space="0" w:color="auto"/>
                                <w:left w:val="none" w:sz="0" w:space="0" w:color="auto"/>
                                <w:bottom w:val="none" w:sz="0" w:space="0" w:color="auto"/>
                                <w:right w:val="none" w:sz="0" w:space="0" w:color="auto"/>
                              </w:divBdr>
                              <w:divsChild>
                                <w:div w:id="1968">
                                  <w:marLeft w:val="0"/>
                                  <w:marRight w:val="0"/>
                                  <w:marTop w:val="0"/>
                                  <w:marBottom w:val="0"/>
                                  <w:divBdr>
                                    <w:top w:val="none" w:sz="0" w:space="0" w:color="auto"/>
                                    <w:left w:val="none" w:sz="0" w:space="0" w:color="auto"/>
                                    <w:bottom w:val="none" w:sz="0" w:space="0" w:color="auto"/>
                                    <w:right w:val="none" w:sz="0" w:space="0" w:color="auto"/>
                                  </w:divBdr>
                                  <w:divsChild>
                                    <w:div w:id="1358">
                                      <w:marLeft w:val="0"/>
                                      <w:marRight w:val="0"/>
                                      <w:marTop w:val="0"/>
                                      <w:marBottom w:val="0"/>
                                      <w:divBdr>
                                        <w:top w:val="none" w:sz="0" w:space="0" w:color="auto"/>
                                        <w:left w:val="none" w:sz="0" w:space="0" w:color="auto"/>
                                        <w:bottom w:val="none" w:sz="0" w:space="0" w:color="auto"/>
                                        <w:right w:val="none" w:sz="0" w:space="0" w:color="auto"/>
                                      </w:divBdr>
                                      <w:divsChild>
                                        <w:div w:id="1927">
                                          <w:marLeft w:val="0"/>
                                          <w:marRight w:val="0"/>
                                          <w:marTop w:val="0"/>
                                          <w:marBottom w:val="0"/>
                                          <w:divBdr>
                                            <w:top w:val="none" w:sz="0" w:space="0" w:color="auto"/>
                                            <w:left w:val="none" w:sz="0" w:space="0" w:color="auto"/>
                                            <w:bottom w:val="none" w:sz="0" w:space="0" w:color="auto"/>
                                            <w:right w:val="none" w:sz="0" w:space="0" w:color="auto"/>
                                          </w:divBdr>
                                          <w:divsChild>
                                            <w:div w:id="1725">
                                              <w:marLeft w:val="0"/>
                                              <w:marRight w:val="0"/>
                                              <w:marTop w:val="0"/>
                                              <w:marBottom w:val="0"/>
                                              <w:divBdr>
                                                <w:top w:val="none" w:sz="0" w:space="0" w:color="auto"/>
                                                <w:left w:val="none" w:sz="0" w:space="0" w:color="auto"/>
                                                <w:bottom w:val="none" w:sz="0" w:space="0" w:color="auto"/>
                                                <w:right w:val="none" w:sz="0" w:space="0" w:color="auto"/>
                                              </w:divBdr>
                                              <w:divsChild>
                                                <w:div w:id="1152">
                                                  <w:marLeft w:val="0"/>
                                                  <w:marRight w:val="0"/>
                                                  <w:marTop w:val="0"/>
                                                  <w:marBottom w:val="0"/>
                                                  <w:divBdr>
                                                    <w:top w:val="none" w:sz="0" w:space="0" w:color="auto"/>
                                                    <w:left w:val="none" w:sz="0" w:space="0" w:color="auto"/>
                                                    <w:bottom w:val="none" w:sz="0" w:space="0" w:color="auto"/>
                                                    <w:right w:val="none" w:sz="0" w:space="0" w:color="auto"/>
                                                  </w:divBdr>
                                                  <w:divsChild>
                                                    <w:div w:id="1078">
                                                      <w:marLeft w:val="0"/>
                                                      <w:marRight w:val="0"/>
                                                      <w:marTop w:val="0"/>
                                                      <w:marBottom w:val="0"/>
                                                      <w:divBdr>
                                                        <w:top w:val="none" w:sz="0" w:space="0" w:color="auto"/>
                                                        <w:left w:val="none" w:sz="0" w:space="0" w:color="auto"/>
                                                        <w:bottom w:val="none" w:sz="0" w:space="0" w:color="auto"/>
                                                        <w:right w:val="none" w:sz="0" w:space="0" w:color="auto"/>
                                                      </w:divBdr>
                                                      <w:divsChild>
                                                        <w:div w:id="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2">
      <w:marLeft w:val="0"/>
      <w:marRight w:val="0"/>
      <w:marTop w:val="0"/>
      <w:marBottom w:val="0"/>
      <w:divBdr>
        <w:top w:val="none" w:sz="0" w:space="0" w:color="auto"/>
        <w:left w:val="none" w:sz="0" w:space="0" w:color="auto"/>
        <w:bottom w:val="none" w:sz="0" w:space="0" w:color="auto"/>
        <w:right w:val="none" w:sz="0" w:space="0" w:color="auto"/>
      </w:divBdr>
      <w:divsChild>
        <w:div w:id="886">
          <w:marLeft w:val="0"/>
          <w:marRight w:val="0"/>
          <w:marTop w:val="0"/>
          <w:marBottom w:val="0"/>
          <w:divBdr>
            <w:top w:val="none" w:sz="0" w:space="0" w:color="auto"/>
            <w:left w:val="none" w:sz="0" w:space="0" w:color="auto"/>
            <w:bottom w:val="none" w:sz="0" w:space="0" w:color="auto"/>
            <w:right w:val="none" w:sz="0" w:space="0" w:color="auto"/>
          </w:divBdr>
        </w:div>
        <w:div w:id="914">
          <w:marLeft w:val="0"/>
          <w:marRight w:val="0"/>
          <w:marTop w:val="0"/>
          <w:marBottom w:val="0"/>
          <w:divBdr>
            <w:top w:val="none" w:sz="0" w:space="0" w:color="auto"/>
            <w:left w:val="none" w:sz="0" w:space="0" w:color="auto"/>
            <w:bottom w:val="none" w:sz="0" w:space="0" w:color="auto"/>
            <w:right w:val="none" w:sz="0" w:space="0" w:color="auto"/>
          </w:divBdr>
        </w:div>
        <w:div w:id="1583">
          <w:marLeft w:val="0"/>
          <w:marRight w:val="0"/>
          <w:marTop w:val="0"/>
          <w:marBottom w:val="0"/>
          <w:divBdr>
            <w:top w:val="none" w:sz="0" w:space="0" w:color="auto"/>
            <w:left w:val="none" w:sz="0" w:space="0" w:color="auto"/>
            <w:bottom w:val="none" w:sz="0" w:space="0" w:color="auto"/>
            <w:right w:val="none" w:sz="0" w:space="0" w:color="auto"/>
          </w:divBdr>
        </w:div>
        <w:div w:id="1752">
          <w:marLeft w:val="0"/>
          <w:marRight w:val="0"/>
          <w:marTop w:val="0"/>
          <w:marBottom w:val="0"/>
          <w:divBdr>
            <w:top w:val="none" w:sz="0" w:space="0" w:color="auto"/>
            <w:left w:val="none" w:sz="0" w:space="0" w:color="auto"/>
            <w:bottom w:val="none" w:sz="0" w:space="0" w:color="auto"/>
            <w:right w:val="none" w:sz="0" w:space="0" w:color="auto"/>
          </w:divBdr>
        </w:div>
      </w:divsChild>
    </w:div>
    <w:div w:id="1386">
      <w:marLeft w:val="0"/>
      <w:marRight w:val="0"/>
      <w:marTop w:val="0"/>
      <w:marBottom w:val="0"/>
      <w:divBdr>
        <w:top w:val="none" w:sz="0" w:space="0" w:color="auto"/>
        <w:left w:val="none" w:sz="0" w:space="0" w:color="auto"/>
        <w:bottom w:val="none" w:sz="0" w:space="0" w:color="auto"/>
        <w:right w:val="none" w:sz="0" w:space="0" w:color="auto"/>
      </w:divBdr>
    </w:div>
    <w:div w:id="1401">
      <w:marLeft w:val="0"/>
      <w:marRight w:val="0"/>
      <w:marTop w:val="0"/>
      <w:marBottom w:val="0"/>
      <w:divBdr>
        <w:top w:val="none" w:sz="0" w:space="0" w:color="auto"/>
        <w:left w:val="none" w:sz="0" w:space="0" w:color="auto"/>
        <w:bottom w:val="none" w:sz="0" w:space="0" w:color="auto"/>
        <w:right w:val="none" w:sz="0" w:space="0" w:color="auto"/>
      </w:divBdr>
      <w:divsChild>
        <w:div w:id="2180">
          <w:marLeft w:val="0"/>
          <w:marRight w:val="0"/>
          <w:marTop w:val="0"/>
          <w:marBottom w:val="0"/>
          <w:divBdr>
            <w:top w:val="none" w:sz="0" w:space="0" w:color="auto"/>
            <w:left w:val="none" w:sz="0" w:space="0" w:color="auto"/>
            <w:bottom w:val="none" w:sz="0" w:space="0" w:color="auto"/>
            <w:right w:val="none" w:sz="0" w:space="0" w:color="auto"/>
          </w:divBdr>
          <w:divsChild>
            <w:div w:id="1443">
              <w:marLeft w:val="0"/>
              <w:marRight w:val="0"/>
              <w:marTop w:val="0"/>
              <w:marBottom w:val="0"/>
              <w:divBdr>
                <w:top w:val="none" w:sz="0" w:space="0" w:color="auto"/>
                <w:left w:val="none" w:sz="0" w:space="0" w:color="auto"/>
                <w:bottom w:val="none" w:sz="0" w:space="0" w:color="auto"/>
                <w:right w:val="none" w:sz="0" w:space="0" w:color="auto"/>
              </w:divBdr>
              <w:divsChild>
                <w:div w:id="1991">
                  <w:marLeft w:val="0"/>
                  <w:marRight w:val="0"/>
                  <w:marTop w:val="0"/>
                  <w:marBottom w:val="0"/>
                  <w:divBdr>
                    <w:top w:val="none" w:sz="0" w:space="0" w:color="auto"/>
                    <w:left w:val="none" w:sz="0" w:space="0" w:color="auto"/>
                    <w:bottom w:val="none" w:sz="0" w:space="0" w:color="auto"/>
                    <w:right w:val="none" w:sz="0" w:space="0" w:color="auto"/>
                  </w:divBdr>
                  <w:divsChild>
                    <w:div w:id="1634">
                      <w:marLeft w:val="0"/>
                      <w:marRight w:val="0"/>
                      <w:marTop w:val="0"/>
                      <w:marBottom w:val="0"/>
                      <w:divBdr>
                        <w:top w:val="none" w:sz="0" w:space="0" w:color="auto"/>
                        <w:left w:val="none" w:sz="0" w:space="0" w:color="auto"/>
                        <w:bottom w:val="none" w:sz="0" w:space="0" w:color="auto"/>
                        <w:right w:val="none" w:sz="0" w:space="0" w:color="auto"/>
                      </w:divBdr>
                      <w:divsChild>
                        <w:div w:id="1520">
                          <w:marLeft w:val="0"/>
                          <w:marRight w:val="0"/>
                          <w:marTop w:val="0"/>
                          <w:marBottom w:val="0"/>
                          <w:divBdr>
                            <w:top w:val="none" w:sz="0" w:space="0" w:color="auto"/>
                            <w:left w:val="none" w:sz="0" w:space="0" w:color="auto"/>
                            <w:bottom w:val="none" w:sz="0" w:space="0" w:color="auto"/>
                            <w:right w:val="none" w:sz="0" w:space="0" w:color="auto"/>
                          </w:divBdr>
                          <w:divsChild>
                            <w:div w:id="1895">
                              <w:marLeft w:val="150"/>
                              <w:marRight w:val="0"/>
                              <w:marTop w:val="0"/>
                              <w:marBottom w:val="0"/>
                              <w:divBdr>
                                <w:top w:val="none" w:sz="0" w:space="0" w:color="auto"/>
                                <w:left w:val="none" w:sz="0" w:space="0" w:color="auto"/>
                                <w:bottom w:val="none" w:sz="0" w:space="0" w:color="auto"/>
                                <w:right w:val="none" w:sz="0" w:space="0" w:color="auto"/>
                              </w:divBdr>
                              <w:divsChild>
                                <w:div w:id="1431">
                                  <w:marLeft w:val="0"/>
                                  <w:marRight w:val="0"/>
                                  <w:marTop w:val="0"/>
                                  <w:marBottom w:val="0"/>
                                  <w:divBdr>
                                    <w:top w:val="none" w:sz="0" w:space="0" w:color="auto"/>
                                    <w:left w:val="none" w:sz="0" w:space="0" w:color="auto"/>
                                    <w:bottom w:val="none" w:sz="0" w:space="0" w:color="auto"/>
                                    <w:right w:val="none" w:sz="0" w:space="0" w:color="auto"/>
                                  </w:divBdr>
                                  <w:divsChild>
                                    <w:div w:id="1264">
                                      <w:marLeft w:val="0"/>
                                      <w:marRight w:val="0"/>
                                      <w:marTop w:val="0"/>
                                      <w:marBottom w:val="0"/>
                                      <w:divBdr>
                                        <w:top w:val="none" w:sz="0" w:space="0" w:color="auto"/>
                                        <w:left w:val="none" w:sz="0" w:space="0" w:color="auto"/>
                                        <w:bottom w:val="none" w:sz="0" w:space="0" w:color="auto"/>
                                        <w:right w:val="none" w:sz="0" w:space="0" w:color="auto"/>
                                      </w:divBdr>
                                      <w:divsChild>
                                        <w:div w:id="1348">
                                          <w:marLeft w:val="0"/>
                                          <w:marRight w:val="0"/>
                                          <w:marTop w:val="0"/>
                                          <w:marBottom w:val="0"/>
                                          <w:divBdr>
                                            <w:top w:val="none" w:sz="0" w:space="0" w:color="auto"/>
                                            <w:left w:val="none" w:sz="0" w:space="0" w:color="auto"/>
                                            <w:bottom w:val="none" w:sz="0" w:space="0" w:color="auto"/>
                                            <w:right w:val="none" w:sz="0" w:space="0" w:color="auto"/>
                                          </w:divBdr>
                                          <w:divsChild>
                                            <w:div w:id="1656">
                                              <w:marLeft w:val="0"/>
                                              <w:marRight w:val="0"/>
                                              <w:marTop w:val="0"/>
                                              <w:marBottom w:val="0"/>
                                              <w:divBdr>
                                                <w:top w:val="none" w:sz="0" w:space="0" w:color="auto"/>
                                                <w:left w:val="none" w:sz="0" w:space="0" w:color="auto"/>
                                                <w:bottom w:val="none" w:sz="0" w:space="0" w:color="auto"/>
                                                <w:right w:val="none" w:sz="0" w:space="0" w:color="auto"/>
                                              </w:divBdr>
                                              <w:divsChild>
                                                <w:div w:id="1728">
                                                  <w:marLeft w:val="0"/>
                                                  <w:marRight w:val="0"/>
                                                  <w:marTop w:val="0"/>
                                                  <w:marBottom w:val="0"/>
                                                  <w:divBdr>
                                                    <w:top w:val="none" w:sz="0" w:space="0" w:color="auto"/>
                                                    <w:left w:val="none" w:sz="0" w:space="0" w:color="auto"/>
                                                    <w:bottom w:val="none" w:sz="0" w:space="0" w:color="auto"/>
                                                    <w:right w:val="none" w:sz="0" w:space="0" w:color="auto"/>
                                                  </w:divBdr>
                                                  <w:divsChild>
                                                    <w:div w:id="2171">
                                                      <w:marLeft w:val="0"/>
                                                      <w:marRight w:val="0"/>
                                                      <w:marTop w:val="0"/>
                                                      <w:marBottom w:val="0"/>
                                                      <w:divBdr>
                                                        <w:top w:val="none" w:sz="0" w:space="0" w:color="auto"/>
                                                        <w:left w:val="none" w:sz="0" w:space="0" w:color="auto"/>
                                                        <w:bottom w:val="none" w:sz="0" w:space="0" w:color="auto"/>
                                                        <w:right w:val="none" w:sz="0" w:space="0" w:color="auto"/>
                                                      </w:divBdr>
                                                      <w:divsChild>
                                                        <w:div w:id="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
      <w:marLeft w:val="0"/>
      <w:marRight w:val="0"/>
      <w:marTop w:val="0"/>
      <w:marBottom w:val="0"/>
      <w:divBdr>
        <w:top w:val="none" w:sz="0" w:space="0" w:color="auto"/>
        <w:left w:val="none" w:sz="0" w:space="0" w:color="auto"/>
        <w:bottom w:val="none" w:sz="0" w:space="0" w:color="auto"/>
        <w:right w:val="none" w:sz="0" w:space="0" w:color="auto"/>
      </w:divBdr>
      <w:divsChild>
        <w:div w:id="1415">
          <w:marLeft w:val="0"/>
          <w:marRight w:val="0"/>
          <w:marTop w:val="0"/>
          <w:marBottom w:val="0"/>
          <w:divBdr>
            <w:top w:val="none" w:sz="0" w:space="0" w:color="auto"/>
            <w:left w:val="none" w:sz="0" w:space="0" w:color="auto"/>
            <w:bottom w:val="none" w:sz="0" w:space="0" w:color="auto"/>
            <w:right w:val="none" w:sz="0" w:space="0" w:color="auto"/>
          </w:divBdr>
          <w:divsChild>
            <w:div w:id="118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28">
      <w:marLeft w:val="0"/>
      <w:marRight w:val="0"/>
      <w:marTop w:val="0"/>
      <w:marBottom w:val="0"/>
      <w:divBdr>
        <w:top w:val="none" w:sz="0" w:space="0" w:color="auto"/>
        <w:left w:val="none" w:sz="0" w:space="0" w:color="auto"/>
        <w:bottom w:val="none" w:sz="0" w:space="0" w:color="auto"/>
        <w:right w:val="none" w:sz="0" w:space="0" w:color="auto"/>
      </w:divBdr>
      <w:divsChild>
        <w:div w:id="1523">
          <w:marLeft w:val="0"/>
          <w:marRight w:val="0"/>
          <w:marTop w:val="0"/>
          <w:marBottom w:val="0"/>
          <w:divBdr>
            <w:top w:val="none" w:sz="0" w:space="0" w:color="auto"/>
            <w:left w:val="none" w:sz="0" w:space="0" w:color="auto"/>
            <w:bottom w:val="none" w:sz="0" w:space="0" w:color="auto"/>
            <w:right w:val="none" w:sz="0" w:space="0" w:color="auto"/>
          </w:divBdr>
          <w:divsChild>
            <w:div w:id="2117">
              <w:marLeft w:val="360"/>
              <w:marRight w:val="360"/>
              <w:marTop w:val="0"/>
              <w:marBottom w:val="0"/>
              <w:divBdr>
                <w:top w:val="none" w:sz="0" w:space="0" w:color="auto"/>
                <w:left w:val="none" w:sz="0" w:space="0" w:color="auto"/>
                <w:bottom w:val="none" w:sz="0" w:space="0" w:color="auto"/>
                <w:right w:val="none" w:sz="0" w:space="0" w:color="auto"/>
              </w:divBdr>
              <w:divsChild>
                <w:div w:id="1017">
                  <w:marLeft w:val="225"/>
                  <w:marRight w:val="0"/>
                  <w:marTop w:val="0"/>
                  <w:marBottom w:val="0"/>
                  <w:divBdr>
                    <w:top w:val="none" w:sz="0" w:space="0" w:color="auto"/>
                    <w:left w:val="none" w:sz="0" w:space="0" w:color="auto"/>
                    <w:bottom w:val="none" w:sz="0" w:space="0" w:color="auto"/>
                    <w:right w:val="none" w:sz="0" w:space="0" w:color="auto"/>
                  </w:divBdr>
                  <w:divsChild>
                    <w:div w:id="890">
                      <w:marLeft w:val="0"/>
                      <w:marRight w:val="0"/>
                      <w:marTop w:val="300"/>
                      <w:marBottom w:val="0"/>
                      <w:divBdr>
                        <w:top w:val="none" w:sz="0" w:space="0" w:color="auto"/>
                        <w:left w:val="none" w:sz="0" w:space="0" w:color="auto"/>
                        <w:bottom w:val="none" w:sz="0" w:space="0" w:color="auto"/>
                        <w:right w:val="none" w:sz="0" w:space="0" w:color="auto"/>
                      </w:divBdr>
                      <w:divsChild>
                        <w:div w:id="2011">
                          <w:marLeft w:val="0"/>
                          <w:marRight w:val="0"/>
                          <w:marTop w:val="0"/>
                          <w:marBottom w:val="0"/>
                          <w:divBdr>
                            <w:top w:val="none" w:sz="0" w:space="0" w:color="auto"/>
                            <w:left w:val="none" w:sz="0" w:space="0" w:color="auto"/>
                            <w:bottom w:val="none" w:sz="0" w:space="0" w:color="auto"/>
                            <w:right w:val="none" w:sz="0" w:space="0" w:color="auto"/>
                          </w:divBdr>
                          <w:divsChild>
                            <w:div w:id="824">
                              <w:marLeft w:val="0"/>
                              <w:marRight w:val="0"/>
                              <w:marTop w:val="0"/>
                              <w:marBottom w:val="0"/>
                              <w:divBdr>
                                <w:top w:val="single" w:sz="2" w:space="0" w:color="BBD7E4"/>
                                <w:left w:val="single" w:sz="6" w:space="0" w:color="BBD7E4"/>
                                <w:bottom w:val="single" w:sz="6" w:space="0" w:color="BBD7E4"/>
                                <w:right w:val="single" w:sz="6" w:space="0" w:color="BBD7E4"/>
                              </w:divBdr>
                              <w:divsChild>
                                <w:div w:id="1343">
                                  <w:marLeft w:val="0"/>
                                  <w:marRight w:val="0"/>
                                  <w:marTop w:val="0"/>
                                  <w:marBottom w:val="0"/>
                                  <w:divBdr>
                                    <w:top w:val="none" w:sz="0" w:space="0" w:color="auto"/>
                                    <w:left w:val="none" w:sz="0" w:space="0" w:color="auto"/>
                                    <w:bottom w:val="none" w:sz="0" w:space="0" w:color="auto"/>
                                    <w:right w:val="none" w:sz="0" w:space="0" w:color="auto"/>
                                  </w:divBdr>
                                  <w:divsChild>
                                    <w:div w:id="1980">
                                      <w:marLeft w:val="0"/>
                                      <w:marRight w:val="0"/>
                                      <w:marTop w:val="0"/>
                                      <w:marBottom w:val="0"/>
                                      <w:divBdr>
                                        <w:top w:val="none" w:sz="0" w:space="0" w:color="auto"/>
                                        <w:left w:val="none" w:sz="0" w:space="0" w:color="auto"/>
                                        <w:bottom w:val="none" w:sz="0" w:space="0" w:color="auto"/>
                                        <w:right w:val="none" w:sz="0" w:space="0" w:color="auto"/>
                                      </w:divBdr>
                                      <w:divsChild>
                                        <w:div w:id="1777">
                                          <w:marLeft w:val="0"/>
                                          <w:marRight w:val="0"/>
                                          <w:marTop w:val="0"/>
                                          <w:marBottom w:val="225"/>
                                          <w:divBdr>
                                            <w:top w:val="none" w:sz="0" w:space="0" w:color="auto"/>
                                            <w:left w:val="none" w:sz="0" w:space="0" w:color="auto"/>
                                            <w:bottom w:val="none" w:sz="0" w:space="0" w:color="auto"/>
                                            <w:right w:val="none" w:sz="0" w:space="0" w:color="auto"/>
                                          </w:divBdr>
                                          <w:divsChild>
                                            <w:div w:id="1813">
                                              <w:marLeft w:val="0"/>
                                              <w:marRight w:val="0"/>
                                              <w:marTop w:val="0"/>
                                              <w:marBottom w:val="0"/>
                                              <w:divBdr>
                                                <w:top w:val="none" w:sz="0" w:space="0" w:color="auto"/>
                                                <w:left w:val="single" w:sz="6" w:space="0" w:color="BBD7E4"/>
                                                <w:bottom w:val="single" w:sz="6" w:space="0" w:color="BBD7E4"/>
                                                <w:right w:val="single" w:sz="6" w:space="0" w:color="BBD7E4"/>
                                              </w:divBdr>
                                              <w:divsChild>
                                                <w:div w:id="2025">
                                                  <w:marLeft w:val="0"/>
                                                  <w:marRight w:val="0"/>
                                                  <w:marTop w:val="0"/>
                                                  <w:marBottom w:val="0"/>
                                                  <w:divBdr>
                                                    <w:top w:val="none" w:sz="0" w:space="0" w:color="auto"/>
                                                    <w:left w:val="none" w:sz="0" w:space="0" w:color="auto"/>
                                                    <w:bottom w:val="none" w:sz="0" w:space="0" w:color="auto"/>
                                                    <w:right w:val="none" w:sz="0" w:space="0" w:color="auto"/>
                                                  </w:divBdr>
                                                  <w:divsChild>
                                                    <w:div w:id="1212">
                                                      <w:marLeft w:val="0"/>
                                                      <w:marRight w:val="0"/>
                                                      <w:marTop w:val="0"/>
                                                      <w:marBottom w:val="0"/>
                                                      <w:divBdr>
                                                        <w:top w:val="none" w:sz="0" w:space="0" w:color="auto"/>
                                                        <w:left w:val="none" w:sz="0" w:space="0" w:color="auto"/>
                                                        <w:bottom w:val="none" w:sz="0" w:space="0" w:color="auto"/>
                                                        <w:right w:val="none" w:sz="0" w:space="0" w:color="auto"/>
                                                      </w:divBdr>
                                                      <w:divsChild>
                                                        <w:div w:id="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
      <w:marLeft w:val="0"/>
      <w:marRight w:val="0"/>
      <w:marTop w:val="0"/>
      <w:marBottom w:val="0"/>
      <w:divBdr>
        <w:top w:val="none" w:sz="0" w:space="0" w:color="auto"/>
        <w:left w:val="none" w:sz="0" w:space="0" w:color="auto"/>
        <w:bottom w:val="none" w:sz="0" w:space="0" w:color="auto"/>
        <w:right w:val="none" w:sz="0" w:space="0" w:color="auto"/>
      </w:divBdr>
    </w:div>
    <w:div w:id="1447">
      <w:marLeft w:val="0"/>
      <w:marRight w:val="0"/>
      <w:marTop w:val="0"/>
      <w:marBottom w:val="0"/>
      <w:divBdr>
        <w:top w:val="none" w:sz="0" w:space="0" w:color="auto"/>
        <w:left w:val="none" w:sz="0" w:space="0" w:color="auto"/>
        <w:bottom w:val="none" w:sz="0" w:space="0" w:color="auto"/>
        <w:right w:val="none" w:sz="0" w:space="0" w:color="auto"/>
      </w:divBdr>
      <w:divsChild>
        <w:div w:id="911">
          <w:marLeft w:val="0"/>
          <w:marRight w:val="0"/>
          <w:marTop w:val="0"/>
          <w:marBottom w:val="0"/>
          <w:divBdr>
            <w:top w:val="none" w:sz="0" w:space="0" w:color="auto"/>
            <w:left w:val="none" w:sz="0" w:space="0" w:color="auto"/>
            <w:bottom w:val="none" w:sz="0" w:space="0" w:color="auto"/>
            <w:right w:val="none" w:sz="0" w:space="0" w:color="auto"/>
          </w:divBdr>
        </w:div>
        <w:div w:id="963">
          <w:marLeft w:val="0"/>
          <w:marRight w:val="0"/>
          <w:marTop w:val="0"/>
          <w:marBottom w:val="0"/>
          <w:divBdr>
            <w:top w:val="none" w:sz="0" w:space="0" w:color="auto"/>
            <w:left w:val="none" w:sz="0" w:space="0" w:color="auto"/>
            <w:bottom w:val="none" w:sz="0" w:space="0" w:color="auto"/>
            <w:right w:val="none" w:sz="0" w:space="0" w:color="auto"/>
          </w:divBdr>
        </w:div>
        <w:div w:id="988">
          <w:marLeft w:val="0"/>
          <w:marRight w:val="0"/>
          <w:marTop w:val="0"/>
          <w:marBottom w:val="0"/>
          <w:divBdr>
            <w:top w:val="none" w:sz="0" w:space="0" w:color="auto"/>
            <w:left w:val="none" w:sz="0" w:space="0" w:color="auto"/>
            <w:bottom w:val="none" w:sz="0" w:space="0" w:color="auto"/>
            <w:right w:val="none" w:sz="0" w:space="0" w:color="auto"/>
          </w:divBdr>
        </w:div>
        <w:div w:id="1067">
          <w:marLeft w:val="0"/>
          <w:marRight w:val="0"/>
          <w:marTop w:val="0"/>
          <w:marBottom w:val="0"/>
          <w:divBdr>
            <w:top w:val="none" w:sz="0" w:space="0" w:color="auto"/>
            <w:left w:val="none" w:sz="0" w:space="0" w:color="auto"/>
            <w:bottom w:val="none" w:sz="0" w:space="0" w:color="auto"/>
            <w:right w:val="none" w:sz="0" w:space="0" w:color="auto"/>
          </w:divBdr>
        </w:div>
        <w:div w:id="1196">
          <w:marLeft w:val="0"/>
          <w:marRight w:val="0"/>
          <w:marTop w:val="0"/>
          <w:marBottom w:val="0"/>
          <w:divBdr>
            <w:top w:val="none" w:sz="0" w:space="0" w:color="auto"/>
            <w:left w:val="none" w:sz="0" w:space="0" w:color="auto"/>
            <w:bottom w:val="none" w:sz="0" w:space="0" w:color="auto"/>
            <w:right w:val="none" w:sz="0" w:space="0" w:color="auto"/>
          </w:divBdr>
        </w:div>
        <w:div w:id="1641">
          <w:marLeft w:val="0"/>
          <w:marRight w:val="0"/>
          <w:marTop w:val="0"/>
          <w:marBottom w:val="0"/>
          <w:divBdr>
            <w:top w:val="none" w:sz="0" w:space="0" w:color="auto"/>
            <w:left w:val="none" w:sz="0" w:space="0" w:color="auto"/>
            <w:bottom w:val="none" w:sz="0" w:space="0" w:color="auto"/>
            <w:right w:val="none" w:sz="0" w:space="0" w:color="auto"/>
          </w:divBdr>
        </w:div>
        <w:div w:id="1708">
          <w:marLeft w:val="0"/>
          <w:marRight w:val="0"/>
          <w:marTop w:val="0"/>
          <w:marBottom w:val="0"/>
          <w:divBdr>
            <w:top w:val="none" w:sz="0" w:space="0" w:color="auto"/>
            <w:left w:val="none" w:sz="0" w:space="0" w:color="auto"/>
            <w:bottom w:val="none" w:sz="0" w:space="0" w:color="auto"/>
            <w:right w:val="none" w:sz="0" w:space="0" w:color="auto"/>
          </w:divBdr>
        </w:div>
        <w:div w:id="1751">
          <w:marLeft w:val="0"/>
          <w:marRight w:val="0"/>
          <w:marTop w:val="0"/>
          <w:marBottom w:val="0"/>
          <w:divBdr>
            <w:top w:val="none" w:sz="0" w:space="0" w:color="auto"/>
            <w:left w:val="none" w:sz="0" w:space="0" w:color="auto"/>
            <w:bottom w:val="none" w:sz="0" w:space="0" w:color="auto"/>
            <w:right w:val="none" w:sz="0" w:space="0" w:color="auto"/>
          </w:divBdr>
        </w:div>
        <w:div w:id="1917">
          <w:marLeft w:val="0"/>
          <w:marRight w:val="0"/>
          <w:marTop w:val="0"/>
          <w:marBottom w:val="0"/>
          <w:divBdr>
            <w:top w:val="none" w:sz="0" w:space="0" w:color="auto"/>
            <w:left w:val="none" w:sz="0" w:space="0" w:color="auto"/>
            <w:bottom w:val="none" w:sz="0" w:space="0" w:color="auto"/>
            <w:right w:val="none" w:sz="0" w:space="0" w:color="auto"/>
          </w:divBdr>
        </w:div>
        <w:div w:id="1941">
          <w:marLeft w:val="0"/>
          <w:marRight w:val="0"/>
          <w:marTop w:val="0"/>
          <w:marBottom w:val="0"/>
          <w:divBdr>
            <w:top w:val="none" w:sz="0" w:space="0" w:color="auto"/>
            <w:left w:val="none" w:sz="0" w:space="0" w:color="auto"/>
            <w:bottom w:val="none" w:sz="0" w:space="0" w:color="auto"/>
            <w:right w:val="none" w:sz="0" w:space="0" w:color="auto"/>
          </w:divBdr>
        </w:div>
      </w:divsChild>
    </w:div>
    <w:div w:id="1459">
      <w:marLeft w:val="0"/>
      <w:marRight w:val="0"/>
      <w:marTop w:val="0"/>
      <w:marBottom w:val="0"/>
      <w:divBdr>
        <w:top w:val="none" w:sz="0" w:space="0" w:color="auto"/>
        <w:left w:val="none" w:sz="0" w:space="0" w:color="auto"/>
        <w:bottom w:val="none" w:sz="0" w:space="0" w:color="auto"/>
        <w:right w:val="none" w:sz="0" w:space="0" w:color="auto"/>
      </w:divBdr>
      <w:divsChild>
        <w:div w:id="842">
          <w:marLeft w:val="0"/>
          <w:marRight w:val="0"/>
          <w:marTop w:val="0"/>
          <w:marBottom w:val="0"/>
          <w:divBdr>
            <w:top w:val="none" w:sz="0" w:space="0" w:color="auto"/>
            <w:left w:val="none" w:sz="0" w:space="0" w:color="auto"/>
            <w:bottom w:val="none" w:sz="0" w:space="0" w:color="auto"/>
            <w:right w:val="none" w:sz="0" w:space="0" w:color="auto"/>
          </w:divBdr>
        </w:div>
        <w:div w:id="852">
          <w:marLeft w:val="0"/>
          <w:marRight w:val="0"/>
          <w:marTop w:val="0"/>
          <w:marBottom w:val="0"/>
          <w:divBdr>
            <w:top w:val="none" w:sz="0" w:space="0" w:color="auto"/>
            <w:left w:val="none" w:sz="0" w:space="0" w:color="auto"/>
            <w:bottom w:val="none" w:sz="0" w:space="0" w:color="auto"/>
            <w:right w:val="none" w:sz="0" w:space="0" w:color="auto"/>
          </w:divBdr>
        </w:div>
        <w:div w:id="864">
          <w:marLeft w:val="0"/>
          <w:marRight w:val="0"/>
          <w:marTop w:val="0"/>
          <w:marBottom w:val="0"/>
          <w:divBdr>
            <w:top w:val="none" w:sz="0" w:space="0" w:color="auto"/>
            <w:left w:val="none" w:sz="0" w:space="0" w:color="auto"/>
            <w:bottom w:val="none" w:sz="0" w:space="0" w:color="auto"/>
            <w:right w:val="none" w:sz="0" w:space="0" w:color="auto"/>
          </w:divBdr>
        </w:div>
        <w:div w:id="879">
          <w:marLeft w:val="0"/>
          <w:marRight w:val="0"/>
          <w:marTop w:val="0"/>
          <w:marBottom w:val="0"/>
          <w:divBdr>
            <w:top w:val="none" w:sz="0" w:space="0" w:color="auto"/>
            <w:left w:val="none" w:sz="0" w:space="0" w:color="auto"/>
            <w:bottom w:val="none" w:sz="0" w:space="0" w:color="auto"/>
            <w:right w:val="none" w:sz="0" w:space="0" w:color="auto"/>
          </w:divBdr>
        </w:div>
        <w:div w:id="905">
          <w:marLeft w:val="0"/>
          <w:marRight w:val="0"/>
          <w:marTop w:val="0"/>
          <w:marBottom w:val="0"/>
          <w:divBdr>
            <w:top w:val="none" w:sz="0" w:space="0" w:color="auto"/>
            <w:left w:val="none" w:sz="0" w:space="0" w:color="auto"/>
            <w:bottom w:val="none" w:sz="0" w:space="0" w:color="auto"/>
            <w:right w:val="none" w:sz="0" w:space="0" w:color="auto"/>
          </w:divBdr>
        </w:div>
        <w:div w:id="972">
          <w:marLeft w:val="0"/>
          <w:marRight w:val="0"/>
          <w:marTop w:val="0"/>
          <w:marBottom w:val="0"/>
          <w:divBdr>
            <w:top w:val="none" w:sz="0" w:space="0" w:color="auto"/>
            <w:left w:val="none" w:sz="0" w:space="0" w:color="auto"/>
            <w:bottom w:val="none" w:sz="0" w:space="0" w:color="auto"/>
            <w:right w:val="none" w:sz="0" w:space="0" w:color="auto"/>
          </w:divBdr>
        </w:div>
        <w:div w:id="982">
          <w:marLeft w:val="0"/>
          <w:marRight w:val="0"/>
          <w:marTop w:val="0"/>
          <w:marBottom w:val="0"/>
          <w:divBdr>
            <w:top w:val="none" w:sz="0" w:space="0" w:color="auto"/>
            <w:left w:val="none" w:sz="0" w:space="0" w:color="auto"/>
            <w:bottom w:val="none" w:sz="0" w:space="0" w:color="auto"/>
            <w:right w:val="none" w:sz="0" w:space="0" w:color="auto"/>
          </w:divBdr>
        </w:div>
        <w:div w:id="1087">
          <w:marLeft w:val="0"/>
          <w:marRight w:val="0"/>
          <w:marTop w:val="0"/>
          <w:marBottom w:val="0"/>
          <w:divBdr>
            <w:top w:val="none" w:sz="0" w:space="0" w:color="auto"/>
            <w:left w:val="none" w:sz="0" w:space="0" w:color="auto"/>
            <w:bottom w:val="none" w:sz="0" w:space="0" w:color="auto"/>
            <w:right w:val="none" w:sz="0" w:space="0" w:color="auto"/>
          </w:divBdr>
        </w:div>
        <w:div w:id="1157">
          <w:marLeft w:val="0"/>
          <w:marRight w:val="0"/>
          <w:marTop w:val="0"/>
          <w:marBottom w:val="0"/>
          <w:divBdr>
            <w:top w:val="none" w:sz="0" w:space="0" w:color="auto"/>
            <w:left w:val="none" w:sz="0" w:space="0" w:color="auto"/>
            <w:bottom w:val="none" w:sz="0" w:space="0" w:color="auto"/>
            <w:right w:val="none" w:sz="0" w:space="0" w:color="auto"/>
          </w:divBdr>
        </w:div>
        <w:div w:id="1158">
          <w:marLeft w:val="0"/>
          <w:marRight w:val="0"/>
          <w:marTop w:val="0"/>
          <w:marBottom w:val="0"/>
          <w:divBdr>
            <w:top w:val="none" w:sz="0" w:space="0" w:color="auto"/>
            <w:left w:val="none" w:sz="0" w:space="0" w:color="auto"/>
            <w:bottom w:val="none" w:sz="0" w:space="0" w:color="auto"/>
            <w:right w:val="none" w:sz="0" w:space="0" w:color="auto"/>
          </w:divBdr>
        </w:div>
        <w:div w:id="1210">
          <w:marLeft w:val="0"/>
          <w:marRight w:val="0"/>
          <w:marTop w:val="0"/>
          <w:marBottom w:val="0"/>
          <w:divBdr>
            <w:top w:val="none" w:sz="0" w:space="0" w:color="auto"/>
            <w:left w:val="none" w:sz="0" w:space="0" w:color="auto"/>
            <w:bottom w:val="none" w:sz="0" w:space="0" w:color="auto"/>
            <w:right w:val="none" w:sz="0" w:space="0" w:color="auto"/>
          </w:divBdr>
        </w:div>
        <w:div w:id="1258">
          <w:marLeft w:val="0"/>
          <w:marRight w:val="0"/>
          <w:marTop w:val="0"/>
          <w:marBottom w:val="0"/>
          <w:divBdr>
            <w:top w:val="none" w:sz="0" w:space="0" w:color="auto"/>
            <w:left w:val="none" w:sz="0" w:space="0" w:color="auto"/>
            <w:bottom w:val="none" w:sz="0" w:space="0" w:color="auto"/>
            <w:right w:val="none" w:sz="0" w:space="0" w:color="auto"/>
          </w:divBdr>
        </w:div>
        <w:div w:id="1262">
          <w:marLeft w:val="0"/>
          <w:marRight w:val="0"/>
          <w:marTop w:val="0"/>
          <w:marBottom w:val="0"/>
          <w:divBdr>
            <w:top w:val="none" w:sz="0" w:space="0" w:color="auto"/>
            <w:left w:val="none" w:sz="0" w:space="0" w:color="auto"/>
            <w:bottom w:val="none" w:sz="0" w:space="0" w:color="auto"/>
            <w:right w:val="none" w:sz="0" w:space="0" w:color="auto"/>
          </w:divBdr>
        </w:div>
        <w:div w:id="1309">
          <w:marLeft w:val="0"/>
          <w:marRight w:val="0"/>
          <w:marTop w:val="0"/>
          <w:marBottom w:val="0"/>
          <w:divBdr>
            <w:top w:val="none" w:sz="0" w:space="0" w:color="auto"/>
            <w:left w:val="none" w:sz="0" w:space="0" w:color="auto"/>
            <w:bottom w:val="none" w:sz="0" w:space="0" w:color="auto"/>
            <w:right w:val="none" w:sz="0" w:space="0" w:color="auto"/>
          </w:divBdr>
        </w:div>
        <w:div w:id="1318">
          <w:marLeft w:val="0"/>
          <w:marRight w:val="0"/>
          <w:marTop w:val="0"/>
          <w:marBottom w:val="0"/>
          <w:divBdr>
            <w:top w:val="none" w:sz="0" w:space="0" w:color="auto"/>
            <w:left w:val="none" w:sz="0" w:space="0" w:color="auto"/>
            <w:bottom w:val="none" w:sz="0" w:space="0" w:color="auto"/>
            <w:right w:val="none" w:sz="0" w:space="0" w:color="auto"/>
          </w:divBdr>
        </w:div>
        <w:div w:id="1328">
          <w:marLeft w:val="0"/>
          <w:marRight w:val="0"/>
          <w:marTop w:val="0"/>
          <w:marBottom w:val="0"/>
          <w:divBdr>
            <w:top w:val="none" w:sz="0" w:space="0" w:color="auto"/>
            <w:left w:val="none" w:sz="0" w:space="0" w:color="auto"/>
            <w:bottom w:val="none" w:sz="0" w:space="0" w:color="auto"/>
            <w:right w:val="none" w:sz="0" w:space="0" w:color="auto"/>
          </w:divBdr>
        </w:div>
        <w:div w:id="1355">
          <w:marLeft w:val="0"/>
          <w:marRight w:val="0"/>
          <w:marTop w:val="0"/>
          <w:marBottom w:val="0"/>
          <w:divBdr>
            <w:top w:val="none" w:sz="0" w:space="0" w:color="auto"/>
            <w:left w:val="none" w:sz="0" w:space="0" w:color="auto"/>
            <w:bottom w:val="none" w:sz="0" w:space="0" w:color="auto"/>
            <w:right w:val="none" w:sz="0" w:space="0" w:color="auto"/>
          </w:divBdr>
        </w:div>
        <w:div w:id="1364">
          <w:marLeft w:val="0"/>
          <w:marRight w:val="0"/>
          <w:marTop w:val="0"/>
          <w:marBottom w:val="0"/>
          <w:divBdr>
            <w:top w:val="none" w:sz="0" w:space="0" w:color="auto"/>
            <w:left w:val="none" w:sz="0" w:space="0" w:color="auto"/>
            <w:bottom w:val="none" w:sz="0" w:space="0" w:color="auto"/>
            <w:right w:val="none" w:sz="0" w:space="0" w:color="auto"/>
          </w:divBdr>
        </w:div>
        <w:div w:id="1409">
          <w:marLeft w:val="0"/>
          <w:marRight w:val="0"/>
          <w:marTop w:val="0"/>
          <w:marBottom w:val="0"/>
          <w:divBdr>
            <w:top w:val="none" w:sz="0" w:space="0" w:color="auto"/>
            <w:left w:val="none" w:sz="0" w:space="0" w:color="auto"/>
            <w:bottom w:val="none" w:sz="0" w:space="0" w:color="auto"/>
            <w:right w:val="none" w:sz="0" w:space="0" w:color="auto"/>
          </w:divBdr>
        </w:div>
        <w:div w:id="1424">
          <w:marLeft w:val="0"/>
          <w:marRight w:val="0"/>
          <w:marTop w:val="0"/>
          <w:marBottom w:val="0"/>
          <w:divBdr>
            <w:top w:val="none" w:sz="0" w:space="0" w:color="auto"/>
            <w:left w:val="none" w:sz="0" w:space="0" w:color="auto"/>
            <w:bottom w:val="none" w:sz="0" w:space="0" w:color="auto"/>
            <w:right w:val="none" w:sz="0" w:space="0" w:color="auto"/>
          </w:divBdr>
        </w:div>
        <w:div w:id="1448">
          <w:marLeft w:val="0"/>
          <w:marRight w:val="0"/>
          <w:marTop w:val="0"/>
          <w:marBottom w:val="0"/>
          <w:divBdr>
            <w:top w:val="none" w:sz="0" w:space="0" w:color="auto"/>
            <w:left w:val="none" w:sz="0" w:space="0" w:color="auto"/>
            <w:bottom w:val="none" w:sz="0" w:space="0" w:color="auto"/>
            <w:right w:val="none" w:sz="0" w:space="0" w:color="auto"/>
          </w:divBdr>
        </w:div>
        <w:div w:id="1468">
          <w:marLeft w:val="0"/>
          <w:marRight w:val="0"/>
          <w:marTop w:val="0"/>
          <w:marBottom w:val="0"/>
          <w:divBdr>
            <w:top w:val="none" w:sz="0" w:space="0" w:color="auto"/>
            <w:left w:val="none" w:sz="0" w:space="0" w:color="auto"/>
            <w:bottom w:val="none" w:sz="0" w:space="0" w:color="auto"/>
            <w:right w:val="none" w:sz="0" w:space="0" w:color="auto"/>
          </w:divBdr>
        </w:div>
        <w:div w:id="1476">
          <w:marLeft w:val="0"/>
          <w:marRight w:val="0"/>
          <w:marTop w:val="0"/>
          <w:marBottom w:val="0"/>
          <w:divBdr>
            <w:top w:val="none" w:sz="0" w:space="0" w:color="auto"/>
            <w:left w:val="none" w:sz="0" w:space="0" w:color="auto"/>
            <w:bottom w:val="none" w:sz="0" w:space="0" w:color="auto"/>
            <w:right w:val="none" w:sz="0" w:space="0" w:color="auto"/>
          </w:divBdr>
        </w:div>
        <w:div w:id="1477">
          <w:marLeft w:val="0"/>
          <w:marRight w:val="0"/>
          <w:marTop w:val="0"/>
          <w:marBottom w:val="0"/>
          <w:divBdr>
            <w:top w:val="none" w:sz="0" w:space="0" w:color="auto"/>
            <w:left w:val="none" w:sz="0" w:space="0" w:color="auto"/>
            <w:bottom w:val="none" w:sz="0" w:space="0" w:color="auto"/>
            <w:right w:val="none" w:sz="0" w:space="0" w:color="auto"/>
          </w:divBdr>
        </w:div>
        <w:div w:id="1487">
          <w:marLeft w:val="0"/>
          <w:marRight w:val="0"/>
          <w:marTop w:val="0"/>
          <w:marBottom w:val="0"/>
          <w:divBdr>
            <w:top w:val="none" w:sz="0" w:space="0" w:color="auto"/>
            <w:left w:val="none" w:sz="0" w:space="0" w:color="auto"/>
            <w:bottom w:val="none" w:sz="0" w:space="0" w:color="auto"/>
            <w:right w:val="none" w:sz="0" w:space="0" w:color="auto"/>
          </w:divBdr>
        </w:div>
        <w:div w:id="1558">
          <w:marLeft w:val="0"/>
          <w:marRight w:val="0"/>
          <w:marTop w:val="0"/>
          <w:marBottom w:val="0"/>
          <w:divBdr>
            <w:top w:val="none" w:sz="0" w:space="0" w:color="auto"/>
            <w:left w:val="none" w:sz="0" w:space="0" w:color="auto"/>
            <w:bottom w:val="none" w:sz="0" w:space="0" w:color="auto"/>
            <w:right w:val="none" w:sz="0" w:space="0" w:color="auto"/>
          </w:divBdr>
        </w:div>
        <w:div w:id="1601">
          <w:marLeft w:val="0"/>
          <w:marRight w:val="0"/>
          <w:marTop w:val="0"/>
          <w:marBottom w:val="0"/>
          <w:divBdr>
            <w:top w:val="none" w:sz="0" w:space="0" w:color="auto"/>
            <w:left w:val="none" w:sz="0" w:space="0" w:color="auto"/>
            <w:bottom w:val="none" w:sz="0" w:space="0" w:color="auto"/>
            <w:right w:val="none" w:sz="0" w:space="0" w:color="auto"/>
          </w:divBdr>
        </w:div>
        <w:div w:id="1616">
          <w:marLeft w:val="0"/>
          <w:marRight w:val="0"/>
          <w:marTop w:val="0"/>
          <w:marBottom w:val="0"/>
          <w:divBdr>
            <w:top w:val="none" w:sz="0" w:space="0" w:color="auto"/>
            <w:left w:val="none" w:sz="0" w:space="0" w:color="auto"/>
            <w:bottom w:val="none" w:sz="0" w:space="0" w:color="auto"/>
            <w:right w:val="none" w:sz="0" w:space="0" w:color="auto"/>
          </w:divBdr>
        </w:div>
        <w:div w:id="1628">
          <w:marLeft w:val="0"/>
          <w:marRight w:val="0"/>
          <w:marTop w:val="0"/>
          <w:marBottom w:val="0"/>
          <w:divBdr>
            <w:top w:val="none" w:sz="0" w:space="0" w:color="auto"/>
            <w:left w:val="none" w:sz="0" w:space="0" w:color="auto"/>
            <w:bottom w:val="none" w:sz="0" w:space="0" w:color="auto"/>
            <w:right w:val="none" w:sz="0" w:space="0" w:color="auto"/>
          </w:divBdr>
        </w:div>
        <w:div w:id="1637">
          <w:marLeft w:val="0"/>
          <w:marRight w:val="0"/>
          <w:marTop w:val="0"/>
          <w:marBottom w:val="0"/>
          <w:divBdr>
            <w:top w:val="none" w:sz="0" w:space="0" w:color="auto"/>
            <w:left w:val="none" w:sz="0" w:space="0" w:color="auto"/>
            <w:bottom w:val="none" w:sz="0" w:space="0" w:color="auto"/>
            <w:right w:val="none" w:sz="0" w:space="0" w:color="auto"/>
          </w:divBdr>
        </w:div>
        <w:div w:id="1648">
          <w:marLeft w:val="0"/>
          <w:marRight w:val="0"/>
          <w:marTop w:val="0"/>
          <w:marBottom w:val="0"/>
          <w:divBdr>
            <w:top w:val="none" w:sz="0" w:space="0" w:color="auto"/>
            <w:left w:val="none" w:sz="0" w:space="0" w:color="auto"/>
            <w:bottom w:val="none" w:sz="0" w:space="0" w:color="auto"/>
            <w:right w:val="none" w:sz="0" w:space="0" w:color="auto"/>
          </w:divBdr>
        </w:div>
        <w:div w:id="1649">
          <w:marLeft w:val="0"/>
          <w:marRight w:val="0"/>
          <w:marTop w:val="0"/>
          <w:marBottom w:val="0"/>
          <w:divBdr>
            <w:top w:val="none" w:sz="0" w:space="0" w:color="auto"/>
            <w:left w:val="none" w:sz="0" w:space="0" w:color="auto"/>
            <w:bottom w:val="none" w:sz="0" w:space="0" w:color="auto"/>
            <w:right w:val="none" w:sz="0" w:space="0" w:color="auto"/>
          </w:divBdr>
        </w:div>
        <w:div w:id="1658">
          <w:marLeft w:val="0"/>
          <w:marRight w:val="0"/>
          <w:marTop w:val="0"/>
          <w:marBottom w:val="0"/>
          <w:divBdr>
            <w:top w:val="none" w:sz="0" w:space="0" w:color="auto"/>
            <w:left w:val="none" w:sz="0" w:space="0" w:color="auto"/>
            <w:bottom w:val="none" w:sz="0" w:space="0" w:color="auto"/>
            <w:right w:val="none" w:sz="0" w:space="0" w:color="auto"/>
          </w:divBdr>
        </w:div>
        <w:div w:id="1666">
          <w:marLeft w:val="0"/>
          <w:marRight w:val="0"/>
          <w:marTop w:val="0"/>
          <w:marBottom w:val="0"/>
          <w:divBdr>
            <w:top w:val="none" w:sz="0" w:space="0" w:color="auto"/>
            <w:left w:val="none" w:sz="0" w:space="0" w:color="auto"/>
            <w:bottom w:val="none" w:sz="0" w:space="0" w:color="auto"/>
            <w:right w:val="none" w:sz="0" w:space="0" w:color="auto"/>
          </w:divBdr>
        </w:div>
        <w:div w:id="1676">
          <w:marLeft w:val="0"/>
          <w:marRight w:val="0"/>
          <w:marTop w:val="0"/>
          <w:marBottom w:val="0"/>
          <w:divBdr>
            <w:top w:val="none" w:sz="0" w:space="0" w:color="auto"/>
            <w:left w:val="none" w:sz="0" w:space="0" w:color="auto"/>
            <w:bottom w:val="none" w:sz="0" w:space="0" w:color="auto"/>
            <w:right w:val="none" w:sz="0" w:space="0" w:color="auto"/>
          </w:divBdr>
        </w:div>
        <w:div w:id="1726">
          <w:marLeft w:val="0"/>
          <w:marRight w:val="0"/>
          <w:marTop w:val="0"/>
          <w:marBottom w:val="0"/>
          <w:divBdr>
            <w:top w:val="none" w:sz="0" w:space="0" w:color="auto"/>
            <w:left w:val="none" w:sz="0" w:space="0" w:color="auto"/>
            <w:bottom w:val="none" w:sz="0" w:space="0" w:color="auto"/>
            <w:right w:val="none" w:sz="0" w:space="0" w:color="auto"/>
          </w:divBdr>
        </w:div>
        <w:div w:id="1772">
          <w:marLeft w:val="0"/>
          <w:marRight w:val="0"/>
          <w:marTop w:val="0"/>
          <w:marBottom w:val="0"/>
          <w:divBdr>
            <w:top w:val="none" w:sz="0" w:space="0" w:color="auto"/>
            <w:left w:val="none" w:sz="0" w:space="0" w:color="auto"/>
            <w:bottom w:val="none" w:sz="0" w:space="0" w:color="auto"/>
            <w:right w:val="none" w:sz="0" w:space="0" w:color="auto"/>
          </w:divBdr>
        </w:div>
        <w:div w:id="1796">
          <w:marLeft w:val="0"/>
          <w:marRight w:val="0"/>
          <w:marTop w:val="0"/>
          <w:marBottom w:val="0"/>
          <w:divBdr>
            <w:top w:val="none" w:sz="0" w:space="0" w:color="auto"/>
            <w:left w:val="none" w:sz="0" w:space="0" w:color="auto"/>
            <w:bottom w:val="none" w:sz="0" w:space="0" w:color="auto"/>
            <w:right w:val="none" w:sz="0" w:space="0" w:color="auto"/>
          </w:divBdr>
        </w:div>
        <w:div w:id="1818">
          <w:marLeft w:val="0"/>
          <w:marRight w:val="0"/>
          <w:marTop w:val="0"/>
          <w:marBottom w:val="0"/>
          <w:divBdr>
            <w:top w:val="none" w:sz="0" w:space="0" w:color="auto"/>
            <w:left w:val="none" w:sz="0" w:space="0" w:color="auto"/>
            <w:bottom w:val="none" w:sz="0" w:space="0" w:color="auto"/>
            <w:right w:val="none" w:sz="0" w:space="0" w:color="auto"/>
          </w:divBdr>
        </w:div>
        <w:div w:id="1849">
          <w:marLeft w:val="0"/>
          <w:marRight w:val="0"/>
          <w:marTop w:val="0"/>
          <w:marBottom w:val="0"/>
          <w:divBdr>
            <w:top w:val="none" w:sz="0" w:space="0" w:color="auto"/>
            <w:left w:val="none" w:sz="0" w:space="0" w:color="auto"/>
            <w:bottom w:val="none" w:sz="0" w:space="0" w:color="auto"/>
            <w:right w:val="none" w:sz="0" w:space="0" w:color="auto"/>
          </w:divBdr>
        </w:div>
        <w:div w:id="1871">
          <w:marLeft w:val="0"/>
          <w:marRight w:val="0"/>
          <w:marTop w:val="0"/>
          <w:marBottom w:val="0"/>
          <w:divBdr>
            <w:top w:val="none" w:sz="0" w:space="0" w:color="auto"/>
            <w:left w:val="none" w:sz="0" w:space="0" w:color="auto"/>
            <w:bottom w:val="none" w:sz="0" w:space="0" w:color="auto"/>
            <w:right w:val="none" w:sz="0" w:space="0" w:color="auto"/>
          </w:divBdr>
        </w:div>
        <w:div w:id="1905">
          <w:marLeft w:val="0"/>
          <w:marRight w:val="0"/>
          <w:marTop w:val="0"/>
          <w:marBottom w:val="0"/>
          <w:divBdr>
            <w:top w:val="none" w:sz="0" w:space="0" w:color="auto"/>
            <w:left w:val="none" w:sz="0" w:space="0" w:color="auto"/>
            <w:bottom w:val="none" w:sz="0" w:space="0" w:color="auto"/>
            <w:right w:val="none" w:sz="0" w:space="0" w:color="auto"/>
          </w:divBdr>
        </w:div>
        <w:div w:id="1907">
          <w:marLeft w:val="0"/>
          <w:marRight w:val="0"/>
          <w:marTop w:val="0"/>
          <w:marBottom w:val="0"/>
          <w:divBdr>
            <w:top w:val="none" w:sz="0" w:space="0" w:color="auto"/>
            <w:left w:val="none" w:sz="0" w:space="0" w:color="auto"/>
            <w:bottom w:val="none" w:sz="0" w:space="0" w:color="auto"/>
            <w:right w:val="none" w:sz="0" w:space="0" w:color="auto"/>
          </w:divBdr>
        </w:div>
        <w:div w:id="1935">
          <w:marLeft w:val="0"/>
          <w:marRight w:val="0"/>
          <w:marTop w:val="0"/>
          <w:marBottom w:val="0"/>
          <w:divBdr>
            <w:top w:val="none" w:sz="0" w:space="0" w:color="auto"/>
            <w:left w:val="none" w:sz="0" w:space="0" w:color="auto"/>
            <w:bottom w:val="none" w:sz="0" w:space="0" w:color="auto"/>
            <w:right w:val="none" w:sz="0" w:space="0" w:color="auto"/>
          </w:divBdr>
        </w:div>
        <w:div w:id="1937">
          <w:marLeft w:val="0"/>
          <w:marRight w:val="0"/>
          <w:marTop w:val="0"/>
          <w:marBottom w:val="0"/>
          <w:divBdr>
            <w:top w:val="none" w:sz="0" w:space="0" w:color="auto"/>
            <w:left w:val="none" w:sz="0" w:space="0" w:color="auto"/>
            <w:bottom w:val="none" w:sz="0" w:space="0" w:color="auto"/>
            <w:right w:val="none" w:sz="0" w:space="0" w:color="auto"/>
          </w:divBdr>
        </w:div>
        <w:div w:id="1945">
          <w:marLeft w:val="0"/>
          <w:marRight w:val="0"/>
          <w:marTop w:val="0"/>
          <w:marBottom w:val="0"/>
          <w:divBdr>
            <w:top w:val="none" w:sz="0" w:space="0" w:color="auto"/>
            <w:left w:val="none" w:sz="0" w:space="0" w:color="auto"/>
            <w:bottom w:val="none" w:sz="0" w:space="0" w:color="auto"/>
            <w:right w:val="none" w:sz="0" w:space="0" w:color="auto"/>
          </w:divBdr>
        </w:div>
        <w:div w:id="1981">
          <w:marLeft w:val="0"/>
          <w:marRight w:val="0"/>
          <w:marTop w:val="0"/>
          <w:marBottom w:val="0"/>
          <w:divBdr>
            <w:top w:val="none" w:sz="0" w:space="0" w:color="auto"/>
            <w:left w:val="none" w:sz="0" w:space="0" w:color="auto"/>
            <w:bottom w:val="none" w:sz="0" w:space="0" w:color="auto"/>
            <w:right w:val="none" w:sz="0" w:space="0" w:color="auto"/>
          </w:divBdr>
        </w:div>
        <w:div w:id="2126">
          <w:marLeft w:val="0"/>
          <w:marRight w:val="0"/>
          <w:marTop w:val="0"/>
          <w:marBottom w:val="0"/>
          <w:divBdr>
            <w:top w:val="none" w:sz="0" w:space="0" w:color="auto"/>
            <w:left w:val="none" w:sz="0" w:space="0" w:color="auto"/>
            <w:bottom w:val="none" w:sz="0" w:space="0" w:color="auto"/>
            <w:right w:val="none" w:sz="0" w:space="0" w:color="auto"/>
          </w:divBdr>
        </w:div>
        <w:div w:id="2137">
          <w:marLeft w:val="0"/>
          <w:marRight w:val="0"/>
          <w:marTop w:val="0"/>
          <w:marBottom w:val="0"/>
          <w:divBdr>
            <w:top w:val="none" w:sz="0" w:space="0" w:color="auto"/>
            <w:left w:val="none" w:sz="0" w:space="0" w:color="auto"/>
            <w:bottom w:val="none" w:sz="0" w:space="0" w:color="auto"/>
            <w:right w:val="none" w:sz="0" w:space="0" w:color="auto"/>
          </w:divBdr>
        </w:div>
        <w:div w:id="2168">
          <w:marLeft w:val="0"/>
          <w:marRight w:val="0"/>
          <w:marTop w:val="0"/>
          <w:marBottom w:val="0"/>
          <w:divBdr>
            <w:top w:val="none" w:sz="0" w:space="0" w:color="auto"/>
            <w:left w:val="none" w:sz="0" w:space="0" w:color="auto"/>
            <w:bottom w:val="none" w:sz="0" w:space="0" w:color="auto"/>
            <w:right w:val="none" w:sz="0" w:space="0" w:color="auto"/>
          </w:divBdr>
        </w:div>
        <w:div w:id="2240">
          <w:marLeft w:val="0"/>
          <w:marRight w:val="0"/>
          <w:marTop w:val="0"/>
          <w:marBottom w:val="0"/>
          <w:divBdr>
            <w:top w:val="none" w:sz="0" w:space="0" w:color="auto"/>
            <w:left w:val="none" w:sz="0" w:space="0" w:color="auto"/>
            <w:bottom w:val="none" w:sz="0" w:space="0" w:color="auto"/>
            <w:right w:val="none" w:sz="0" w:space="0" w:color="auto"/>
          </w:divBdr>
        </w:div>
      </w:divsChild>
    </w:div>
    <w:div w:id="1497">
      <w:marLeft w:val="0"/>
      <w:marRight w:val="0"/>
      <w:marTop w:val="0"/>
      <w:marBottom w:val="0"/>
      <w:divBdr>
        <w:top w:val="none" w:sz="0" w:space="0" w:color="auto"/>
        <w:left w:val="none" w:sz="0" w:space="0" w:color="auto"/>
        <w:bottom w:val="none" w:sz="0" w:space="0" w:color="auto"/>
        <w:right w:val="none" w:sz="0" w:space="0" w:color="auto"/>
      </w:divBdr>
    </w:div>
    <w:div w:id="1509">
      <w:marLeft w:val="0"/>
      <w:marRight w:val="0"/>
      <w:marTop w:val="0"/>
      <w:marBottom w:val="0"/>
      <w:divBdr>
        <w:top w:val="none" w:sz="0" w:space="0" w:color="auto"/>
        <w:left w:val="none" w:sz="0" w:space="0" w:color="auto"/>
        <w:bottom w:val="none" w:sz="0" w:space="0" w:color="auto"/>
        <w:right w:val="none" w:sz="0" w:space="0" w:color="auto"/>
      </w:divBdr>
    </w:div>
    <w:div w:id="1516">
      <w:marLeft w:val="0"/>
      <w:marRight w:val="0"/>
      <w:marTop w:val="0"/>
      <w:marBottom w:val="0"/>
      <w:divBdr>
        <w:top w:val="none" w:sz="0" w:space="0" w:color="auto"/>
        <w:left w:val="none" w:sz="0" w:space="0" w:color="auto"/>
        <w:bottom w:val="none" w:sz="0" w:space="0" w:color="auto"/>
        <w:right w:val="none" w:sz="0" w:space="0" w:color="auto"/>
      </w:divBdr>
    </w:div>
    <w:div w:id="1518">
      <w:marLeft w:val="0"/>
      <w:marRight w:val="0"/>
      <w:marTop w:val="0"/>
      <w:marBottom w:val="0"/>
      <w:divBdr>
        <w:top w:val="none" w:sz="0" w:space="0" w:color="auto"/>
        <w:left w:val="none" w:sz="0" w:space="0" w:color="auto"/>
        <w:bottom w:val="none" w:sz="0" w:space="0" w:color="auto"/>
        <w:right w:val="none" w:sz="0" w:space="0" w:color="auto"/>
      </w:divBdr>
    </w:div>
    <w:div w:id="1544">
      <w:marLeft w:val="0"/>
      <w:marRight w:val="0"/>
      <w:marTop w:val="0"/>
      <w:marBottom w:val="0"/>
      <w:divBdr>
        <w:top w:val="none" w:sz="0" w:space="0" w:color="auto"/>
        <w:left w:val="none" w:sz="0" w:space="0" w:color="auto"/>
        <w:bottom w:val="none" w:sz="0" w:space="0" w:color="auto"/>
        <w:right w:val="none" w:sz="0" w:space="0" w:color="auto"/>
      </w:divBdr>
    </w:div>
    <w:div w:id="1548">
      <w:marLeft w:val="0"/>
      <w:marRight w:val="0"/>
      <w:marTop w:val="0"/>
      <w:marBottom w:val="0"/>
      <w:divBdr>
        <w:top w:val="none" w:sz="0" w:space="0" w:color="auto"/>
        <w:left w:val="none" w:sz="0" w:space="0" w:color="auto"/>
        <w:bottom w:val="none" w:sz="0" w:space="0" w:color="auto"/>
        <w:right w:val="none" w:sz="0" w:space="0" w:color="auto"/>
      </w:divBdr>
    </w:div>
    <w:div w:id="1598">
      <w:marLeft w:val="0"/>
      <w:marRight w:val="0"/>
      <w:marTop w:val="0"/>
      <w:marBottom w:val="0"/>
      <w:divBdr>
        <w:top w:val="none" w:sz="0" w:space="0" w:color="auto"/>
        <w:left w:val="none" w:sz="0" w:space="0" w:color="auto"/>
        <w:bottom w:val="none" w:sz="0" w:space="0" w:color="auto"/>
        <w:right w:val="none" w:sz="0" w:space="0" w:color="auto"/>
      </w:divBdr>
      <w:divsChild>
        <w:div w:id="2039">
          <w:marLeft w:val="0"/>
          <w:marRight w:val="0"/>
          <w:marTop w:val="0"/>
          <w:marBottom w:val="0"/>
          <w:divBdr>
            <w:top w:val="none" w:sz="0" w:space="0" w:color="auto"/>
            <w:left w:val="none" w:sz="0" w:space="0" w:color="auto"/>
            <w:bottom w:val="none" w:sz="0" w:space="0" w:color="auto"/>
            <w:right w:val="none" w:sz="0" w:space="0" w:color="auto"/>
          </w:divBdr>
        </w:div>
      </w:divsChild>
    </w:div>
    <w:div w:id="1604">
      <w:marLeft w:val="0"/>
      <w:marRight w:val="0"/>
      <w:marTop w:val="0"/>
      <w:marBottom w:val="0"/>
      <w:divBdr>
        <w:top w:val="none" w:sz="0" w:space="0" w:color="auto"/>
        <w:left w:val="none" w:sz="0" w:space="0" w:color="auto"/>
        <w:bottom w:val="none" w:sz="0" w:space="0" w:color="auto"/>
        <w:right w:val="none" w:sz="0" w:space="0" w:color="auto"/>
      </w:divBdr>
    </w:div>
    <w:div w:id="1610">
      <w:marLeft w:val="0"/>
      <w:marRight w:val="0"/>
      <w:marTop w:val="0"/>
      <w:marBottom w:val="0"/>
      <w:divBdr>
        <w:top w:val="none" w:sz="0" w:space="0" w:color="auto"/>
        <w:left w:val="none" w:sz="0" w:space="0" w:color="auto"/>
        <w:bottom w:val="none" w:sz="0" w:space="0" w:color="auto"/>
        <w:right w:val="none" w:sz="0" w:space="0" w:color="auto"/>
      </w:divBdr>
    </w:div>
    <w:div w:id="1613">
      <w:marLeft w:val="0"/>
      <w:marRight w:val="0"/>
      <w:marTop w:val="0"/>
      <w:marBottom w:val="0"/>
      <w:divBdr>
        <w:top w:val="none" w:sz="0" w:space="0" w:color="auto"/>
        <w:left w:val="none" w:sz="0" w:space="0" w:color="auto"/>
        <w:bottom w:val="none" w:sz="0" w:space="0" w:color="auto"/>
        <w:right w:val="none" w:sz="0" w:space="0" w:color="auto"/>
      </w:divBdr>
    </w:div>
    <w:div w:id="1615">
      <w:marLeft w:val="0"/>
      <w:marRight w:val="0"/>
      <w:marTop w:val="0"/>
      <w:marBottom w:val="0"/>
      <w:divBdr>
        <w:top w:val="none" w:sz="0" w:space="0" w:color="auto"/>
        <w:left w:val="none" w:sz="0" w:space="0" w:color="auto"/>
        <w:bottom w:val="none" w:sz="0" w:space="0" w:color="auto"/>
        <w:right w:val="none" w:sz="0" w:space="0" w:color="auto"/>
      </w:divBdr>
    </w:div>
    <w:div w:id="1630">
      <w:marLeft w:val="0"/>
      <w:marRight w:val="0"/>
      <w:marTop w:val="0"/>
      <w:marBottom w:val="0"/>
      <w:divBdr>
        <w:top w:val="none" w:sz="0" w:space="0" w:color="auto"/>
        <w:left w:val="none" w:sz="0" w:space="0" w:color="auto"/>
        <w:bottom w:val="none" w:sz="0" w:space="0" w:color="auto"/>
        <w:right w:val="none" w:sz="0" w:space="0" w:color="auto"/>
      </w:divBdr>
    </w:div>
    <w:div w:id="1632">
      <w:marLeft w:val="0"/>
      <w:marRight w:val="0"/>
      <w:marTop w:val="0"/>
      <w:marBottom w:val="0"/>
      <w:divBdr>
        <w:top w:val="none" w:sz="0" w:space="0" w:color="auto"/>
        <w:left w:val="none" w:sz="0" w:space="0" w:color="auto"/>
        <w:bottom w:val="none" w:sz="0" w:space="0" w:color="auto"/>
        <w:right w:val="none" w:sz="0" w:space="0" w:color="auto"/>
      </w:divBdr>
      <w:divsChild>
        <w:div w:id="1089">
          <w:marLeft w:val="0"/>
          <w:marRight w:val="0"/>
          <w:marTop w:val="0"/>
          <w:marBottom w:val="0"/>
          <w:divBdr>
            <w:top w:val="none" w:sz="0" w:space="0" w:color="auto"/>
            <w:left w:val="none" w:sz="0" w:space="0" w:color="auto"/>
            <w:bottom w:val="none" w:sz="0" w:space="0" w:color="auto"/>
            <w:right w:val="none" w:sz="0" w:space="0" w:color="auto"/>
          </w:divBdr>
          <w:divsChild>
            <w:div w:id="1165">
              <w:marLeft w:val="0"/>
              <w:marRight w:val="0"/>
              <w:marTop w:val="0"/>
              <w:marBottom w:val="0"/>
              <w:divBdr>
                <w:top w:val="none" w:sz="0" w:space="0" w:color="auto"/>
                <w:left w:val="none" w:sz="0" w:space="0" w:color="auto"/>
                <w:bottom w:val="none" w:sz="0" w:space="0" w:color="auto"/>
                <w:right w:val="none" w:sz="0" w:space="0" w:color="auto"/>
              </w:divBdr>
              <w:divsChild>
                <w:div w:id="1442">
                  <w:marLeft w:val="0"/>
                  <w:marRight w:val="0"/>
                  <w:marTop w:val="0"/>
                  <w:marBottom w:val="0"/>
                  <w:divBdr>
                    <w:top w:val="none" w:sz="0" w:space="0" w:color="auto"/>
                    <w:left w:val="none" w:sz="0" w:space="0" w:color="auto"/>
                    <w:bottom w:val="none" w:sz="0" w:space="0" w:color="auto"/>
                    <w:right w:val="none" w:sz="0" w:space="0" w:color="auto"/>
                  </w:divBdr>
                  <w:divsChild>
                    <w:div w:id="2119">
                      <w:marLeft w:val="0"/>
                      <w:marRight w:val="0"/>
                      <w:marTop w:val="0"/>
                      <w:marBottom w:val="0"/>
                      <w:divBdr>
                        <w:top w:val="none" w:sz="0" w:space="0" w:color="auto"/>
                        <w:left w:val="none" w:sz="0" w:space="0" w:color="auto"/>
                        <w:bottom w:val="none" w:sz="0" w:space="0" w:color="auto"/>
                        <w:right w:val="none" w:sz="0" w:space="0" w:color="auto"/>
                      </w:divBdr>
                      <w:divsChild>
                        <w:div w:id="974">
                          <w:marLeft w:val="0"/>
                          <w:marRight w:val="0"/>
                          <w:marTop w:val="0"/>
                          <w:marBottom w:val="0"/>
                          <w:divBdr>
                            <w:top w:val="none" w:sz="0" w:space="0" w:color="auto"/>
                            <w:left w:val="none" w:sz="0" w:space="0" w:color="auto"/>
                            <w:bottom w:val="none" w:sz="0" w:space="0" w:color="auto"/>
                            <w:right w:val="none" w:sz="0" w:space="0" w:color="auto"/>
                          </w:divBdr>
                          <w:divsChild>
                            <w:div w:id="1052">
                              <w:marLeft w:val="150"/>
                              <w:marRight w:val="0"/>
                              <w:marTop w:val="0"/>
                              <w:marBottom w:val="0"/>
                              <w:divBdr>
                                <w:top w:val="none" w:sz="0" w:space="0" w:color="auto"/>
                                <w:left w:val="none" w:sz="0" w:space="0" w:color="auto"/>
                                <w:bottom w:val="none" w:sz="0" w:space="0" w:color="auto"/>
                                <w:right w:val="none" w:sz="0" w:space="0" w:color="auto"/>
                              </w:divBdr>
                              <w:divsChild>
                                <w:div w:id="1032">
                                  <w:marLeft w:val="0"/>
                                  <w:marRight w:val="0"/>
                                  <w:marTop w:val="0"/>
                                  <w:marBottom w:val="0"/>
                                  <w:divBdr>
                                    <w:top w:val="none" w:sz="0" w:space="0" w:color="auto"/>
                                    <w:left w:val="none" w:sz="0" w:space="0" w:color="auto"/>
                                    <w:bottom w:val="none" w:sz="0" w:space="0" w:color="auto"/>
                                    <w:right w:val="none" w:sz="0" w:space="0" w:color="auto"/>
                                  </w:divBdr>
                                  <w:divsChild>
                                    <w:div w:id="1207">
                                      <w:marLeft w:val="0"/>
                                      <w:marRight w:val="0"/>
                                      <w:marTop w:val="0"/>
                                      <w:marBottom w:val="0"/>
                                      <w:divBdr>
                                        <w:top w:val="none" w:sz="0" w:space="0" w:color="auto"/>
                                        <w:left w:val="none" w:sz="0" w:space="0" w:color="auto"/>
                                        <w:bottom w:val="none" w:sz="0" w:space="0" w:color="auto"/>
                                        <w:right w:val="none" w:sz="0" w:space="0" w:color="auto"/>
                                      </w:divBdr>
                                      <w:divsChild>
                                        <w:div w:id="1804">
                                          <w:marLeft w:val="0"/>
                                          <w:marRight w:val="0"/>
                                          <w:marTop w:val="0"/>
                                          <w:marBottom w:val="0"/>
                                          <w:divBdr>
                                            <w:top w:val="none" w:sz="0" w:space="0" w:color="auto"/>
                                            <w:left w:val="none" w:sz="0" w:space="0" w:color="auto"/>
                                            <w:bottom w:val="none" w:sz="0" w:space="0" w:color="auto"/>
                                            <w:right w:val="none" w:sz="0" w:space="0" w:color="auto"/>
                                          </w:divBdr>
                                          <w:divsChild>
                                            <w:div w:id="841">
                                              <w:marLeft w:val="0"/>
                                              <w:marRight w:val="0"/>
                                              <w:marTop w:val="0"/>
                                              <w:marBottom w:val="0"/>
                                              <w:divBdr>
                                                <w:top w:val="none" w:sz="0" w:space="0" w:color="auto"/>
                                                <w:left w:val="none" w:sz="0" w:space="0" w:color="auto"/>
                                                <w:bottom w:val="none" w:sz="0" w:space="0" w:color="auto"/>
                                                <w:right w:val="none" w:sz="0" w:space="0" w:color="auto"/>
                                              </w:divBdr>
                                              <w:divsChild>
                                                <w:div w:id="1357">
                                                  <w:marLeft w:val="0"/>
                                                  <w:marRight w:val="0"/>
                                                  <w:marTop w:val="0"/>
                                                  <w:marBottom w:val="0"/>
                                                  <w:divBdr>
                                                    <w:top w:val="none" w:sz="0" w:space="0" w:color="auto"/>
                                                    <w:left w:val="none" w:sz="0" w:space="0" w:color="auto"/>
                                                    <w:bottom w:val="none" w:sz="0" w:space="0" w:color="auto"/>
                                                    <w:right w:val="none" w:sz="0" w:space="0" w:color="auto"/>
                                                  </w:divBdr>
                                                  <w:divsChild>
                                                    <w:div w:id="846">
                                                      <w:marLeft w:val="0"/>
                                                      <w:marRight w:val="0"/>
                                                      <w:marTop w:val="0"/>
                                                      <w:marBottom w:val="0"/>
                                                      <w:divBdr>
                                                        <w:top w:val="none" w:sz="0" w:space="0" w:color="auto"/>
                                                        <w:left w:val="none" w:sz="0" w:space="0" w:color="auto"/>
                                                        <w:bottom w:val="none" w:sz="0" w:space="0" w:color="auto"/>
                                                        <w:right w:val="none" w:sz="0" w:space="0" w:color="auto"/>
                                                      </w:divBdr>
                                                      <w:divsChild>
                                                        <w:div w:id="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
      <w:marLeft w:val="0"/>
      <w:marRight w:val="0"/>
      <w:marTop w:val="0"/>
      <w:marBottom w:val="0"/>
      <w:divBdr>
        <w:top w:val="none" w:sz="0" w:space="0" w:color="auto"/>
        <w:left w:val="none" w:sz="0" w:space="0" w:color="auto"/>
        <w:bottom w:val="none" w:sz="0" w:space="0" w:color="auto"/>
        <w:right w:val="none" w:sz="0" w:space="0" w:color="auto"/>
      </w:divBdr>
      <w:divsChild>
        <w:div w:id="1441">
          <w:marLeft w:val="0"/>
          <w:marRight w:val="0"/>
          <w:marTop w:val="0"/>
          <w:marBottom w:val="120"/>
          <w:divBdr>
            <w:top w:val="none" w:sz="0" w:space="0" w:color="auto"/>
            <w:left w:val="single" w:sz="6" w:space="0" w:color="919090"/>
            <w:bottom w:val="single" w:sz="6" w:space="0" w:color="919090"/>
            <w:right w:val="single" w:sz="6" w:space="0" w:color="919090"/>
          </w:divBdr>
          <w:divsChild>
            <w:div w:id="1986">
              <w:marLeft w:val="0"/>
              <w:marRight w:val="0"/>
              <w:marTop w:val="0"/>
              <w:marBottom w:val="0"/>
              <w:divBdr>
                <w:top w:val="none" w:sz="0" w:space="0" w:color="auto"/>
                <w:left w:val="none" w:sz="0" w:space="0" w:color="auto"/>
                <w:bottom w:val="none" w:sz="0" w:space="0" w:color="auto"/>
                <w:right w:val="none" w:sz="0" w:space="0" w:color="auto"/>
              </w:divBdr>
              <w:divsChild>
                <w:div w:id="1758">
                  <w:marLeft w:val="24"/>
                  <w:marRight w:val="0"/>
                  <w:marTop w:val="0"/>
                  <w:marBottom w:val="0"/>
                  <w:divBdr>
                    <w:top w:val="none" w:sz="0" w:space="0" w:color="auto"/>
                    <w:left w:val="none" w:sz="0" w:space="0" w:color="auto"/>
                    <w:bottom w:val="none" w:sz="0" w:space="0" w:color="auto"/>
                    <w:right w:val="none" w:sz="0" w:space="0" w:color="auto"/>
                  </w:divBdr>
                  <w:divsChild>
                    <w:div w:id="2208">
                      <w:marLeft w:val="0"/>
                      <w:marRight w:val="0"/>
                      <w:marTop w:val="0"/>
                      <w:marBottom w:val="0"/>
                      <w:divBdr>
                        <w:top w:val="none" w:sz="0" w:space="0" w:color="auto"/>
                        <w:left w:val="none" w:sz="0" w:space="0" w:color="auto"/>
                        <w:bottom w:val="none" w:sz="0" w:space="0" w:color="auto"/>
                        <w:right w:val="none" w:sz="0" w:space="0" w:color="auto"/>
                      </w:divBdr>
                      <w:divsChild>
                        <w:div w:id="2052">
                          <w:marLeft w:val="0"/>
                          <w:marRight w:val="0"/>
                          <w:marTop w:val="0"/>
                          <w:marBottom w:val="0"/>
                          <w:divBdr>
                            <w:top w:val="none" w:sz="0" w:space="0" w:color="auto"/>
                            <w:left w:val="none" w:sz="0" w:space="0" w:color="auto"/>
                            <w:bottom w:val="none" w:sz="0" w:space="0" w:color="auto"/>
                            <w:right w:val="none" w:sz="0" w:space="0" w:color="auto"/>
                          </w:divBdr>
                          <w:divsChild>
                            <w:div w:id="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
      <w:marLeft w:val="0"/>
      <w:marRight w:val="0"/>
      <w:marTop w:val="0"/>
      <w:marBottom w:val="0"/>
      <w:divBdr>
        <w:top w:val="none" w:sz="0" w:space="0" w:color="auto"/>
        <w:left w:val="none" w:sz="0" w:space="0" w:color="auto"/>
        <w:bottom w:val="none" w:sz="0" w:space="0" w:color="auto"/>
        <w:right w:val="none" w:sz="0" w:space="0" w:color="auto"/>
      </w:divBdr>
    </w:div>
    <w:div w:id="1714">
      <w:marLeft w:val="0"/>
      <w:marRight w:val="0"/>
      <w:marTop w:val="0"/>
      <w:marBottom w:val="0"/>
      <w:divBdr>
        <w:top w:val="none" w:sz="0" w:space="0" w:color="auto"/>
        <w:left w:val="none" w:sz="0" w:space="0" w:color="auto"/>
        <w:bottom w:val="none" w:sz="0" w:space="0" w:color="auto"/>
        <w:right w:val="none" w:sz="0" w:space="0" w:color="auto"/>
      </w:divBdr>
    </w:div>
    <w:div w:id="1721">
      <w:marLeft w:val="0"/>
      <w:marRight w:val="0"/>
      <w:marTop w:val="375"/>
      <w:marBottom w:val="0"/>
      <w:divBdr>
        <w:top w:val="none" w:sz="0" w:space="0" w:color="auto"/>
        <w:left w:val="none" w:sz="0" w:space="0" w:color="auto"/>
        <w:bottom w:val="none" w:sz="0" w:space="0" w:color="auto"/>
        <w:right w:val="none" w:sz="0" w:space="0" w:color="auto"/>
      </w:divBdr>
      <w:divsChild>
        <w:div w:id="953">
          <w:marLeft w:val="720"/>
          <w:marRight w:val="720"/>
          <w:marTop w:val="100"/>
          <w:marBottom w:val="100"/>
          <w:divBdr>
            <w:top w:val="none" w:sz="0" w:space="0" w:color="auto"/>
            <w:left w:val="none" w:sz="0" w:space="0" w:color="auto"/>
            <w:bottom w:val="none" w:sz="0" w:space="0" w:color="auto"/>
            <w:right w:val="none" w:sz="0" w:space="0" w:color="auto"/>
          </w:divBdr>
        </w:div>
      </w:divsChild>
    </w:div>
    <w:div w:id="1724">
      <w:marLeft w:val="0"/>
      <w:marRight w:val="0"/>
      <w:marTop w:val="0"/>
      <w:marBottom w:val="0"/>
      <w:divBdr>
        <w:top w:val="none" w:sz="0" w:space="0" w:color="auto"/>
        <w:left w:val="none" w:sz="0" w:space="0" w:color="auto"/>
        <w:bottom w:val="none" w:sz="0" w:space="0" w:color="auto"/>
        <w:right w:val="none" w:sz="0" w:space="0" w:color="auto"/>
      </w:divBdr>
      <w:divsChild>
        <w:div w:id="889">
          <w:marLeft w:val="0"/>
          <w:marRight w:val="0"/>
          <w:marTop w:val="0"/>
          <w:marBottom w:val="0"/>
          <w:divBdr>
            <w:top w:val="none" w:sz="0" w:space="0" w:color="auto"/>
            <w:left w:val="none" w:sz="0" w:space="0" w:color="auto"/>
            <w:bottom w:val="none" w:sz="0" w:space="0" w:color="auto"/>
            <w:right w:val="none" w:sz="0" w:space="0" w:color="auto"/>
          </w:divBdr>
        </w:div>
      </w:divsChild>
    </w:div>
    <w:div w:id="1731">
      <w:marLeft w:val="0"/>
      <w:marRight w:val="0"/>
      <w:marTop w:val="0"/>
      <w:marBottom w:val="0"/>
      <w:divBdr>
        <w:top w:val="none" w:sz="0" w:space="0" w:color="auto"/>
        <w:left w:val="none" w:sz="0" w:space="0" w:color="auto"/>
        <w:bottom w:val="none" w:sz="0" w:space="0" w:color="auto"/>
        <w:right w:val="none" w:sz="0" w:space="0" w:color="auto"/>
      </w:divBdr>
    </w:div>
    <w:div w:id="1732">
      <w:marLeft w:val="0"/>
      <w:marRight w:val="0"/>
      <w:marTop w:val="0"/>
      <w:marBottom w:val="0"/>
      <w:divBdr>
        <w:top w:val="none" w:sz="0" w:space="0" w:color="auto"/>
        <w:left w:val="none" w:sz="0" w:space="0" w:color="auto"/>
        <w:bottom w:val="none" w:sz="0" w:space="0" w:color="auto"/>
        <w:right w:val="none" w:sz="0" w:space="0" w:color="auto"/>
      </w:divBdr>
    </w:div>
    <w:div w:id="1733">
      <w:marLeft w:val="0"/>
      <w:marRight w:val="0"/>
      <w:marTop w:val="0"/>
      <w:marBottom w:val="0"/>
      <w:divBdr>
        <w:top w:val="none" w:sz="0" w:space="0" w:color="auto"/>
        <w:left w:val="none" w:sz="0" w:space="0" w:color="auto"/>
        <w:bottom w:val="none" w:sz="0" w:space="0" w:color="auto"/>
        <w:right w:val="none" w:sz="0" w:space="0" w:color="auto"/>
      </w:divBdr>
    </w:div>
    <w:div w:id="1805">
      <w:marLeft w:val="0"/>
      <w:marRight w:val="0"/>
      <w:marTop w:val="0"/>
      <w:marBottom w:val="0"/>
      <w:divBdr>
        <w:top w:val="none" w:sz="0" w:space="0" w:color="auto"/>
        <w:left w:val="none" w:sz="0" w:space="0" w:color="auto"/>
        <w:bottom w:val="none" w:sz="0" w:space="0" w:color="auto"/>
        <w:right w:val="none" w:sz="0" w:space="0" w:color="auto"/>
      </w:divBdr>
      <w:divsChild>
        <w:div w:id="1346">
          <w:marLeft w:val="0"/>
          <w:marRight w:val="0"/>
          <w:marTop w:val="0"/>
          <w:marBottom w:val="0"/>
          <w:divBdr>
            <w:top w:val="none" w:sz="0" w:space="0" w:color="auto"/>
            <w:left w:val="none" w:sz="0" w:space="0" w:color="auto"/>
            <w:bottom w:val="none" w:sz="0" w:space="0" w:color="auto"/>
            <w:right w:val="none" w:sz="0" w:space="0" w:color="auto"/>
          </w:divBdr>
        </w:div>
        <w:div w:id="1474">
          <w:marLeft w:val="0"/>
          <w:marRight w:val="0"/>
          <w:marTop w:val="0"/>
          <w:marBottom w:val="0"/>
          <w:divBdr>
            <w:top w:val="none" w:sz="0" w:space="0" w:color="auto"/>
            <w:left w:val="none" w:sz="0" w:space="0" w:color="auto"/>
            <w:bottom w:val="none" w:sz="0" w:space="0" w:color="auto"/>
            <w:right w:val="none" w:sz="0" w:space="0" w:color="auto"/>
          </w:divBdr>
        </w:div>
      </w:divsChild>
    </w:div>
    <w:div w:id="1808">
      <w:marLeft w:val="0"/>
      <w:marRight w:val="0"/>
      <w:marTop w:val="0"/>
      <w:marBottom w:val="0"/>
      <w:divBdr>
        <w:top w:val="none" w:sz="0" w:space="0" w:color="auto"/>
        <w:left w:val="none" w:sz="0" w:space="0" w:color="auto"/>
        <w:bottom w:val="none" w:sz="0" w:space="0" w:color="auto"/>
        <w:right w:val="none" w:sz="0" w:space="0" w:color="auto"/>
      </w:divBdr>
    </w:div>
    <w:div w:id="1810">
      <w:marLeft w:val="0"/>
      <w:marRight w:val="0"/>
      <w:marTop w:val="0"/>
      <w:marBottom w:val="0"/>
      <w:divBdr>
        <w:top w:val="none" w:sz="0" w:space="0" w:color="auto"/>
        <w:left w:val="none" w:sz="0" w:space="0" w:color="auto"/>
        <w:bottom w:val="none" w:sz="0" w:space="0" w:color="auto"/>
        <w:right w:val="none" w:sz="0" w:space="0" w:color="auto"/>
      </w:divBdr>
    </w:div>
    <w:div w:id="1814">
      <w:marLeft w:val="0"/>
      <w:marRight w:val="0"/>
      <w:marTop w:val="0"/>
      <w:marBottom w:val="0"/>
      <w:divBdr>
        <w:top w:val="none" w:sz="0" w:space="0" w:color="auto"/>
        <w:left w:val="none" w:sz="0" w:space="0" w:color="auto"/>
        <w:bottom w:val="none" w:sz="0" w:space="0" w:color="auto"/>
        <w:right w:val="none" w:sz="0" w:space="0" w:color="auto"/>
      </w:divBdr>
    </w:div>
    <w:div w:id="1821">
      <w:marLeft w:val="0"/>
      <w:marRight w:val="0"/>
      <w:marTop w:val="0"/>
      <w:marBottom w:val="0"/>
      <w:divBdr>
        <w:top w:val="none" w:sz="0" w:space="0" w:color="auto"/>
        <w:left w:val="none" w:sz="0" w:space="0" w:color="auto"/>
        <w:bottom w:val="none" w:sz="0" w:space="0" w:color="auto"/>
        <w:right w:val="none" w:sz="0" w:space="0" w:color="auto"/>
      </w:divBdr>
      <w:divsChild>
        <w:div w:id="1859">
          <w:marLeft w:val="0"/>
          <w:marRight w:val="0"/>
          <w:marTop w:val="0"/>
          <w:marBottom w:val="0"/>
          <w:divBdr>
            <w:top w:val="none" w:sz="0" w:space="0" w:color="auto"/>
            <w:left w:val="none" w:sz="0" w:space="0" w:color="auto"/>
            <w:bottom w:val="none" w:sz="0" w:space="0" w:color="auto"/>
            <w:right w:val="none" w:sz="0" w:space="0" w:color="auto"/>
          </w:divBdr>
          <w:divsChild>
            <w:div w:id="1640">
              <w:marLeft w:val="0"/>
              <w:marRight w:val="0"/>
              <w:marTop w:val="0"/>
              <w:marBottom w:val="0"/>
              <w:divBdr>
                <w:top w:val="none" w:sz="0" w:space="0" w:color="auto"/>
                <w:left w:val="none" w:sz="0" w:space="0" w:color="auto"/>
                <w:bottom w:val="none" w:sz="0" w:space="0" w:color="auto"/>
                <w:right w:val="none" w:sz="0" w:space="0" w:color="auto"/>
              </w:divBdr>
              <w:divsChild>
                <w:div w:id="1034">
                  <w:marLeft w:val="0"/>
                  <w:marRight w:val="0"/>
                  <w:marTop w:val="0"/>
                  <w:marBottom w:val="0"/>
                  <w:divBdr>
                    <w:top w:val="none" w:sz="0" w:space="0" w:color="auto"/>
                    <w:left w:val="none" w:sz="0" w:space="0" w:color="auto"/>
                    <w:bottom w:val="none" w:sz="0" w:space="0" w:color="auto"/>
                    <w:right w:val="none" w:sz="0" w:space="0" w:color="auto"/>
                  </w:divBdr>
                  <w:divsChild>
                    <w:div w:id="1680">
                      <w:marLeft w:val="0"/>
                      <w:marRight w:val="0"/>
                      <w:marTop w:val="0"/>
                      <w:marBottom w:val="0"/>
                      <w:divBdr>
                        <w:top w:val="none" w:sz="0" w:space="0" w:color="auto"/>
                        <w:left w:val="none" w:sz="0" w:space="0" w:color="auto"/>
                        <w:bottom w:val="none" w:sz="0" w:space="0" w:color="auto"/>
                        <w:right w:val="none" w:sz="0" w:space="0" w:color="auto"/>
                      </w:divBdr>
                      <w:divsChild>
                        <w:div w:id="1406">
                          <w:marLeft w:val="0"/>
                          <w:marRight w:val="0"/>
                          <w:marTop w:val="0"/>
                          <w:marBottom w:val="0"/>
                          <w:divBdr>
                            <w:top w:val="none" w:sz="0" w:space="0" w:color="auto"/>
                            <w:left w:val="none" w:sz="0" w:space="0" w:color="auto"/>
                            <w:bottom w:val="none" w:sz="0" w:space="0" w:color="auto"/>
                            <w:right w:val="none" w:sz="0" w:space="0" w:color="auto"/>
                          </w:divBdr>
                          <w:divsChild>
                            <w:div w:id="1291">
                              <w:marLeft w:val="150"/>
                              <w:marRight w:val="0"/>
                              <w:marTop w:val="0"/>
                              <w:marBottom w:val="0"/>
                              <w:divBdr>
                                <w:top w:val="none" w:sz="0" w:space="0" w:color="auto"/>
                                <w:left w:val="none" w:sz="0" w:space="0" w:color="auto"/>
                                <w:bottom w:val="none" w:sz="0" w:space="0" w:color="auto"/>
                                <w:right w:val="none" w:sz="0" w:space="0" w:color="auto"/>
                              </w:divBdr>
                              <w:divsChild>
                                <w:div w:id="1781">
                                  <w:marLeft w:val="0"/>
                                  <w:marRight w:val="0"/>
                                  <w:marTop w:val="0"/>
                                  <w:marBottom w:val="0"/>
                                  <w:divBdr>
                                    <w:top w:val="none" w:sz="0" w:space="0" w:color="auto"/>
                                    <w:left w:val="none" w:sz="0" w:space="0" w:color="auto"/>
                                    <w:bottom w:val="none" w:sz="0" w:space="0" w:color="auto"/>
                                    <w:right w:val="none" w:sz="0" w:space="0" w:color="auto"/>
                                  </w:divBdr>
                                  <w:divsChild>
                                    <w:div w:id="2034">
                                      <w:marLeft w:val="0"/>
                                      <w:marRight w:val="0"/>
                                      <w:marTop w:val="0"/>
                                      <w:marBottom w:val="0"/>
                                      <w:divBdr>
                                        <w:top w:val="none" w:sz="0" w:space="0" w:color="auto"/>
                                        <w:left w:val="none" w:sz="0" w:space="0" w:color="auto"/>
                                        <w:bottom w:val="none" w:sz="0" w:space="0" w:color="auto"/>
                                        <w:right w:val="none" w:sz="0" w:space="0" w:color="auto"/>
                                      </w:divBdr>
                                      <w:divsChild>
                                        <w:div w:id="1381">
                                          <w:marLeft w:val="0"/>
                                          <w:marRight w:val="0"/>
                                          <w:marTop w:val="0"/>
                                          <w:marBottom w:val="0"/>
                                          <w:divBdr>
                                            <w:top w:val="none" w:sz="0" w:space="0" w:color="auto"/>
                                            <w:left w:val="none" w:sz="0" w:space="0" w:color="auto"/>
                                            <w:bottom w:val="none" w:sz="0" w:space="0" w:color="auto"/>
                                            <w:right w:val="none" w:sz="0" w:space="0" w:color="auto"/>
                                          </w:divBdr>
                                          <w:divsChild>
                                            <w:div w:id="1148">
                                              <w:marLeft w:val="0"/>
                                              <w:marRight w:val="0"/>
                                              <w:marTop w:val="0"/>
                                              <w:marBottom w:val="0"/>
                                              <w:divBdr>
                                                <w:top w:val="none" w:sz="0" w:space="0" w:color="auto"/>
                                                <w:left w:val="none" w:sz="0" w:space="0" w:color="auto"/>
                                                <w:bottom w:val="none" w:sz="0" w:space="0" w:color="auto"/>
                                                <w:right w:val="none" w:sz="0" w:space="0" w:color="auto"/>
                                              </w:divBdr>
                                              <w:divsChild>
                                                <w:div w:id="1193">
                                                  <w:marLeft w:val="0"/>
                                                  <w:marRight w:val="0"/>
                                                  <w:marTop w:val="0"/>
                                                  <w:marBottom w:val="0"/>
                                                  <w:divBdr>
                                                    <w:top w:val="none" w:sz="0" w:space="0" w:color="auto"/>
                                                    <w:left w:val="none" w:sz="0" w:space="0" w:color="auto"/>
                                                    <w:bottom w:val="none" w:sz="0" w:space="0" w:color="auto"/>
                                                    <w:right w:val="none" w:sz="0" w:space="0" w:color="auto"/>
                                                  </w:divBdr>
                                                  <w:divsChild>
                                                    <w:div w:id="836">
                                                      <w:marLeft w:val="0"/>
                                                      <w:marRight w:val="0"/>
                                                      <w:marTop w:val="0"/>
                                                      <w:marBottom w:val="0"/>
                                                      <w:divBdr>
                                                        <w:top w:val="none" w:sz="0" w:space="0" w:color="auto"/>
                                                        <w:left w:val="none" w:sz="0" w:space="0" w:color="auto"/>
                                                        <w:bottom w:val="none" w:sz="0" w:space="0" w:color="auto"/>
                                                        <w:right w:val="none" w:sz="0" w:space="0" w:color="auto"/>
                                                      </w:divBdr>
                                                      <w:divsChild>
                                                        <w:div w:id="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
      <w:marLeft w:val="0"/>
      <w:marRight w:val="0"/>
      <w:marTop w:val="0"/>
      <w:marBottom w:val="0"/>
      <w:divBdr>
        <w:top w:val="none" w:sz="0" w:space="0" w:color="auto"/>
        <w:left w:val="none" w:sz="0" w:space="0" w:color="auto"/>
        <w:bottom w:val="none" w:sz="0" w:space="0" w:color="auto"/>
        <w:right w:val="none" w:sz="0" w:space="0" w:color="auto"/>
      </w:divBdr>
    </w:div>
    <w:div w:id="1824">
      <w:marLeft w:val="0"/>
      <w:marRight w:val="0"/>
      <w:marTop w:val="0"/>
      <w:marBottom w:val="0"/>
      <w:divBdr>
        <w:top w:val="none" w:sz="0" w:space="0" w:color="auto"/>
        <w:left w:val="none" w:sz="0" w:space="0" w:color="auto"/>
        <w:bottom w:val="none" w:sz="0" w:space="0" w:color="auto"/>
        <w:right w:val="none" w:sz="0" w:space="0" w:color="auto"/>
      </w:divBdr>
      <w:divsChild>
        <w:div w:id="2089">
          <w:marLeft w:val="0"/>
          <w:marRight w:val="0"/>
          <w:marTop w:val="0"/>
          <w:marBottom w:val="0"/>
          <w:divBdr>
            <w:top w:val="none" w:sz="0" w:space="0" w:color="auto"/>
            <w:left w:val="none" w:sz="0" w:space="0" w:color="auto"/>
            <w:bottom w:val="none" w:sz="0" w:space="0" w:color="auto"/>
            <w:right w:val="none" w:sz="0" w:space="0" w:color="auto"/>
          </w:divBdr>
          <w:divsChild>
            <w:div w:id="2014">
              <w:marLeft w:val="0"/>
              <w:marRight w:val="0"/>
              <w:marTop w:val="0"/>
              <w:marBottom w:val="0"/>
              <w:divBdr>
                <w:top w:val="none" w:sz="0" w:space="0" w:color="auto"/>
                <w:left w:val="none" w:sz="0" w:space="0" w:color="auto"/>
                <w:bottom w:val="none" w:sz="0" w:space="0" w:color="auto"/>
                <w:right w:val="none" w:sz="0" w:space="0" w:color="auto"/>
              </w:divBdr>
              <w:divsChild>
                <w:div w:id="1982">
                  <w:marLeft w:val="0"/>
                  <w:marRight w:val="0"/>
                  <w:marTop w:val="0"/>
                  <w:marBottom w:val="0"/>
                  <w:divBdr>
                    <w:top w:val="none" w:sz="0" w:space="0" w:color="auto"/>
                    <w:left w:val="none" w:sz="0" w:space="0" w:color="auto"/>
                    <w:bottom w:val="none" w:sz="0" w:space="0" w:color="auto"/>
                    <w:right w:val="none" w:sz="0" w:space="0" w:color="auto"/>
                  </w:divBdr>
                  <w:divsChild>
                    <w:div w:id="2017">
                      <w:marLeft w:val="0"/>
                      <w:marRight w:val="0"/>
                      <w:marTop w:val="0"/>
                      <w:marBottom w:val="0"/>
                      <w:divBdr>
                        <w:top w:val="none" w:sz="0" w:space="0" w:color="auto"/>
                        <w:left w:val="none" w:sz="0" w:space="0" w:color="auto"/>
                        <w:bottom w:val="none" w:sz="0" w:space="0" w:color="auto"/>
                        <w:right w:val="none" w:sz="0" w:space="0" w:color="auto"/>
                      </w:divBdr>
                      <w:divsChild>
                        <w:div w:id="2076">
                          <w:marLeft w:val="0"/>
                          <w:marRight w:val="0"/>
                          <w:marTop w:val="0"/>
                          <w:marBottom w:val="0"/>
                          <w:divBdr>
                            <w:top w:val="none" w:sz="0" w:space="0" w:color="auto"/>
                            <w:left w:val="none" w:sz="0" w:space="0" w:color="auto"/>
                            <w:bottom w:val="none" w:sz="0" w:space="0" w:color="auto"/>
                            <w:right w:val="none" w:sz="0" w:space="0" w:color="auto"/>
                          </w:divBdr>
                          <w:divsChild>
                            <w:div w:id="1311">
                              <w:marLeft w:val="150"/>
                              <w:marRight w:val="0"/>
                              <w:marTop w:val="0"/>
                              <w:marBottom w:val="0"/>
                              <w:divBdr>
                                <w:top w:val="none" w:sz="0" w:space="0" w:color="auto"/>
                                <w:left w:val="none" w:sz="0" w:space="0" w:color="auto"/>
                                <w:bottom w:val="none" w:sz="0" w:space="0" w:color="auto"/>
                                <w:right w:val="none" w:sz="0" w:space="0" w:color="auto"/>
                              </w:divBdr>
                              <w:divsChild>
                                <w:div w:id="1929">
                                  <w:marLeft w:val="0"/>
                                  <w:marRight w:val="0"/>
                                  <w:marTop w:val="0"/>
                                  <w:marBottom w:val="0"/>
                                  <w:divBdr>
                                    <w:top w:val="none" w:sz="0" w:space="0" w:color="auto"/>
                                    <w:left w:val="none" w:sz="0" w:space="0" w:color="auto"/>
                                    <w:bottom w:val="none" w:sz="0" w:space="0" w:color="auto"/>
                                    <w:right w:val="none" w:sz="0" w:space="0" w:color="auto"/>
                                  </w:divBdr>
                                  <w:divsChild>
                                    <w:div w:id="1379">
                                      <w:marLeft w:val="0"/>
                                      <w:marRight w:val="0"/>
                                      <w:marTop w:val="0"/>
                                      <w:marBottom w:val="0"/>
                                      <w:divBdr>
                                        <w:top w:val="none" w:sz="0" w:space="0" w:color="auto"/>
                                        <w:left w:val="none" w:sz="0" w:space="0" w:color="auto"/>
                                        <w:bottom w:val="none" w:sz="0" w:space="0" w:color="auto"/>
                                        <w:right w:val="none" w:sz="0" w:space="0" w:color="auto"/>
                                      </w:divBdr>
                                      <w:divsChild>
                                        <w:div w:id="1830">
                                          <w:marLeft w:val="0"/>
                                          <w:marRight w:val="0"/>
                                          <w:marTop w:val="0"/>
                                          <w:marBottom w:val="0"/>
                                          <w:divBdr>
                                            <w:top w:val="none" w:sz="0" w:space="0" w:color="auto"/>
                                            <w:left w:val="none" w:sz="0" w:space="0" w:color="auto"/>
                                            <w:bottom w:val="none" w:sz="0" w:space="0" w:color="auto"/>
                                            <w:right w:val="none" w:sz="0" w:space="0" w:color="auto"/>
                                          </w:divBdr>
                                          <w:divsChild>
                                            <w:div w:id="2079">
                                              <w:marLeft w:val="0"/>
                                              <w:marRight w:val="0"/>
                                              <w:marTop w:val="0"/>
                                              <w:marBottom w:val="0"/>
                                              <w:divBdr>
                                                <w:top w:val="none" w:sz="0" w:space="0" w:color="auto"/>
                                                <w:left w:val="none" w:sz="0" w:space="0" w:color="auto"/>
                                                <w:bottom w:val="none" w:sz="0" w:space="0" w:color="auto"/>
                                                <w:right w:val="none" w:sz="0" w:space="0" w:color="auto"/>
                                              </w:divBdr>
                                              <w:divsChild>
                                                <w:div w:id="1806">
                                                  <w:marLeft w:val="0"/>
                                                  <w:marRight w:val="0"/>
                                                  <w:marTop w:val="0"/>
                                                  <w:marBottom w:val="0"/>
                                                  <w:divBdr>
                                                    <w:top w:val="none" w:sz="0" w:space="0" w:color="auto"/>
                                                    <w:left w:val="none" w:sz="0" w:space="0" w:color="auto"/>
                                                    <w:bottom w:val="none" w:sz="0" w:space="0" w:color="auto"/>
                                                    <w:right w:val="none" w:sz="0" w:space="0" w:color="auto"/>
                                                  </w:divBdr>
                                                  <w:divsChild>
                                                    <w:div w:id="1588">
                                                      <w:marLeft w:val="0"/>
                                                      <w:marRight w:val="0"/>
                                                      <w:marTop w:val="0"/>
                                                      <w:marBottom w:val="0"/>
                                                      <w:divBdr>
                                                        <w:top w:val="none" w:sz="0" w:space="0" w:color="auto"/>
                                                        <w:left w:val="none" w:sz="0" w:space="0" w:color="auto"/>
                                                        <w:bottom w:val="none" w:sz="0" w:space="0" w:color="auto"/>
                                                        <w:right w:val="none" w:sz="0" w:space="0" w:color="auto"/>
                                                      </w:divBdr>
                                                      <w:divsChild>
                                                        <w:div w:id="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
      <w:marLeft w:val="0"/>
      <w:marRight w:val="0"/>
      <w:marTop w:val="0"/>
      <w:marBottom w:val="0"/>
      <w:divBdr>
        <w:top w:val="none" w:sz="0" w:space="0" w:color="auto"/>
        <w:left w:val="none" w:sz="0" w:space="0" w:color="auto"/>
        <w:bottom w:val="none" w:sz="0" w:space="0" w:color="auto"/>
        <w:right w:val="none" w:sz="0" w:space="0" w:color="auto"/>
      </w:divBdr>
    </w:div>
    <w:div w:id="1885">
      <w:marLeft w:val="0"/>
      <w:marRight w:val="0"/>
      <w:marTop w:val="0"/>
      <w:marBottom w:val="0"/>
      <w:divBdr>
        <w:top w:val="none" w:sz="0" w:space="0" w:color="auto"/>
        <w:left w:val="none" w:sz="0" w:space="0" w:color="auto"/>
        <w:bottom w:val="none" w:sz="0" w:space="0" w:color="auto"/>
        <w:right w:val="none" w:sz="0" w:space="0" w:color="auto"/>
      </w:divBdr>
      <w:divsChild>
        <w:div w:id="1741">
          <w:marLeft w:val="0"/>
          <w:marRight w:val="0"/>
          <w:marTop w:val="0"/>
          <w:marBottom w:val="0"/>
          <w:divBdr>
            <w:top w:val="none" w:sz="0" w:space="0" w:color="auto"/>
            <w:left w:val="none" w:sz="0" w:space="0" w:color="auto"/>
            <w:bottom w:val="none" w:sz="0" w:space="0" w:color="auto"/>
            <w:right w:val="none" w:sz="0" w:space="0" w:color="auto"/>
          </w:divBdr>
        </w:div>
      </w:divsChild>
    </w:div>
    <w:div w:id="1910">
      <w:marLeft w:val="0"/>
      <w:marRight w:val="0"/>
      <w:marTop w:val="0"/>
      <w:marBottom w:val="0"/>
      <w:divBdr>
        <w:top w:val="none" w:sz="0" w:space="0" w:color="auto"/>
        <w:left w:val="none" w:sz="0" w:space="0" w:color="auto"/>
        <w:bottom w:val="none" w:sz="0" w:space="0" w:color="auto"/>
        <w:right w:val="none" w:sz="0" w:space="0" w:color="auto"/>
      </w:divBdr>
      <w:divsChild>
        <w:div w:id="2072">
          <w:marLeft w:val="0"/>
          <w:marRight w:val="0"/>
          <w:marTop w:val="0"/>
          <w:marBottom w:val="0"/>
          <w:divBdr>
            <w:top w:val="none" w:sz="0" w:space="0" w:color="auto"/>
            <w:left w:val="none" w:sz="0" w:space="0" w:color="auto"/>
            <w:bottom w:val="none" w:sz="0" w:space="0" w:color="auto"/>
            <w:right w:val="none" w:sz="0" w:space="0" w:color="auto"/>
          </w:divBdr>
          <w:divsChild>
            <w:div w:id="1323">
              <w:marLeft w:val="0"/>
              <w:marRight w:val="0"/>
              <w:marTop w:val="0"/>
              <w:marBottom w:val="0"/>
              <w:divBdr>
                <w:top w:val="none" w:sz="0" w:space="0" w:color="auto"/>
                <w:left w:val="none" w:sz="0" w:space="0" w:color="auto"/>
                <w:bottom w:val="none" w:sz="0" w:space="0" w:color="auto"/>
                <w:right w:val="none" w:sz="0" w:space="0" w:color="auto"/>
              </w:divBdr>
              <w:divsChild>
                <w:div w:id="1744">
                  <w:marLeft w:val="0"/>
                  <w:marRight w:val="0"/>
                  <w:marTop w:val="0"/>
                  <w:marBottom w:val="0"/>
                  <w:divBdr>
                    <w:top w:val="none" w:sz="0" w:space="0" w:color="auto"/>
                    <w:left w:val="none" w:sz="0" w:space="0" w:color="auto"/>
                    <w:bottom w:val="none" w:sz="0" w:space="0" w:color="auto"/>
                    <w:right w:val="none" w:sz="0" w:space="0" w:color="auto"/>
                  </w:divBdr>
                  <w:divsChild>
                    <w:div w:id="2051">
                      <w:marLeft w:val="0"/>
                      <w:marRight w:val="0"/>
                      <w:marTop w:val="0"/>
                      <w:marBottom w:val="0"/>
                      <w:divBdr>
                        <w:top w:val="none" w:sz="0" w:space="0" w:color="auto"/>
                        <w:left w:val="none" w:sz="0" w:space="0" w:color="auto"/>
                        <w:bottom w:val="none" w:sz="0" w:space="0" w:color="auto"/>
                        <w:right w:val="none" w:sz="0" w:space="0" w:color="auto"/>
                      </w:divBdr>
                      <w:divsChild>
                        <w:div w:id="1693">
                          <w:marLeft w:val="0"/>
                          <w:marRight w:val="0"/>
                          <w:marTop w:val="0"/>
                          <w:marBottom w:val="0"/>
                          <w:divBdr>
                            <w:top w:val="none" w:sz="0" w:space="0" w:color="auto"/>
                            <w:left w:val="none" w:sz="0" w:space="0" w:color="auto"/>
                            <w:bottom w:val="none" w:sz="0" w:space="0" w:color="auto"/>
                            <w:right w:val="none" w:sz="0" w:space="0" w:color="auto"/>
                          </w:divBdr>
                          <w:divsChild>
                            <w:div w:id="1467">
                              <w:marLeft w:val="150"/>
                              <w:marRight w:val="0"/>
                              <w:marTop w:val="0"/>
                              <w:marBottom w:val="0"/>
                              <w:divBdr>
                                <w:top w:val="none" w:sz="0" w:space="0" w:color="auto"/>
                                <w:left w:val="none" w:sz="0" w:space="0" w:color="auto"/>
                                <w:bottom w:val="none" w:sz="0" w:space="0" w:color="auto"/>
                                <w:right w:val="none" w:sz="0" w:space="0" w:color="auto"/>
                              </w:divBdr>
                              <w:divsChild>
                                <w:div w:id="984">
                                  <w:marLeft w:val="0"/>
                                  <w:marRight w:val="0"/>
                                  <w:marTop w:val="0"/>
                                  <w:marBottom w:val="0"/>
                                  <w:divBdr>
                                    <w:top w:val="none" w:sz="0" w:space="0" w:color="auto"/>
                                    <w:left w:val="none" w:sz="0" w:space="0" w:color="auto"/>
                                    <w:bottom w:val="none" w:sz="0" w:space="0" w:color="auto"/>
                                    <w:right w:val="none" w:sz="0" w:space="0" w:color="auto"/>
                                  </w:divBdr>
                                  <w:divsChild>
                                    <w:div w:id="1310">
                                      <w:marLeft w:val="0"/>
                                      <w:marRight w:val="0"/>
                                      <w:marTop w:val="0"/>
                                      <w:marBottom w:val="0"/>
                                      <w:divBdr>
                                        <w:top w:val="none" w:sz="0" w:space="0" w:color="auto"/>
                                        <w:left w:val="none" w:sz="0" w:space="0" w:color="auto"/>
                                        <w:bottom w:val="none" w:sz="0" w:space="0" w:color="auto"/>
                                        <w:right w:val="none" w:sz="0" w:space="0" w:color="auto"/>
                                      </w:divBdr>
                                      <w:divsChild>
                                        <w:div w:id="1229">
                                          <w:marLeft w:val="0"/>
                                          <w:marRight w:val="0"/>
                                          <w:marTop w:val="0"/>
                                          <w:marBottom w:val="0"/>
                                          <w:divBdr>
                                            <w:top w:val="none" w:sz="0" w:space="0" w:color="auto"/>
                                            <w:left w:val="none" w:sz="0" w:space="0" w:color="auto"/>
                                            <w:bottom w:val="none" w:sz="0" w:space="0" w:color="auto"/>
                                            <w:right w:val="none" w:sz="0" w:space="0" w:color="auto"/>
                                          </w:divBdr>
                                          <w:divsChild>
                                            <w:div w:id="1706">
                                              <w:marLeft w:val="0"/>
                                              <w:marRight w:val="0"/>
                                              <w:marTop w:val="0"/>
                                              <w:marBottom w:val="0"/>
                                              <w:divBdr>
                                                <w:top w:val="none" w:sz="0" w:space="0" w:color="auto"/>
                                                <w:left w:val="none" w:sz="0" w:space="0" w:color="auto"/>
                                                <w:bottom w:val="none" w:sz="0" w:space="0" w:color="auto"/>
                                                <w:right w:val="none" w:sz="0" w:space="0" w:color="auto"/>
                                              </w:divBdr>
                                              <w:divsChild>
                                                <w:div w:id="1315">
                                                  <w:marLeft w:val="0"/>
                                                  <w:marRight w:val="0"/>
                                                  <w:marTop w:val="0"/>
                                                  <w:marBottom w:val="0"/>
                                                  <w:divBdr>
                                                    <w:top w:val="none" w:sz="0" w:space="0" w:color="auto"/>
                                                    <w:left w:val="none" w:sz="0" w:space="0" w:color="auto"/>
                                                    <w:bottom w:val="none" w:sz="0" w:space="0" w:color="auto"/>
                                                    <w:right w:val="none" w:sz="0" w:space="0" w:color="auto"/>
                                                  </w:divBdr>
                                                  <w:divsChild>
                                                    <w:div w:id="2187">
                                                      <w:marLeft w:val="0"/>
                                                      <w:marRight w:val="0"/>
                                                      <w:marTop w:val="0"/>
                                                      <w:marBottom w:val="0"/>
                                                      <w:divBdr>
                                                        <w:top w:val="none" w:sz="0" w:space="0" w:color="auto"/>
                                                        <w:left w:val="none" w:sz="0" w:space="0" w:color="auto"/>
                                                        <w:bottom w:val="none" w:sz="0" w:space="0" w:color="auto"/>
                                                        <w:right w:val="none" w:sz="0" w:space="0" w:color="auto"/>
                                                      </w:divBdr>
                                                      <w:divsChild>
                                                        <w:div w:id="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
      <w:marLeft w:val="0"/>
      <w:marRight w:val="0"/>
      <w:marTop w:val="0"/>
      <w:marBottom w:val="0"/>
      <w:divBdr>
        <w:top w:val="none" w:sz="0" w:space="0" w:color="auto"/>
        <w:left w:val="none" w:sz="0" w:space="0" w:color="auto"/>
        <w:bottom w:val="none" w:sz="0" w:space="0" w:color="auto"/>
        <w:right w:val="none" w:sz="0" w:space="0" w:color="auto"/>
      </w:divBdr>
    </w:div>
    <w:div w:id="1949">
      <w:marLeft w:val="0"/>
      <w:marRight w:val="0"/>
      <w:marTop w:val="0"/>
      <w:marBottom w:val="0"/>
      <w:divBdr>
        <w:top w:val="none" w:sz="0" w:space="0" w:color="auto"/>
        <w:left w:val="none" w:sz="0" w:space="0" w:color="auto"/>
        <w:bottom w:val="none" w:sz="0" w:space="0" w:color="auto"/>
        <w:right w:val="none" w:sz="0" w:space="0" w:color="auto"/>
      </w:divBdr>
    </w:div>
    <w:div w:id="1953">
      <w:marLeft w:val="0"/>
      <w:marRight w:val="0"/>
      <w:marTop w:val="0"/>
      <w:marBottom w:val="0"/>
      <w:divBdr>
        <w:top w:val="none" w:sz="0" w:space="0" w:color="auto"/>
        <w:left w:val="none" w:sz="0" w:space="0" w:color="auto"/>
        <w:bottom w:val="none" w:sz="0" w:space="0" w:color="auto"/>
        <w:right w:val="none" w:sz="0" w:space="0" w:color="auto"/>
      </w:divBdr>
    </w:div>
    <w:div w:id="1974">
      <w:marLeft w:val="0"/>
      <w:marRight w:val="0"/>
      <w:marTop w:val="0"/>
      <w:marBottom w:val="0"/>
      <w:divBdr>
        <w:top w:val="none" w:sz="0" w:space="0" w:color="auto"/>
        <w:left w:val="none" w:sz="0" w:space="0" w:color="auto"/>
        <w:bottom w:val="none" w:sz="0" w:space="0" w:color="auto"/>
        <w:right w:val="none" w:sz="0" w:space="0" w:color="auto"/>
      </w:divBdr>
    </w:div>
    <w:div w:id="1978">
      <w:marLeft w:val="0"/>
      <w:marRight w:val="0"/>
      <w:marTop w:val="0"/>
      <w:marBottom w:val="0"/>
      <w:divBdr>
        <w:top w:val="none" w:sz="0" w:space="0" w:color="auto"/>
        <w:left w:val="none" w:sz="0" w:space="0" w:color="auto"/>
        <w:bottom w:val="none" w:sz="0" w:space="0" w:color="auto"/>
        <w:right w:val="none" w:sz="0" w:space="0" w:color="auto"/>
      </w:divBdr>
    </w:div>
    <w:div w:id="1989">
      <w:marLeft w:val="0"/>
      <w:marRight w:val="0"/>
      <w:marTop w:val="0"/>
      <w:marBottom w:val="0"/>
      <w:divBdr>
        <w:top w:val="none" w:sz="0" w:space="0" w:color="auto"/>
        <w:left w:val="none" w:sz="0" w:space="0" w:color="auto"/>
        <w:bottom w:val="none" w:sz="0" w:space="0" w:color="auto"/>
        <w:right w:val="none" w:sz="0" w:space="0" w:color="auto"/>
      </w:divBdr>
      <w:divsChild>
        <w:div w:id="820">
          <w:marLeft w:val="0"/>
          <w:marRight w:val="0"/>
          <w:marTop w:val="0"/>
          <w:marBottom w:val="0"/>
          <w:divBdr>
            <w:top w:val="none" w:sz="0" w:space="0" w:color="auto"/>
            <w:left w:val="none" w:sz="0" w:space="0" w:color="auto"/>
            <w:bottom w:val="none" w:sz="0" w:space="0" w:color="auto"/>
            <w:right w:val="none" w:sz="0" w:space="0" w:color="auto"/>
          </w:divBdr>
        </w:div>
        <w:div w:id="821">
          <w:marLeft w:val="0"/>
          <w:marRight w:val="0"/>
          <w:marTop w:val="0"/>
          <w:marBottom w:val="0"/>
          <w:divBdr>
            <w:top w:val="none" w:sz="0" w:space="0" w:color="auto"/>
            <w:left w:val="none" w:sz="0" w:space="0" w:color="auto"/>
            <w:bottom w:val="none" w:sz="0" w:space="0" w:color="auto"/>
            <w:right w:val="none" w:sz="0" w:space="0" w:color="auto"/>
          </w:divBdr>
        </w:div>
        <w:div w:id="822">
          <w:marLeft w:val="0"/>
          <w:marRight w:val="0"/>
          <w:marTop w:val="0"/>
          <w:marBottom w:val="0"/>
          <w:divBdr>
            <w:top w:val="none" w:sz="0" w:space="0" w:color="auto"/>
            <w:left w:val="none" w:sz="0" w:space="0" w:color="auto"/>
            <w:bottom w:val="none" w:sz="0" w:space="0" w:color="auto"/>
            <w:right w:val="none" w:sz="0" w:space="0" w:color="auto"/>
          </w:divBdr>
        </w:div>
        <w:div w:id="825">
          <w:marLeft w:val="0"/>
          <w:marRight w:val="0"/>
          <w:marTop w:val="0"/>
          <w:marBottom w:val="0"/>
          <w:divBdr>
            <w:top w:val="none" w:sz="0" w:space="0" w:color="auto"/>
            <w:left w:val="none" w:sz="0" w:space="0" w:color="auto"/>
            <w:bottom w:val="none" w:sz="0" w:space="0" w:color="auto"/>
            <w:right w:val="none" w:sz="0" w:space="0" w:color="auto"/>
          </w:divBdr>
        </w:div>
        <w:div w:id="826">
          <w:marLeft w:val="0"/>
          <w:marRight w:val="0"/>
          <w:marTop w:val="0"/>
          <w:marBottom w:val="0"/>
          <w:divBdr>
            <w:top w:val="none" w:sz="0" w:space="0" w:color="auto"/>
            <w:left w:val="none" w:sz="0" w:space="0" w:color="auto"/>
            <w:bottom w:val="none" w:sz="0" w:space="0" w:color="auto"/>
            <w:right w:val="none" w:sz="0" w:space="0" w:color="auto"/>
          </w:divBdr>
        </w:div>
        <w:div w:id="827">
          <w:marLeft w:val="0"/>
          <w:marRight w:val="0"/>
          <w:marTop w:val="0"/>
          <w:marBottom w:val="0"/>
          <w:divBdr>
            <w:top w:val="none" w:sz="0" w:space="0" w:color="auto"/>
            <w:left w:val="none" w:sz="0" w:space="0" w:color="auto"/>
            <w:bottom w:val="none" w:sz="0" w:space="0" w:color="auto"/>
            <w:right w:val="none" w:sz="0" w:space="0" w:color="auto"/>
          </w:divBdr>
        </w:div>
        <w:div w:id="828">
          <w:marLeft w:val="0"/>
          <w:marRight w:val="0"/>
          <w:marTop w:val="0"/>
          <w:marBottom w:val="0"/>
          <w:divBdr>
            <w:top w:val="none" w:sz="0" w:space="0" w:color="auto"/>
            <w:left w:val="none" w:sz="0" w:space="0" w:color="auto"/>
            <w:bottom w:val="none" w:sz="0" w:space="0" w:color="auto"/>
            <w:right w:val="none" w:sz="0" w:space="0" w:color="auto"/>
          </w:divBdr>
        </w:div>
        <w:div w:id="829">
          <w:marLeft w:val="0"/>
          <w:marRight w:val="0"/>
          <w:marTop w:val="0"/>
          <w:marBottom w:val="0"/>
          <w:divBdr>
            <w:top w:val="none" w:sz="0" w:space="0" w:color="auto"/>
            <w:left w:val="none" w:sz="0" w:space="0" w:color="auto"/>
            <w:bottom w:val="none" w:sz="0" w:space="0" w:color="auto"/>
            <w:right w:val="none" w:sz="0" w:space="0" w:color="auto"/>
          </w:divBdr>
        </w:div>
        <w:div w:id="830">
          <w:marLeft w:val="0"/>
          <w:marRight w:val="0"/>
          <w:marTop w:val="0"/>
          <w:marBottom w:val="0"/>
          <w:divBdr>
            <w:top w:val="none" w:sz="0" w:space="0" w:color="auto"/>
            <w:left w:val="none" w:sz="0" w:space="0" w:color="auto"/>
            <w:bottom w:val="none" w:sz="0" w:space="0" w:color="auto"/>
            <w:right w:val="none" w:sz="0" w:space="0" w:color="auto"/>
          </w:divBdr>
        </w:div>
        <w:div w:id="831">
          <w:marLeft w:val="0"/>
          <w:marRight w:val="0"/>
          <w:marTop w:val="0"/>
          <w:marBottom w:val="0"/>
          <w:divBdr>
            <w:top w:val="none" w:sz="0" w:space="0" w:color="auto"/>
            <w:left w:val="none" w:sz="0" w:space="0" w:color="auto"/>
            <w:bottom w:val="none" w:sz="0" w:space="0" w:color="auto"/>
            <w:right w:val="none" w:sz="0" w:space="0" w:color="auto"/>
          </w:divBdr>
        </w:div>
        <w:div w:id="832">
          <w:marLeft w:val="0"/>
          <w:marRight w:val="0"/>
          <w:marTop w:val="0"/>
          <w:marBottom w:val="0"/>
          <w:divBdr>
            <w:top w:val="none" w:sz="0" w:space="0" w:color="auto"/>
            <w:left w:val="none" w:sz="0" w:space="0" w:color="auto"/>
            <w:bottom w:val="none" w:sz="0" w:space="0" w:color="auto"/>
            <w:right w:val="none" w:sz="0" w:space="0" w:color="auto"/>
          </w:divBdr>
        </w:div>
        <w:div w:id="833">
          <w:marLeft w:val="0"/>
          <w:marRight w:val="0"/>
          <w:marTop w:val="0"/>
          <w:marBottom w:val="0"/>
          <w:divBdr>
            <w:top w:val="none" w:sz="0" w:space="0" w:color="auto"/>
            <w:left w:val="none" w:sz="0" w:space="0" w:color="auto"/>
            <w:bottom w:val="none" w:sz="0" w:space="0" w:color="auto"/>
            <w:right w:val="none" w:sz="0" w:space="0" w:color="auto"/>
          </w:divBdr>
        </w:div>
        <w:div w:id="834">
          <w:marLeft w:val="0"/>
          <w:marRight w:val="0"/>
          <w:marTop w:val="0"/>
          <w:marBottom w:val="0"/>
          <w:divBdr>
            <w:top w:val="none" w:sz="0" w:space="0" w:color="auto"/>
            <w:left w:val="none" w:sz="0" w:space="0" w:color="auto"/>
            <w:bottom w:val="none" w:sz="0" w:space="0" w:color="auto"/>
            <w:right w:val="none" w:sz="0" w:space="0" w:color="auto"/>
          </w:divBdr>
        </w:div>
        <w:div w:id="838">
          <w:marLeft w:val="0"/>
          <w:marRight w:val="0"/>
          <w:marTop w:val="0"/>
          <w:marBottom w:val="0"/>
          <w:divBdr>
            <w:top w:val="none" w:sz="0" w:space="0" w:color="auto"/>
            <w:left w:val="none" w:sz="0" w:space="0" w:color="auto"/>
            <w:bottom w:val="none" w:sz="0" w:space="0" w:color="auto"/>
            <w:right w:val="none" w:sz="0" w:space="0" w:color="auto"/>
          </w:divBdr>
        </w:div>
        <w:div w:id="839">
          <w:marLeft w:val="0"/>
          <w:marRight w:val="0"/>
          <w:marTop w:val="0"/>
          <w:marBottom w:val="0"/>
          <w:divBdr>
            <w:top w:val="none" w:sz="0" w:space="0" w:color="auto"/>
            <w:left w:val="none" w:sz="0" w:space="0" w:color="auto"/>
            <w:bottom w:val="none" w:sz="0" w:space="0" w:color="auto"/>
            <w:right w:val="none" w:sz="0" w:space="0" w:color="auto"/>
          </w:divBdr>
        </w:div>
        <w:div w:id="840">
          <w:marLeft w:val="0"/>
          <w:marRight w:val="0"/>
          <w:marTop w:val="0"/>
          <w:marBottom w:val="0"/>
          <w:divBdr>
            <w:top w:val="none" w:sz="0" w:space="0" w:color="auto"/>
            <w:left w:val="none" w:sz="0" w:space="0" w:color="auto"/>
            <w:bottom w:val="none" w:sz="0" w:space="0" w:color="auto"/>
            <w:right w:val="none" w:sz="0" w:space="0" w:color="auto"/>
          </w:divBdr>
        </w:div>
        <w:div w:id="843">
          <w:marLeft w:val="0"/>
          <w:marRight w:val="0"/>
          <w:marTop w:val="0"/>
          <w:marBottom w:val="0"/>
          <w:divBdr>
            <w:top w:val="none" w:sz="0" w:space="0" w:color="auto"/>
            <w:left w:val="none" w:sz="0" w:space="0" w:color="auto"/>
            <w:bottom w:val="none" w:sz="0" w:space="0" w:color="auto"/>
            <w:right w:val="none" w:sz="0" w:space="0" w:color="auto"/>
          </w:divBdr>
        </w:div>
        <w:div w:id="844">
          <w:marLeft w:val="0"/>
          <w:marRight w:val="0"/>
          <w:marTop w:val="0"/>
          <w:marBottom w:val="0"/>
          <w:divBdr>
            <w:top w:val="none" w:sz="0" w:space="0" w:color="auto"/>
            <w:left w:val="none" w:sz="0" w:space="0" w:color="auto"/>
            <w:bottom w:val="none" w:sz="0" w:space="0" w:color="auto"/>
            <w:right w:val="none" w:sz="0" w:space="0" w:color="auto"/>
          </w:divBdr>
        </w:div>
        <w:div w:id="848">
          <w:marLeft w:val="0"/>
          <w:marRight w:val="0"/>
          <w:marTop w:val="0"/>
          <w:marBottom w:val="0"/>
          <w:divBdr>
            <w:top w:val="none" w:sz="0" w:space="0" w:color="auto"/>
            <w:left w:val="none" w:sz="0" w:space="0" w:color="auto"/>
            <w:bottom w:val="none" w:sz="0" w:space="0" w:color="auto"/>
            <w:right w:val="none" w:sz="0" w:space="0" w:color="auto"/>
          </w:divBdr>
        </w:div>
        <w:div w:id="849">
          <w:marLeft w:val="0"/>
          <w:marRight w:val="0"/>
          <w:marTop w:val="0"/>
          <w:marBottom w:val="0"/>
          <w:divBdr>
            <w:top w:val="none" w:sz="0" w:space="0" w:color="auto"/>
            <w:left w:val="none" w:sz="0" w:space="0" w:color="auto"/>
            <w:bottom w:val="none" w:sz="0" w:space="0" w:color="auto"/>
            <w:right w:val="none" w:sz="0" w:space="0" w:color="auto"/>
          </w:divBdr>
        </w:div>
        <w:div w:id="851">
          <w:marLeft w:val="0"/>
          <w:marRight w:val="0"/>
          <w:marTop w:val="0"/>
          <w:marBottom w:val="0"/>
          <w:divBdr>
            <w:top w:val="none" w:sz="0" w:space="0" w:color="auto"/>
            <w:left w:val="none" w:sz="0" w:space="0" w:color="auto"/>
            <w:bottom w:val="none" w:sz="0" w:space="0" w:color="auto"/>
            <w:right w:val="none" w:sz="0" w:space="0" w:color="auto"/>
          </w:divBdr>
        </w:div>
        <w:div w:id="853">
          <w:marLeft w:val="0"/>
          <w:marRight w:val="0"/>
          <w:marTop w:val="0"/>
          <w:marBottom w:val="0"/>
          <w:divBdr>
            <w:top w:val="none" w:sz="0" w:space="0" w:color="auto"/>
            <w:left w:val="none" w:sz="0" w:space="0" w:color="auto"/>
            <w:bottom w:val="none" w:sz="0" w:space="0" w:color="auto"/>
            <w:right w:val="none" w:sz="0" w:space="0" w:color="auto"/>
          </w:divBdr>
        </w:div>
        <w:div w:id="854">
          <w:marLeft w:val="0"/>
          <w:marRight w:val="0"/>
          <w:marTop w:val="0"/>
          <w:marBottom w:val="0"/>
          <w:divBdr>
            <w:top w:val="none" w:sz="0" w:space="0" w:color="auto"/>
            <w:left w:val="none" w:sz="0" w:space="0" w:color="auto"/>
            <w:bottom w:val="none" w:sz="0" w:space="0" w:color="auto"/>
            <w:right w:val="none" w:sz="0" w:space="0" w:color="auto"/>
          </w:divBdr>
        </w:div>
        <w:div w:id="855">
          <w:marLeft w:val="0"/>
          <w:marRight w:val="0"/>
          <w:marTop w:val="0"/>
          <w:marBottom w:val="0"/>
          <w:divBdr>
            <w:top w:val="none" w:sz="0" w:space="0" w:color="auto"/>
            <w:left w:val="none" w:sz="0" w:space="0" w:color="auto"/>
            <w:bottom w:val="none" w:sz="0" w:space="0" w:color="auto"/>
            <w:right w:val="none" w:sz="0" w:space="0" w:color="auto"/>
          </w:divBdr>
        </w:div>
        <w:div w:id="857">
          <w:marLeft w:val="0"/>
          <w:marRight w:val="0"/>
          <w:marTop w:val="0"/>
          <w:marBottom w:val="0"/>
          <w:divBdr>
            <w:top w:val="none" w:sz="0" w:space="0" w:color="auto"/>
            <w:left w:val="none" w:sz="0" w:space="0" w:color="auto"/>
            <w:bottom w:val="none" w:sz="0" w:space="0" w:color="auto"/>
            <w:right w:val="none" w:sz="0" w:space="0" w:color="auto"/>
          </w:divBdr>
        </w:div>
        <w:div w:id="858">
          <w:marLeft w:val="0"/>
          <w:marRight w:val="0"/>
          <w:marTop w:val="0"/>
          <w:marBottom w:val="0"/>
          <w:divBdr>
            <w:top w:val="none" w:sz="0" w:space="0" w:color="auto"/>
            <w:left w:val="none" w:sz="0" w:space="0" w:color="auto"/>
            <w:bottom w:val="none" w:sz="0" w:space="0" w:color="auto"/>
            <w:right w:val="none" w:sz="0" w:space="0" w:color="auto"/>
          </w:divBdr>
        </w:div>
        <w:div w:id="859">
          <w:marLeft w:val="0"/>
          <w:marRight w:val="0"/>
          <w:marTop w:val="0"/>
          <w:marBottom w:val="0"/>
          <w:divBdr>
            <w:top w:val="none" w:sz="0" w:space="0" w:color="auto"/>
            <w:left w:val="none" w:sz="0" w:space="0" w:color="auto"/>
            <w:bottom w:val="none" w:sz="0" w:space="0" w:color="auto"/>
            <w:right w:val="none" w:sz="0" w:space="0" w:color="auto"/>
          </w:divBdr>
        </w:div>
        <w:div w:id="860">
          <w:marLeft w:val="0"/>
          <w:marRight w:val="0"/>
          <w:marTop w:val="0"/>
          <w:marBottom w:val="0"/>
          <w:divBdr>
            <w:top w:val="none" w:sz="0" w:space="0" w:color="auto"/>
            <w:left w:val="none" w:sz="0" w:space="0" w:color="auto"/>
            <w:bottom w:val="none" w:sz="0" w:space="0" w:color="auto"/>
            <w:right w:val="none" w:sz="0" w:space="0" w:color="auto"/>
          </w:divBdr>
        </w:div>
        <w:div w:id="861">
          <w:marLeft w:val="0"/>
          <w:marRight w:val="0"/>
          <w:marTop w:val="0"/>
          <w:marBottom w:val="0"/>
          <w:divBdr>
            <w:top w:val="none" w:sz="0" w:space="0" w:color="auto"/>
            <w:left w:val="none" w:sz="0" w:space="0" w:color="auto"/>
            <w:bottom w:val="none" w:sz="0" w:space="0" w:color="auto"/>
            <w:right w:val="none" w:sz="0" w:space="0" w:color="auto"/>
          </w:divBdr>
        </w:div>
        <w:div w:id="862">
          <w:marLeft w:val="0"/>
          <w:marRight w:val="0"/>
          <w:marTop w:val="0"/>
          <w:marBottom w:val="0"/>
          <w:divBdr>
            <w:top w:val="none" w:sz="0" w:space="0" w:color="auto"/>
            <w:left w:val="none" w:sz="0" w:space="0" w:color="auto"/>
            <w:bottom w:val="none" w:sz="0" w:space="0" w:color="auto"/>
            <w:right w:val="none" w:sz="0" w:space="0" w:color="auto"/>
          </w:divBdr>
        </w:div>
        <w:div w:id="863">
          <w:marLeft w:val="0"/>
          <w:marRight w:val="0"/>
          <w:marTop w:val="0"/>
          <w:marBottom w:val="0"/>
          <w:divBdr>
            <w:top w:val="none" w:sz="0" w:space="0" w:color="auto"/>
            <w:left w:val="none" w:sz="0" w:space="0" w:color="auto"/>
            <w:bottom w:val="none" w:sz="0" w:space="0" w:color="auto"/>
            <w:right w:val="none" w:sz="0" w:space="0" w:color="auto"/>
          </w:divBdr>
        </w:div>
        <w:div w:id="867">
          <w:marLeft w:val="0"/>
          <w:marRight w:val="0"/>
          <w:marTop w:val="0"/>
          <w:marBottom w:val="0"/>
          <w:divBdr>
            <w:top w:val="none" w:sz="0" w:space="0" w:color="auto"/>
            <w:left w:val="none" w:sz="0" w:space="0" w:color="auto"/>
            <w:bottom w:val="none" w:sz="0" w:space="0" w:color="auto"/>
            <w:right w:val="none" w:sz="0" w:space="0" w:color="auto"/>
          </w:divBdr>
        </w:div>
        <w:div w:id="868">
          <w:marLeft w:val="0"/>
          <w:marRight w:val="0"/>
          <w:marTop w:val="0"/>
          <w:marBottom w:val="0"/>
          <w:divBdr>
            <w:top w:val="none" w:sz="0" w:space="0" w:color="auto"/>
            <w:left w:val="none" w:sz="0" w:space="0" w:color="auto"/>
            <w:bottom w:val="none" w:sz="0" w:space="0" w:color="auto"/>
            <w:right w:val="none" w:sz="0" w:space="0" w:color="auto"/>
          </w:divBdr>
        </w:div>
        <w:div w:id="869">
          <w:marLeft w:val="0"/>
          <w:marRight w:val="0"/>
          <w:marTop w:val="0"/>
          <w:marBottom w:val="0"/>
          <w:divBdr>
            <w:top w:val="none" w:sz="0" w:space="0" w:color="auto"/>
            <w:left w:val="none" w:sz="0" w:space="0" w:color="auto"/>
            <w:bottom w:val="none" w:sz="0" w:space="0" w:color="auto"/>
            <w:right w:val="none" w:sz="0" w:space="0" w:color="auto"/>
          </w:divBdr>
        </w:div>
        <w:div w:id="871">
          <w:marLeft w:val="0"/>
          <w:marRight w:val="0"/>
          <w:marTop w:val="0"/>
          <w:marBottom w:val="0"/>
          <w:divBdr>
            <w:top w:val="none" w:sz="0" w:space="0" w:color="auto"/>
            <w:left w:val="none" w:sz="0" w:space="0" w:color="auto"/>
            <w:bottom w:val="none" w:sz="0" w:space="0" w:color="auto"/>
            <w:right w:val="none" w:sz="0" w:space="0" w:color="auto"/>
          </w:divBdr>
        </w:div>
        <w:div w:id="874">
          <w:marLeft w:val="0"/>
          <w:marRight w:val="0"/>
          <w:marTop w:val="0"/>
          <w:marBottom w:val="0"/>
          <w:divBdr>
            <w:top w:val="none" w:sz="0" w:space="0" w:color="auto"/>
            <w:left w:val="none" w:sz="0" w:space="0" w:color="auto"/>
            <w:bottom w:val="none" w:sz="0" w:space="0" w:color="auto"/>
            <w:right w:val="none" w:sz="0" w:space="0" w:color="auto"/>
          </w:divBdr>
        </w:div>
        <w:div w:id="875">
          <w:marLeft w:val="0"/>
          <w:marRight w:val="0"/>
          <w:marTop w:val="0"/>
          <w:marBottom w:val="0"/>
          <w:divBdr>
            <w:top w:val="none" w:sz="0" w:space="0" w:color="auto"/>
            <w:left w:val="none" w:sz="0" w:space="0" w:color="auto"/>
            <w:bottom w:val="none" w:sz="0" w:space="0" w:color="auto"/>
            <w:right w:val="none" w:sz="0" w:space="0" w:color="auto"/>
          </w:divBdr>
        </w:div>
        <w:div w:id="878">
          <w:marLeft w:val="0"/>
          <w:marRight w:val="0"/>
          <w:marTop w:val="0"/>
          <w:marBottom w:val="0"/>
          <w:divBdr>
            <w:top w:val="none" w:sz="0" w:space="0" w:color="auto"/>
            <w:left w:val="none" w:sz="0" w:space="0" w:color="auto"/>
            <w:bottom w:val="none" w:sz="0" w:space="0" w:color="auto"/>
            <w:right w:val="none" w:sz="0" w:space="0" w:color="auto"/>
          </w:divBdr>
        </w:div>
        <w:div w:id="880">
          <w:marLeft w:val="0"/>
          <w:marRight w:val="0"/>
          <w:marTop w:val="0"/>
          <w:marBottom w:val="0"/>
          <w:divBdr>
            <w:top w:val="none" w:sz="0" w:space="0" w:color="auto"/>
            <w:left w:val="none" w:sz="0" w:space="0" w:color="auto"/>
            <w:bottom w:val="none" w:sz="0" w:space="0" w:color="auto"/>
            <w:right w:val="none" w:sz="0" w:space="0" w:color="auto"/>
          </w:divBdr>
        </w:div>
        <w:div w:id="882">
          <w:marLeft w:val="0"/>
          <w:marRight w:val="0"/>
          <w:marTop w:val="0"/>
          <w:marBottom w:val="0"/>
          <w:divBdr>
            <w:top w:val="none" w:sz="0" w:space="0" w:color="auto"/>
            <w:left w:val="none" w:sz="0" w:space="0" w:color="auto"/>
            <w:bottom w:val="none" w:sz="0" w:space="0" w:color="auto"/>
            <w:right w:val="none" w:sz="0" w:space="0" w:color="auto"/>
          </w:divBdr>
        </w:div>
        <w:div w:id="883">
          <w:marLeft w:val="0"/>
          <w:marRight w:val="0"/>
          <w:marTop w:val="0"/>
          <w:marBottom w:val="0"/>
          <w:divBdr>
            <w:top w:val="none" w:sz="0" w:space="0" w:color="auto"/>
            <w:left w:val="none" w:sz="0" w:space="0" w:color="auto"/>
            <w:bottom w:val="none" w:sz="0" w:space="0" w:color="auto"/>
            <w:right w:val="none" w:sz="0" w:space="0" w:color="auto"/>
          </w:divBdr>
        </w:div>
        <w:div w:id="884">
          <w:marLeft w:val="0"/>
          <w:marRight w:val="0"/>
          <w:marTop w:val="0"/>
          <w:marBottom w:val="0"/>
          <w:divBdr>
            <w:top w:val="none" w:sz="0" w:space="0" w:color="auto"/>
            <w:left w:val="none" w:sz="0" w:space="0" w:color="auto"/>
            <w:bottom w:val="none" w:sz="0" w:space="0" w:color="auto"/>
            <w:right w:val="none" w:sz="0" w:space="0" w:color="auto"/>
          </w:divBdr>
        </w:div>
        <w:div w:id="885">
          <w:marLeft w:val="0"/>
          <w:marRight w:val="0"/>
          <w:marTop w:val="0"/>
          <w:marBottom w:val="0"/>
          <w:divBdr>
            <w:top w:val="none" w:sz="0" w:space="0" w:color="auto"/>
            <w:left w:val="none" w:sz="0" w:space="0" w:color="auto"/>
            <w:bottom w:val="none" w:sz="0" w:space="0" w:color="auto"/>
            <w:right w:val="none" w:sz="0" w:space="0" w:color="auto"/>
          </w:divBdr>
        </w:div>
        <w:div w:id="887">
          <w:marLeft w:val="0"/>
          <w:marRight w:val="0"/>
          <w:marTop w:val="0"/>
          <w:marBottom w:val="0"/>
          <w:divBdr>
            <w:top w:val="none" w:sz="0" w:space="0" w:color="auto"/>
            <w:left w:val="none" w:sz="0" w:space="0" w:color="auto"/>
            <w:bottom w:val="none" w:sz="0" w:space="0" w:color="auto"/>
            <w:right w:val="none" w:sz="0" w:space="0" w:color="auto"/>
          </w:divBdr>
        </w:div>
        <w:div w:id="891">
          <w:marLeft w:val="0"/>
          <w:marRight w:val="0"/>
          <w:marTop w:val="0"/>
          <w:marBottom w:val="0"/>
          <w:divBdr>
            <w:top w:val="none" w:sz="0" w:space="0" w:color="auto"/>
            <w:left w:val="none" w:sz="0" w:space="0" w:color="auto"/>
            <w:bottom w:val="none" w:sz="0" w:space="0" w:color="auto"/>
            <w:right w:val="none" w:sz="0" w:space="0" w:color="auto"/>
          </w:divBdr>
        </w:div>
        <w:div w:id="892">
          <w:marLeft w:val="0"/>
          <w:marRight w:val="0"/>
          <w:marTop w:val="0"/>
          <w:marBottom w:val="0"/>
          <w:divBdr>
            <w:top w:val="none" w:sz="0" w:space="0" w:color="auto"/>
            <w:left w:val="none" w:sz="0" w:space="0" w:color="auto"/>
            <w:bottom w:val="none" w:sz="0" w:space="0" w:color="auto"/>
            <w:right w:val="none" w:sz="0" w:space="0" w:color="auto"/>
          </w:divBdr>
        </w:div>
        <w:div w:id="893">
          <w:marLeft w:val="0"/>
          <w:marRight w:val="0"/>
          <w:marTop w:val="0"/>
          <w:marBottom w:val="0"/>
          <w:divBdr>
            <w:top w:val="none" w:sz="0" w:space="0" w:color="auto"/>
            <w:left w:val="none" w:sz="0" w:space="0" w:color="auto"/>
            <w:bottom w:val="none" w:sz="0" w:space="0" w:color="auto"/>
            <w:right w:val="none" w:sz="0" w:space="0" w:color="auto"/>
          </w:divBdr>
        </w:div>
        <w:div w:id="894">
          <w:marLeft w:val="0"/>
          <w:marRight w:val="0"/>
          <w:marTop w:val="0"/>
          <w:marBottom w:val="0"/>
          <w:divBdr>
            <w:top w:val="none" w:sz="0" w:space="0" w:color="auto"/>
            <w:left w:val="none" w:sz="0" w:space="0" w:color="auto"/>
            <w:bottom w:val="none" w:sz="0" w:space="0" w:color="auto"/>
            <w:right w:val="none" w:sz="0" w:space="0" w:color="auto"/>
          </w:divBdr>
        </w:div>
        <w:div w:id="896">
          <w:marLeft w:val="0"/>
          <w:marRight w:val="0"/>
          <w:marTop w:val="0"/>
          <w:marBottom w:val="0"/>
          <w:divBdr>
            <w:top w:val="none" w:sz="0" w:space="0" w:color="auto"/>
            <w:left w:val="none" w:sz="0" w:space="0" w:color="auto"/>
            <w:bottom w:val="none" w:sz="0" w:space="0" w:color="auto"/>
            <w:right w:val="none" w:sz="0" w:space="0" w:color="auto"/>
          </w:divBdr>
        </w:div>
        <w:div w:id="897">
          <w:marLeft w:val="0"/>
          <w:marRight w:val="0"/>
          <w:marTop w:val="0"/>
          <w:marBottom w:val="0"/>
          <w:divBdr>
            <w:top w:val="none" w:sz="0" w:space="0" w:color="auto"/>
            <w:left w:val="none" w:sz="0" w:space="0" w:color="auto"/>
            <w:bottom w:val="none" w:sz="0" w:space="0" w:color="auto"/>
            <w:right w:val="none" w:sz="0" w:space="0" w:color="auto"/>
          </w:divBdr>
        </w:div>
        <w:div w:id="898">
          <w:marLeft w:val="0"/>
          <w:marRight w:val="0"/>
          <w:marTop w:val="0"/>
          <w:marBottom w:val="0"/>
          <w:divBdr>
            <w:top w:val="none" w:sz="0" w:space="0" w:color="auto"/>
            <w:left w:val="none" w:sz="0" w:space="0" w:color="auto"/>
            <w:bottom w:val="none" w:sz="0" w:space="0" w:color="auto"/>
            <w:right w:val="none" w:sz="0" w:space="0" w:color="auto"/>
          </w:divBdr>
        </w:div>
        <w:div w:id="900">
          <w:marLeft w:val="0"/>
          <w:marRight w:val="0"/>
          <w:marTop w:val="0"/>
          <w:marBottom w:val="0"/>
          <w:divBdr>
            <w:top w:val="none" w:sz="0" w:space="0" w:color="auto"/>
            <w:left w:val="none" w:sz="0" w:space="0" w:color="auto"/>
            <w:bottom w:val="none" w:sz="0" w:space="0" w:color="auto"/>
            <w:right w:val="none" w:sz="0" w:space="0" w:color="auto"/>
          </w:divBdr>
        </w:div>
        <w:div w:id="901">
          <w:marLeft w:val="0"/>
          <w:marRight w:val="0"/>
          <w:marTop w:val="0"/>
          <w:marBottom w:val="0"/>
          <w:divBdr>
            <w:top w:val="none" w:sz="0" w:space="0" w:color="auto"/>
            <w:left w:val="none" w:sz="0" w:space="0" w:color="auto"/>
            <w:bottom w:val="none" w:sz="0" w:space="0" w:color="auto"/>
            <w:right w:val="none" w:sz="0" w:space="0" w:color="auto"/>
          </w:divBdr>
        </w:div>
        <w:div w:id="904">
          <w:marLeft w:val="0"/>
          <w:marRight w:val="0"/>
          <w:marTop w:val="0"/>
          <w:marBottom w:val="0"/>
          <w:divBdr>
            <w:top w:val="none" w:sz="0" w:space="0" w:color="auto"/>
            <w:left w:val="none" w:sz="0" w:space="0" w:color="auto"/>
            <w:bottom w:val="none" w:sz="0" w:space="0" w:color="auto"/>
            <w:right w:val="none" w:sz="0" w:space="0" w:color="auto"/>
          </w:divBdr>
        </w:div>
        <w:div w:id="907">
          <w:marLeft w:val="0"/>
          <w:marRight w:val="0"/>
          <w:marTop w:val="0"/>
          <w:marBottom w:val="0"/>
          <w:divBdr>
            <w:top w:val="none" w:sz="0" w:space="0" w:color="auto"/>
            <w:left w:val="none" w:sz="0" w:space="0" w:color="auto"/>
            <w:bottom w:val="none" w:sz="0" w:space="0" w:color="auto"/>
            <w:right w:val="none" w:sz="0" w:space="0" w:color="auto"/>
          </w:divBdr>
        </w:div>
        <w:div w:id="908">
          <w:marLeft w:val="0"/>
          <w:marRight w:val="0"/>
          <w:marTop w:val="0"/>
          <w:marBottom w:val="0"/>
          <w:divBdr>
            <w:top w:val="none" w:sz="0" w:space="0" w:color="auto"/>
            <w:left w:val="none" w:sz="0" w:space="0" w:color="auto"/>
            <w:bottom w:val="none" w:sz="0" w:space="0" w:color="auto"/>
            <w:right w:val="none" w:sz="0" w:space="0" w:color="auto"/>
          </w:divBdr>
        </w:div>
        <w:div w:id="909">
          <w:marLeft w:val="0"/>
          <w:marRight w:val="0"/>
          <w:marTop w:val="0"/>
          <w:marBottom w:val="0"/>
          <w:divBdr>
            <w:top w:val="none" w:sz="0" w:space="0" w:color="auto"/>
            <w:left w:val="none" w:sz="0" w:space="0" w:color="auto"/>
            <w:bottom w:val="none" w:sz="0" w:space="0" w:color="auto"/>
            <w:right w:val="none" w:sz="0" w:space="0" w:color="auto"/>
          </w:divBdr>
        </w:div>
        <w:div w:id="910">
          <w:marLeft w:val="0"/>
          <w:marRight w:val="0"/>
          <w:marTop w:val="0"/>
          <w:marBottom w:val="0"/>
          <w:divBdr>
            <w:top w:val="none" w:sz="0" w:space="0" w:color="auto"/>
            <w:left w:val="none" w:sz="0" w:space="0" w:color="auto"/>
            <w:bottom w:val="none" w:sz="0" w:space="0" w:color="auto"/>
            <w:right w:val="none" w:sz="0" w:space="0" w:color="auto"/>
          </w:divBdr>
        </w:div>
        <w:div w:id="913">
          <w:marLeft w:val="0"/>
          <w:marRight w:val="0"/>
          <w:marTop w:val="0"/>
          <w:marBottom w:val="0"/>
          <w:divBdr>
            <w:top w:val="none" w:sz="0" w:space="0" w:color="auto"/>
            <w:left w:val="none" w:sz="0" w:space="0" w:color="auto"/>
            <w:bottom w:val="none" w:sz="0" w:space="0" w:color="auto"/>
            <w:right w:val="none" w:sz="0" w:space="0" w:color="auto"/>
          </w:divBdr>
        </w:div>
        <w:div w:id="915">
          <w:marLeft w:val="0"/>
          <w:marRight w:val="0"/>
          <w:marTop w:val="0"/>
          <w:marBottom w:val="0"/>
          <w:divBdr>
            <w:top w:val="none" w:sz="0" w:space="0" w:color="auto"/>
            <w:left w:val="none" w:sz="0" w:space="0" w:color="auto"/>
            <w:bottom w:val="none" w:sz="0" w:space="0" w:color="auto"/>
            <w:right w:val="none" w:sz="0" w:space="0" w:color="auto"/>
          </w:divBdr>
        </w:div>
        <w:div w:id="918">
          <w:marLeft w:val="0"/>
          <w:marRight w:val="0"/>
          <w:marTop w:val="0"/>
          <w:marBottom w:val="0"/>
          <w:divBdr>
            <w:top w:val="none" w:sz="0" w:space="0" w:color="auto"/>
            <w:left w:val="none" w:sz="0" w:space="0" w:color="auto"/>
            <w:bottom w:val="none" w:sz="0" w:space="0" w:color="auto"/>
            <w:right w:val="none" w:sz="0" w:space="0" w:color="auto"/>
          </w:divBdr>
        </w:div>
        <w:div w:id="919">
          <w:marLeft w:val="0"/>
          <w:marRight w:val="0"/>
          <w:marTop w:val="0"/>
          <w:marBottom w:val="0"/>
          <w:divBdr>
            <w:top w:val="none" w:sz="0" w:space="0" w:color="auto"/>
            <w:left w:val="none" w:sz="0" w:space="0" w:color="auto"/>
            <w:bottom w:val="none" w:sz="0" w:space="0" w:color="auto"/>
            <w:right w:val="none" w:sz="0" w:space="0" w:color="auto"/>
          </w:divBdr>
        </w:div>
        <w:div w:id="920">
          <w:marLeft w:val="0"/>
          <w:marRight w:val="0"/>
          <w:marTop w:val="0"/>
          <w:marBottom w:val="0"/>
          <w:divBdr>
            <w:top w:val="none" w:sz="0" w:space="0" w:color="auto"/>
            <w:left w:val="none" w:sz="0" w:space="0" w:color="auto"/>
            <w:bottom w:val="none" w:sz="0" w:space="0" w:color="auto"/>
            <w:right w:val="none" w:sz="0" w:space="0" w:color="auto"/>
          </w:divBdr>
        </w:div>
        <w:div w:id="921">
          <w:marLeft w:val="0"/>
          <w:marRight w:val="0"/>
          <w:marTop w:val="0"/>
          <w:marBottom w:val="0"/>
          <w:divBdr>
            <w:top w:val="none" w:sz="0" w:space="0" w:color="auto"/>
            <w:left w:val="none" w:sz="0" w:space="0" w:color="auto"/>
            <w:bottom w:val="none" w:sz="0" w:space="0" w:color="auto"/>
            <w:right w:val="none" w:sz="0" w:space="0" w:color="auto"/>
          </w:divBdr>
        </w:div>
        <w:div w:id="923">
          <w:marLeft w:val="0"/>
          <w:marRight w:val="0"/>
          <w:marTop w:val="0"/>
          <w:marBottom w:val="0"/>
          <w:divBdr>
            <w:top w:val="none" w:sz="0" w:space="0" w:color="auto"/>
            <w:left w:val="none" w:sz="0" w:space="0" w:color="auto"/>
            <w:bottom w:val="none" w:sz="0" w:space="0" w:color="auto"/>
            <w:right w:val="none" w:sz="0" w:space="0" w:color="auto"/>
          </w:divBdr>
        </w:div>
        <w:div w:id="924">
          <w:marLeft w:val="0"/>
          <w:marRight w:val="0"/>
          <w:marTop w:val="0"/>
          <w:marBottom w:val="0"/>
          <w:divBdr>
            <w:top w:val="none" w:sz="0" w:space="0" w:color="auto"/>
            <w:left w:val="none" w:sz="0" w:space="0" w:color="auto"/>
            <w:bottom w:val="none" w:sz="0" w:space="0" w:color="auto"/>
            <w:right w:val="none" w:sz="0" w:space="0" w:color="auto"/>
          </w:divBdr>
        </w:div>
        <w:div w:id="925">
          <w:marLeft w:val="0"/>
          <w:marRight w:val="0"/>
          <w:marTop w:val="0"/>
          <w:marBottom w:val="0"/>
          <w:divBdr>
            <w:top w:val="none" w:sz="0" w:space="0" w:color="auto"/>
            <w:left w:val="none" w:sz="0" w:space="0" w:color="auto"/>
            <w:bottom w:val="none" w:sz="0" w:space="0" w:color="auto"/>
            <w:right w:val="none" w:sz="0" w:space="0" w:color="auto"/>
          </w:divBdr>
        </w:div>
        <w:div w:id="932">
          <w:marLeft w:val="0"/>
          <w:marRight w:val="0"/>
          <w:marTop w:val="0"/>
          <w:marBottom w:val="0"/>
          <w:divBdr>
            <w:top w:val="none" w:sz="0" w:space="0" w:color="auto"/>
            <w:left w:val="none" w:sz="0" w:space="0" w:color="auto"/>
            <w:bottom w:val="none" w:sz="0" w:space="0" w:color="auto"/>
            <w:right w:val="none" w:sz="0" w:space="0" w:color="auto"/>
          </w:divBdr>
        </w:div>
        <w:div w:id="933">
          <w:marLeft w:val="0"/>
          <w:marRight w:val="0"/>
          <w:marTop w:val="0"/>
          <w:marBottom w:val="0"/>
          <w:divBdr>
            <w:top w:val="none" w:sz="0" w:space="0" w:color="auto"/>
            <w:left w:val="none" w:sz="0" w:space="0" w:color="auto"/>
            <w:bottom w:val="none" w:sz="0" w:space="0" w:color="auto"/>
            <w:right w:val="none" w:sz="0" w:space="0" w:color="auto"/>
          </w:divBdr>
        </w:div>
        <w:div w:id="934">
          <w:marLeft w:val="0"/>
          <w:marRight w:val="0"/>
          <w:marTop w:val="0"/>
          <w:marBottom w:val="0"/>
          <w:divBdr>
            <w:top w:val="none" w:sz="0" w:space="0" w:color="auto"/>
            <w:left w:val="none" w:sz="0" w:space="0" w:color="auto"/>
            <w:bottom w:val="none" w:sz="0" w:space="0" w:color="auto"/>
            <w:right w:val="none" w:sz="0" w:space="0" w:color="auto"/>
          </w:divBdr>
        </w:div>
        <w:div w:id="935">
          <w:marLeft w:val="0"/>
          <w:marRight w:val="0"/>
          <w:marTop w:val="0"/>
          <w:marBottom w:val="0"/>
          <w:divBdr>
            <w:top w:val="none" w:sz="0" w:space="0" w:color="auto"/>
            <w:left w:val="none" w:sz="0" w:space="0" w:color="auto"/>
            <w:bottom w:val="none" w:sz="0" w:space="0" w:color="auto"/>
            <w:right w:val="none" w:sz="0" w:space="0" w:color="auto"/>
          </w:divBdr>
        </w:div>
        <w:div w:id="936">
          <w:marLeft w:val="0"/>
          <w:marRight w:val="0"/>
          <w:marTop w:val="0"/>
          <w:marBottom w:val="0"/>
          <w:divBdr>
            <w:top w:val="none" w:sz="0" w:space="0" w:color="auto"/>
            <w:left w:val="none" w:sz="0" w:space="0" w:color="auto"/>
            <w:bottom w:val="none" w:sz="0" w:space="0" w:color="auto"/>
            <w:right w:val="none" w:sz="0" w:space="0" w:color="auto"/>
          </w:divBdr>
        </w:div>
        <w:div w:id="937">
          <w:marLeft w:val="0"/>
          <w:marRight w:val="0"/>
          <w:marTop w:val="0"/>
          <w:marBottom w:val="0"/>
          <w:divBdr>
            <w:top w:val="none" w:sz="0" w:space="0" w:color="auto"/>
            <w:left w:val="none" w:sz="0" w:space="0" w:color="auto"/>
            <w:bottom w:val="none" w:sz="0" w:space="0" w:color="auto"/>
            <w:right w:val="none" w:sz="0" w:space="0" w:color="auto"/>
          </w:divBdr>
        </w:div>
        <w:div w:id="938">
          <w:marLeft w:val="0"/>
          <w:marRight w:val="0"/>
          <w:marTop w:val="0"/>
          <w:marBottom w:val="0"/>
          <w:divBdr>
            <w:top w:val="none" w:sz="0" w:space="0" w:color="auto"/>
            <w:left w:val="none" w:sz="0" w:space="0" w:color="auto"/>
            <w:bottom w:val="none" w:sz="0" w:space="0" w:color="auto"/>
            <w:right w:val="none" w:sz="0" w:space="0" w:color="auto"/>
          </w:divBdr>
        </w:div>
        <w:div w:id="939">
          <w:marLeft w:val="0"/>
          <w:marRight w:val="0"/>
          <w:marTop w:val="0"/>
          <w:marBottom w:val="0"/>
          <w:divBdr>
            <w:top w:val="none" w:sz="0" w:space="0" w:color="auto"/>
            <w:left w:val="none" w:sz="0" w:space="0" w:color="auto"/>
            <w:bottom w:val="none" w:sz="0" w:space="0" w:color="auto"/>
            <w:right w:val="none" w:sz="0" w:space="0" w:color="auto"/>
          </w:divBdr>
        </w:div>
        <w:div w:id="943">
          <w:marLeft w:val="0"/>
          <w:marRight w:val="0"/>
          <w:marTop w:val="0"/>
          <w:marBottom w:val="0"/>
          <w:divBdr>
            <w:top w:val="none" w:sz="0" w:space="0" w:color="auto"/>
            <w:left w:val="none" w:sz="0" w:space="0" w:color="auto"/>
            <w:bottom w:val="none" w:sz="0" w:space="0" w:color="auto"/>
            <w:right w:val="none" w:sz="0" w:space="0" w:color="auto"/>
          </w:divBdr>
        </w:div>
        <w:div w:id="944">
          <w:marLeft w:val="0"/>
          <w:marRight w:val="0"/>
          <w:marTop w:val="0"/>
          <w:marBottom w:val="0"/>
          <w:divBdr>
            <w:top w:val="none" w:sz="0" w:space="0" w:color="auto"/>
            <w:left w:val="none" w:sz="0" w:space="0" w:color="auto"/>
            <w:bottom w:val="none" w:sz="0" w:space="0" w:color="auto"/>
            <w:right w:val="none" w:sz="0" w:space="0" w:color="auto"/>
          </w:divBdr>
        </w:div>
        <w:div w:id="945">
          <w:marLeft w:val="0"/>
          <w:marRight w:val="0"/>
          <w:marTop w:val="0"/>
          <w:marBottom w:val="0"/>
          <w:divBdr>
            <w:top w:val="none" w:sz="0" w:space="0" w:color="auto"/>
            <w:left w:val="none" w:sz="0" w:space="0" w:color="auto"/>
            <w:bottom w:val="none" w:sz="0" w:space="0" w:color="auto"/>
            <w:right w:val="none" w:sz="0" w:space="0" w:color="auto"/>
          </w:divBdr>
        </w:div>
        <w:div w:id="947">
          <w:marLeft w:val="0"/>
          <w:marRight w:val="0"/>
          <w:marTop w:val="0"/>
          <w:marBottom w:val="0"/>
          <w:divBdr>
            <w:top w:val="none" w:sz="0" w:space="0" w:color="auto"/>
            <w:left w:val="none" w:sz="0" w:space="0" w:color="auto"/>
            <w:bottom w:val="none" w:sz="0" w:space="0" w:color="auto"/>
            <w:right w:val="none" w:sz="0" w:space="0" w:color="auto"/>
          </w:divBdr>
        </w:div>
        <w:div w:id="948">
          <w:marLeft w:val="0"/>
          <w:marRight w:val="0"/>
          <w:marTop w:val="0"/>
          <w:marBottom w:val="0"/>
          <w:divBdr>
            <w:top w:val="none" w:sz="0" w:space="0" w:color="auto"/>
            <w:left w:val="none" w:sz="0" w:space="0" w:color="auto"/>
            <w:bottom w:val="none" w:sz="0" w:space="0" w:color="auto"/>
            <w:right w:val="none" w:sz="0" w:space="0" w:color="auto"/>
          </w:divBdr>
        </w:div>
        <w:div w:id="949">
          <w:marLeft w:val="0"/>
          <w:marRight w:val="0"/>
          <w:marTop w:val="0"/>
          <w:marBottom w:val="0"/>
          <w:divBdr>
            <w:top w:val="none" w:sz="0" w:space="0" w:color="auto"/>
            <w:left w:val="none" w:sz="0" w:space="0" w:color="auto"/>
            <w:bottom w:val="none" w:sz="0" w:space="0" w:color="auto"/>
            <w:right w:val="none" w:sz="0" w:space="0" w:color="auto"/>
          </w:divBdr>
        </w:div>
        <w:div w:id="950">
          <w:marLeft w:val="0"/>
          <w:marRight w:val="0"/>
          <w:marTop w:val="0"/>
          <w:marBottom w:val="0"/>
          <w:divBdr>
            <w:top w:val="none" w:sz="0" w:space="0" w:color="auto"/>
            <w:left w:val="none" w:sz="0" w:space="0" w:color="auto"/>
            <w:bottom w:val="none" w:sz="0" w:space="0" w:color="auto"/>
            <w:right w:val="none" w:sz="0" w:space="0" w:color="auto"/>
          </w:divBdr>
        </w:div>
        <w:div w:id="951">
          <w:marLeft w:val="0"/>
          <w:marRight w:val="0"/>
          <w:marTop w:val="0"/>
          <w:marBottom w:val="0"/>
          <w:divBdr>
            <w:top w:val="none" w:sz="0" w:space="0" w:color="auto"/>
            <w:left w:val="none" w:sz="0" w:space="0" w:color="auto"/>
            <w:bottom w:val="none" w:sz="0" w:space="0" w:color="auto"/>
            <w:right w:val="none" w:sz="0" w:space="0" w:color="auto"/>
          </w:divBdr>
        </w:div>
        <w:div w:id="954">
          <w:marLeft w:val="0"/>
          <w:marRight w:val="0"/>
          <w:marTop w:val="0"/>
          <w:marBottom w:val="0"/>
          <w:divBdr>
            <w:top w:val="none" w:sz="0" w:space="0" w:color="auto"/>
            <w:left w:val="none" w:sz="0" w:space="0" w:color="auto"/>
            <w:bottom w:val="none" w:sz="0" w:space="0" w:color="auto"/>
            <w:right w:val="none" w:sz="0" w:space="0" w:color="auto"/>
          </w:divBdr>
        </w:div>
        <w:div w:id="955">
          <w:marLeft w:val="0"/>
          <w:marRight w:val="0"/>
          <w:marTop w:val="0"/>
          <w:marBottom w:val="0"/>
          <w:divBdr>
            <w:top w:val="none" w:sz="0" w:space="0" w:color="auto"/>
            <w:left w:val="none" w:sz="0" w:space="0" w:color="auto"/>
            <w:bottom w:val="none" w:sz="0" w:space="0" w:color="auto"/>
            <w:right w:val="none" w:sz="0" w:space="0" w:color="auto"/>
          </w:divBdr>
        </w:div>
        <w:div w:id="956">
          <w:marLeft w:val="0"/>
          <w:marRight w:val="0"/>
          <w:marTop w:val="0"/>
          <w:marBottom w:val="0"/>
          <w:divBdr>
            <w:top w:val="none" w:sz="0" w:space="0" w:color="auto"/>
            <w:left w:val="none" w:sz="0" w:space="0" w:color="auto"/>
            <w:bottom w:val="none" w:sz="0" w:space="0" w:color="auto"/>
            <w:right w:val="none" w:sz="0" w:space="0" w:color="auto"/>
          </w:divBdr>
        </w:div>
        <w:div w:id="957">
          <w:marLeft w:val="0"/>
          <w:marRight w:val="0"/>
          <w:marTop w:val="0"/>
          <w:marBottom w:val="0"/>
          <w:divBdr>
            <w:top w:val="none" w:sz="0" w:space="0" w:color="auto"/>
            <w:left w:val="none" w:sz="0" w:space="0" w:color="auto"/>
            <w:bottom w:val="none" w:sz="0" w:space="0" w:color="auto"/>
            <w:right w:val="none" w:sz="0" w:space="0" w:color="auto"/>
          </w:divBdr>
        </w:div>
        <w:div w:id="958">
          <w:marLeft w:val="0"/>
          <w:marRight w:val="0"/>
          <w:marTop w:val="0"/>
          <w:marBottom w:val="0"/>
          <w:divBdr>
            <w:top w:val="none" w:sz="0" w:space="0" w:color="auto"/>
            <w:left w:val="none" w:sz="0" w:space="0" w:color="auto"/>
            <w:bottom w:val="none" w:sz="0" w:space="0" w:color="auto"/>
            <w:right w:val="none" w:sz="0" w:space="0" w:color="auto"/>
          </w:divBdr>
        </w:div>
        <w:div w:id="960">
          <w:marLeft w:val="0"/>
          <w:marRight w:val="0"/>
          <w:marTop w:val="0"/>
          <w:marBottom w:val="0"/>
          <w:divBdr>
            <w:top w:val="none" w:sz="0" w:space="0" w:color="auto"/>
            <w:left w:val="none" w:sz="0" w:space="0" w:color="auto"/>
            <w:bottom w:val="none" w:sz="0" w:space="0" w:color="auto"/>
            <w:right w:val="none" w:sz="0" w:space="0" w:color="auto"/>
          </w:divBdr>
        </w:div>
        <w:div w:id="961">
          <w:marLeft w:val="0"/>
          <w:marRight w:val="0"/>
          <w:marTop w:val="0"/>
          <w:marBottom w:val="0"/>
          <w:divBdr>
            <w:top w:val="none" w:sz="0" w:space="0" w:color="auto"/>
            <w:left w:val="none" w:sz="0" w:space="0" w:color="auto"/>
            <w:bottom w:val="none" w:sz="0" w:space="0" w:color="auto"/>
            <w:right w:val="none" w:sz="0" w:space="0" w:color="auto"/>
          </w:divBdr>
        </w:div>
        <w:div w:id="962">
          <w:marLeft w:val="0"/>
          <w:marRight w:val="0"/>
          <w:marTop w:val="0"/>
          <w:marBottom w:val="0"/>
          <w:divBdr>
            <w:top w:val="none" w:sz="0" w:space="0" w:color="auto"/>
            <w:left w:val="none" w:sz="0" w:space="0" w:color="auto"/>
            <w:bottom w:val="none" w:sz="0" w:space="0" w:color="auto"/>
            <w:right w:val="none" w:sz="0" w:space="0" w:color="auto"/>
          </w:divBdr>
        </w:div>
        <w:div w:id="965">
          <w:marLeft w:val="0"/>
          <w:marRight w:val="0"/>
          <w:marTop w:val="0"/>
          <w:marBottom w:val="0"/>
          <w:divBdr>
            <w:top w:val="none" w:sz="0" w:space="0" w:color="auto"/>
            <w:left w:val="none" w:sz="0" w:space="0" w:color="auto"/>
            <w:bottom w:val="none" w:sz="0" w:space="0" w:color="auto"/>
            <w:right w:val="none" w:sz="0" w:space="0" w:color="auto"/>
          </w:divBdr>
        </w:div>
        <w:div w:id="966">
          <w:marLeft w:val="0"/>
          <w:marRight w:val="0"/>
          <w:marTop w:val="0"/>
          <w:marBottom w:val="0"/>
          <w:divBdr>
            <w:top w:val="none" w:sz="0" w:space="0" w:color="auto"/>
            <w:left w:val="none" w:sz="0" w:space="0" w:color="auto"/>
            <w:bottom w:val="none" w:sz="0" w:space="0" w:color="auto"/>
            <w:right w:val="none" w:sz="0" w:space="0" w:color="auto"/>
          </w:divBdr>
        </w:div>
        <w:div w:id="969">
          <w:marLeft w:val="0"/>
          <w:marRight w:val="0"/>
          <w:marTop w:val="0"/>
          <w:marBottom w:val="0"/>
          <w:divBdr>
            <w:top w:val="none" w:sz="0" w:space="0" w:color="auto"/>
            <w:left w:val="none" w:sz="0" w:space="0" w:color="auto"/>
            <w:bottom w:val="none" w:sz="0" w:space="0" w:color="auto"/>
            <w:right w:val="none" w:sz="0" w:space="0" w:color="auto"/>
          </w:divBdr>
        </w:div>
        <w:div w:id="971">
          <w:marLeft w:val="0"/>
          <w:marRight w:val="0"/>
          <w:marTop w:val="0"/>
          <w:marBottom w:val="0"/>
          <w:divBdr>
            <w:top w:val="none" w:sz="0" w:space="0" w:color="auto"/>
            <w:left w:val="none" w:sz="0" w:space="0" w:color="auto"/>
            <w:bottom w:val="none" w:sz="0" w:space="0" w:color="auto"/>
            <w:right w:val="none" w:sz="0" w:space="0" w:color="auto"/>
          </w:divBdr>
        </w:div>
        <w:div w:id="976">
          <w:marLeft w:val="0"/>
          <w:marRight w:val="0"/>
          <w:marTop w:val="0"/>
          <w:marBottom w:val="0"/>
          <w:divBdr>
            <w:top w:val="none" w:sz="0" w:space="0" w:color="auto"/>
            <w:left w:val="none" w:sz="0" w:space="0" w:color="auto"/>
            <w:bottom w:val="none" w:sz="0" w:space="0" w:color="auto"/>
            <w:right w:val="none" w:sz="0" w:space="0" w:color="auto"/>
          </w:divBdr>
        </w:div>
        <w:div w:id="977">
          <w:marLeft w:val="0"/>
          <w:marRight w:val="0"/>
          <w:marTop w:val="0"/>
          <w:marBottom w:val="0"/>
          <w:divBdr>
            <w:top w:val="none" w:sz="0" w:space="0" w:color="auto"/>
            <w:left w:val="none" w:sz="0" w:space="0" w:color="auto"/>
            <w:bottom w:val="none" w:sz="0" w:space="0" w:color="auto"/>
            <w:right w:val="none" w:sz="0" w:space="0" w:color="auto"/>
          </w:divBdr>
        </w:div>
        <w:div w:id="978">
          <w:marLeft w:val="0"/>
          <w:marRight w:val="0"/>
          <w:marTop w:val="0"/>
          <w:marBottom w:val="0"/>
          <w:divBdr>
            <w:top w:val="none" w:sz="0" w:space="0" w:color="auto"/>
            <w:left w:val="none" w:sz="0" w:space="0" w:color="auto"/>
            <w:bottom w:val="none" w:sz="0" w:space="0" w:color="auto"/>
            <w:right w:val="none" w:sz="0" w:space="0" w:color="auto"/>
          </w:divBdr>
        </w:div>
        <w:div w:id="981">
          <w:marLeft w:val="0"/>
          <w:marRight w:val="0"/>
          <w:marTop w:val="0"/>
          <w:marBottom w:val="0"/>
          <w:divBdr>
            <w:top w:val="none" w:sz="0" w:space="0" w:color="auto"/>
            <w:left w:val="none" w:sz="0" w:space="0" w:color="auto"/>
            <w:bottom w:val="none" w:sz="0" w:space="0" w:color="auto"/>
            <w:right w:val="none" w:sz="0" w:space="0" w:color="auto"/>
          </w:divBdr>
        </w:div>
        <w:div w:id="985">
          <w:marLeft w:val="0"/>
          <w:marRight w:val="0"/>
          <w:marTop w:val="0"/>
          <w:marBottom w:val="0"/>
          <w:divBdr>
            <w:top w:val="none" w:sz="0" w:space="0" w:color="auto"/>
            <w:left w:val="none" w:sz="0" w:space="0" w:color="auto"/>
            <w:bottom w:val="none" w:sz="0" w:space="0" w:color="auto"/>
            <w:right w:val="none" w:sz="0" w:space="0" w:color="auto"/>
          </w:divBdr>
        </w:div>
        <w:div w:id="987">
          <w:marLeft w:val="0"/>
          <w:marRight w:val="0"/>
          <w:marTop w:val="0"/>
          <w:marBottom w:val="0"/>
          <w:divBdr>
            <w:top w:val="none" w:sz="0" w:space="0" w:color="auto"/>
            <w:left w:val="none" w:sz="0" w:space="0" w:color="auto"/>
            <w:bottom w:val="none" w:sz="0" w:space="0" w:color="auto"/>
            <w:right w:val="none" w:sz="0" w:space="0" w:color="auto"/>
          </w:divBdr>
        </w:div>
        <w:div w:id="989">
          <w:marLeft w:val="0"/>
          <w:marRight w:val="0"/>
          <w:marTop w:val="0"/>
          <w:marBottom w:val="0"/>
          <w:divBdr>
            <w:top w:val="none" w:sz="0" w:space="0" w:color="auto"/>
            <w:left w:val="none" w:sz="0" w:space="0" w:color="auto"/>
            <w:bottom w:val="none" w:sz="0" w:space="0" w:color="auto"/>
            <w:right w:val="none" w:sz="0" w:space="0" w:color="auto"/>
          </w:divBdr>
        </w:div>
        <w:div w:id="990">
          <w:marLeft w:val="0"/>
          <w:marRight w:val="0"/>
          <w:marTop w:val="0"/>
          <w:marBottom w:val="0"/>
          <w:divBdr>
            <w:top w:val="none" w:sz="0" w:space="0" w:color="auto"/>
            <w:left w:val="none" w:sz="0" w:space="0" w:color="auto"/>
            <w:bottom w:val="none" w:sz="0" w:space="0" w:color="auto"/>
            <w:right w:val="none" w:sz="0" w:space="0" w:color="auto"/>
          </w:divBdr>
        </w:div>
        <w:div w:id="991">
          <w:marLeft w:val="0"/>
          <w:marRight w:val="0"/>
          <w:marTop w:val="0"/>
          <w:marBottom w:val="0"/>
          <w:divBdr>
            <w:top w:val="none" w:sz="0" w:space="0" w:color="auto"/>
            <w:left w:val="none" w:sz="0" w:space="0" w:color="auto"/>
            <w:bottom w:val="none" w:sz="0" w:space="0" w:color="auto"/>
            <w:right w:val="none" w:sz="0" w:space="0" w:color="auto"/>
          </w:divBdr>
        </w:div>
        <w:div w:id="992">
          <w:marLeft w:val="0"/>
          <w:marRight w:val="0"/>
          <w:marTop w:val="0"/>
          <w:marBottom w:val="0"/>
          <w:divBdr>
            <w:top w:val="none" w:sz="0" w:space="0" w:color="auto"/>
            <w:left w:val="none" w:sz="0" w:space="0" w:color="auto"/>
            <w:bottom w:val="none" w:sz="0" w:space="0" w:color="auto"/>
            <w:right w:val="none" w:sz="0" w:space="0" w:color="auto"/>
          </w:divBdr>
        </w:div>
        <w:div w:id="993">
          <w:marLeft w:val="0"/>
          <w:marRight w:val="0"/>
          <w:marTop w:val="0"/>
          <w:marBottom w:val="0"/>
          <w:divBdr>
            <w:top w:val="none" w:sz="0" w:space="0" w:color="auto"/>
            <w:left w:val="none" w:sz="0" w:space="0" w:color="auto"/>
            <w:bottom w:val="none" w:sz="0" w:space="0" w:color="auto"/>
            <w:right w:val="none" w:sz="0" w:space="0" w:color="auto"/>
          </w:divBdr>
        </w:div>
        <w:div w:id="994">
          <w:marLeft w:val="0"/>
          <w:marRight w:val="0"/>
          <w:marTop w:val="0"/>
          <w:marBottom w:val="0"/>
          <w:divBdr>
            <w:top w:val="none" w:sz="0" w:space="0" w:color="auto"/>
            <w:left w:val="none" w:sz="0" w:space="0" w:color="auto"/>
            <w:bottom w:val="none" w:sz="0" w:space="0" w:color="auto"/>
            <w:right w:val="none" w:sz="0" w:space="0" w:color="auto"/>
          </w:divBdr>
        </w:div>
        <w:div w:id="995">
          <w:marLeft w:val="0"/>
          <w:marRight w:val="0"/>
          <w:marTop w:val="0"/>
          <w:marBottom w:val="0"/>
          <w:divBdr>
            <w:top w:val="none" w:sz="0" w:space="0" w:color="auto"/>
            <w:left w:val="none" w:sz="0" w:space="0" w:color="auto"/>
            <w:bottom w:val="none" w:sz="0" w:space="0" w:color="auto"/>
            <w:right w:val="none" w:sz="0" w:space="0" w:color="auto"/>
          </w:divBdr>
        </w:div>
        <w:div w:id="998">
          <w:marLeft w:val="0"/>
          <w:marRight w:val="0"/>
          <w:marTop w:val="0"/>
          <w:marBottom w:val="0"/>
          <w:divBdr>
            <w:top w:val="none" w:sz="0" w:space="0" w:color="auto"/>
            <w:left w:val="none" w:sz="0" w:space="0" w:color="auto"/>
            <w:bottom w:val="none" w:sz="0" w:space="0" w:color="auto"/>
            <w:right w:val="none" w:sz="0" w:space="0" w:color="auto"/>
          </w:divBdr>
        </w:div>
        <w:div w:id="999">
          <w:marLeft w:val="0"/>
          <w:marRight w:val="0"/>
          <w:marTop w:val="0"/>
          <w:marBottom w:val="0"/>
          <w:divBdr>
            <w:top w:val="none" w:sz="0" w:space="0" w:color="auto"/>
            <w:left w:val="none" w:sz="0" w:space="0" w:color="auto"/>
            <w:bottom w:val="none" w:sz="0" w:space="0" w:color="auto"/>
            <w:right w:val="none" w:sz="0" w:space="0" w:color="auto"/>
          </w:divBdr>
        </w:div>
        <w:div w:id="1000">
          <w:marLeft w:val="0"/>
          <w:marRight w:val="0"/>
          <w:marTop w:val="0"/>
          <w:marBottom w:val="0"/>
          <w:divBdr>
            <w:top w:val="none" w:sz="0" w:space="0" w:color="auto"/>
            <w:left w:val="none" w:sz="0" w:space="0" w:color="auto"/>
            <w:bottom w:val="none" w:sz="0" w:space="0" w:color="auto"/>
            <w:right w:val="none" w:sz="0" w:space="0" w:color="auto"/>
          </w:divBdr>
        </w:div>
        <w:div w:id="1001">
          <w:marLeft w:val="0"/>
          <w:marRight w:val="0"/>
          <w:marTop w:val="0"/>
          <w:marBottom w:val="0"/>
          <w:divBdr>
            <w:top w:val="none" w:sz="0" w:space="0" w:color="auto"/>
            <w:left w:val="none" w:sz="0" w:space="0" w:color="auto"/>
            <w:bottom w:val="none" w:sz="0" w:space="0" w:color="auto"/>
            <w:right w:val="none" w:sz="0" w:space="0" w:color="auto"/>
          </w:divBdr>
        </w:div>
        <w:div w:id="1002">
          <w:marLeft w:val="0"/>
          <w:marRight w:val="0"/>
          <w:marTop w:val="0"/>
          <w:marBottom w:val="0"/>
          <w:divBdr>
            <w:top w:val="none" w:sz="0" w:space="0" w:color="auto"/>
            <w:left w:val="none" w:sz="0" w:space="0" w:color="auto"/>
            <w:bottom w:val="none" w:sz="0" w:space="0" w:color="auto"/>
            <w:right w:val="none" w:sz="0" w:space="0" w:color="auto"/>
          </w:divBdr>
        </w:div>
        <w:div w:id="1003">
          <w:marLeft w:val="0"/>
          <w:marRight w:val="0"/>
          <w:marTop w:val="0"/>
          <w:marBottom w:val="0"/>
          <w:divBdr>
            <w:top w:val="none" w:sz="0" w:space="0" w:color="auto"/>
            <w:left w:val="none" w:sz="0" w:space="0" w:color="auto"/>
            <w:bottom w:val="none" w:sz="0" w:space="0" w:color="auto"/>
            <w:right w:val="none" w:sz="0" w:space="0" w:color="auto"/>
          </w:divBdr>
        </w:div>
        <w:div w:id="1004">
          <w:marLeft w:val="0"/>
          <w:marRight w:val="0"/>
          <w:marTop w:val="0"/>
          <w:marBottom w:val="0"/>
          <w:divBdr>
            <w:top w:val="none" w:sz="0" w:space="0" w:color="auto"/>
            <w:left w:val="none" w:sz="0" w:space="0" w:color="auto"/>
            <w:bottom w:val="none" w:sz="0" w:space="0" w:color="auto"/>
            <w:right w:val="none" w:sz="0" w:space="0" w:color="auto"/>
          </w:divBdr>
        </w:div>
        <w:div w:id="1005">
          <w:marLeft w:val="0"/>
          <w:marRight w:val="0"/>
          <w:marTop w:val="0"/>
          <w:marBottom w:val="0"/>
          <w:divBdr>
            <w:top w:val="none" w:sz="0" w:space="0" w:color="auto"/>
            <w:left w:val="none" w:sz="0" w:space="0" w:color="auto"/>
            <w:bottom w:val="none" w:sz="0" w:space="0" w:color="auto"/>
            <w:right w:val="none" w:sz="0" w:space="0" w:color="auto"/>
          </w:divBdr>
        </w:div>
        <w:div w:id="1006">
          <w:marLeft w:val="0"/>
          <w:marRight w:val="0"/>
          <w:marTop w:val="0"/>
          <w:marBottom w:val="0"/>
          <w:divBdr>
            <w:top w:val="none" w:sz="0" w:space="0" w:color="auto"/>
            <w:left w:val="none" w:sz="0" w:space="0" w:color="auto"/>
            <w:bottom w:val="none" w:sz="0" w:space="0" w:color="auto"/>
            <w:right w:val="none" w:sz="0" w:space="0" w:color="auto"/>
          </w:divBdr>
        </w:div>
        <w:div w:id="1007">
          <w:marLeft w:val="0"/>
          <w:marRight w:val="0"/>
          <w:marTop w:val="0"/>
          <w:marBottom w:val="0"/>
          <w:divBdr>
            <w:top w:val="none" w:sz="0" w:space="0" w:color="auto"/>
            <w:left w:val="none" w:sz="0" w:space="0" w:color="auto"/>
            <w:bottom w:val="none" w:sz="0" w:space="0" w:color="auto"/>
            <w:right w:val="none" w:sz="0" w:space="0" w:color="auto"/>
          </w:divBdr>
        </w:div>
        <w:div w:id="1008">
          <w:marLeft w:val="0"/>
          <w:marRight w:val="0"/>
          <w:marTop w:val="0"/>
          <w:marBottom w:val="0"/>
          <w:divBdr>
            <w:top w:val="none" w:sz="0" w:space="0" w:color="auto"/>
            <w:left w:val="none" w:sz="0" w:space="0" w:color="auto"/>
            <w:bottom w:val="none" w:sz="0" w:space="0" w:color="auto"/>
            <w:right w:val="none" w:sz="0" w:space="0" w:color="auto"/>
          </w:divBdr>
        </w:div>
        <w:div w:id="1009">
          <w:marLeft w:val="0"/>
          <w:marRight w:val="0"/>
          <w:marTop w:val="0"/>
          <w:marBottom w:val="0"/>
          <w:divBdr>
            <w:top w:val="none" w:sz="0" w:space="0" w:color="auto"/>
            <w:left w:val="none" w:sz="0" w:space="0" w:color="auto"/>
            <w:bottom w:val="none" w:sz="0" w:space="0" w:color="auto"/>
            <w:right w:val="none" w:sz="0" w:space="0" w:color="auto"/>
          </w:divBdr>
        </w:div>
        <w:div w:id="1010">
          <w:marLeft w:val="0"/>
          <w:marRight w:val="0"/>
          <w:marTop w:val="0"/>
          <w:marBottom w:val="0"/>
          <w:divBdr>
            <w:top w:val="none" w:sz="0" w:space="0" w:color="auto"/>
            <w:left w:val="none" w:sz="0" w:space="0" w:color="auto"/>
            <w:bottom w:val="none" w:sz="0" w:space="0" w:color="auto"/>
            <w:right w:val="none" w:sz="0" w:space="0" w:color="auto"/>
          </w:divBdr>
        </w:div>
        <w:div w:id="1011">
          <w:marLeft w:val="0"/>
          <w:marRight w:val="0"/>
          <w:marTop w:val="0"/>
          <w:marBottom w:val="0"/>
          <w:divBdr>
            <w:top w:val="none" w:sz="0" w:space="0" w:color="auto"/>
            <w:left w:val="none" w:sz="0" w:space="0" w:color="auto"/>
            <w:bottom w:val="none" w:sz="0" w:space="0" w:color="auto"/>
            <w:right w:val="none" w:sz="0" w:space="0" w:color="auto"/>
          </w:divBdr>
        </w:div>
        <w:div w:id="1012">
          <w:marLeft w:val="0"/>
          <w:marRight w:val="0"/>
          <w:marTop w:val="0"/>
          <w:marBottom w:val="0"/>
          <w:divBdr>
            <w:top w:val="none" w:sz="0" w:space="0" w:color="auto"/>
            <w:left w:val="none" w:sz="0" w:space="0" w:color="auto"/>
            <w:bottom w:val="none" w:sz="0" w:space="0" w:color="auto"/>
            <w:right w:val="none" w:sz="0" w:space="0" w:color="auto"/>
          </w:divBdr>
        </w:div>
        <w:div w:id="1013">
          <w:marLeft w:val="0"/>
          <w:marRight w:val="0"/>
          <w:marTop w:val="0"/>
          <w:marBottom w:val="0"/>
          <w:divBdr>
            <w:top w:val="none" w:sz="0" w:space="0" w:color="auto"/>
            <w:left w:val="none" w:sz="0" w:space="0" w:color="auto"/>
            <w:bottom w:val="none" w:sz="0" w:space="0" w:color="auto"/>
            <w:right w:val="none" w:sz="0" w:space="0" w:color="auto"/>
          </w:divBdr>
        </w:div>
        <w:div w:id="1015">
          <w:marLeft w:val="0"/>
          <w:marRight w:val="0"/>
          <w:marTop w:val="0"/>
          <w:marBottom w:val="0"/>
          <w:divBdr>
            <w:top w:val="none" w:sz="0" w:space="0" w:color="auto"/>
            <w:left w:val="none" w:sz="0" w:space="0" w:color="auto"/>
            <w:bottom w:val="none" w:sz="0" w:space="0" w:color="auto"/>
            <w:right w:val="none" w:sz="0" w:space="0" w:color="auto"/>
          </w:divBdr>
        </w:div>
        <w:div w:id="1018">
          <w:marLeft w:val="0"/>
          <w:marRight w:val="0"/>
          <w:marTop w:val="0"/>
          <w:marBottom w:val="0"/>
          <w:divBdr>
            <w:top w:val="none" w:sz="0" w:space="0" w:color="auto"/>
            <w:left w:val="none" w:sz="0" w:space="0" w:color="auto"/>
            <w:bottom w:val="none" w:sz="0" w:space="0" w:color="auto"/>
            <w:right w:val="none" w:sz="0" w:space="0" w:color="auto"/>
          </w:divBdr>
        </w:div>
        <w:div w:id="1020">
          <w:marLeft w:val="0"/>
          <w:marRight w:val="0"/>
          <w:marTop w:val="0"/>
          <w:marBottom w:val="0"/>
          <w:divBdr>
            <w:top w:val="none" w:sz="0" w:space="0" w:color="auto"/>
            <w:left w:val="none" w:sz="0" w:space="0" w:color="auto"/>
            <w:bottom w:val="none" w:sz="0" w:space="0" w:color="auto"/>
            <w:right w:val="none" w:sz="0" w:space="0" w:color="auto"/>
          </w:divBdr>
        </w:div>
        <w:div w:id="1021">
          <w:marLeft w:val="0"/>
          <w:marRight w:val="0"/>
          <w:marTop w:val="0"/>
          <w:marBottom w:val="0"/>
          <w:divBdr>
            <w:top w:val="none" w:sz="0" w:space="0" w:color="auto"/>
            <w:left w:val="none" w:sz="0" w:space="0" w:color="auto"/>
            <w:bottom w:val="none" w:sz="0" w:space="0" w:color="auto"/>
            <w:right w:val="none" w:sz="0" w:space="0" w:color="auto"/>
          </w:divBdr>
        </w:div>
        <w:div w:id="1022">
          <w:marLeft w:val="0"/>
          <w:marRight w:val="0"/>
          <w:marTop w:val="0"/>
          <w:marBottom w:val="0"/>
          <w:divBdr>
            <w:top w:val="none" w:sz="0" w:space="0" w:color="auto"/>
            <w:left w:val="none" w:sz="0" w:space="0" w:color="auto"/>
            <w:bottom w:val="none" w:sz="0" w:space="0" w:color="auto"/>
            <w:right w:val="none" w:sz="0" w:space="0" w:color="auto"/>
          </w:divBdr>
        </w:div>
        <w:div w:id="1023">
          <w:marLeft w:val="0"/>
          <w:marRight w:val="0"/>
          <w:marTop w:val="0"/>
          <w:marBottom w:val="0"/>
          <w:divBdr>
            <w:top w:val="none" w:sz="0" w:space="0" w:color="auto"/>
            <w:left w:val="none" w:sz="0" w:space="0" w:color="auto"/>
            <w:bottom w:val="none" w:sz="0" w:space="0" w:color="auto"/>
            <w:right w:val="none" w:sz="0" w:space="0" w:color="auto"/>
          </w:divBdr>
        </w:div>
        <w:div w:id="1025">
          <w:marLeft w:val="0"/>
          <w:marRight w:val="0"/>
          <w:marTop w:val="0"/>
          <w:marBottom w:val="0"/>
          <w:divBdr>
            <w:top w:val="none" w:sz="0" w:space="0" w:color="auto"/>
            <w:left w:val="none" w:sz="0" w:space="0" w:color="auto"/>
            <w:bottom w:val="none" w:sz="0" w:space="0" w:color="auto"/>
            <w:right w:val="none" w:sz="0" w:space="0" w:color="auto"/>
          </w:divBdr>
        </w:div>
        <w:div w:id="1026">
          <w:marLeft w:val="0"/>
          <w:marRight w:val="0"/>
          <w:marTop w:val="0"/>
          <w:marBottom w:val="0"/>
          <w:divBdr>
            <w:top w:val="none" w:sz="0" w:space="0" w:color="auto"/>
            <w:left w:val="none" w:sz="0" w:space="0" w:color="auto"/>
            <w:bottom w:val="none" w:sz="0" w:space="0" w:color="auto"/>
            <w:right w:val="none" w:sz="0" w:space="0" w:color="auto"/>
          </w:divBdr>
        </w:div>
        <w:div w:id="1029">
          <w:marLeft w:val="0"/>
          <w:marRight w:val="0"/>
          <w:marTop w:val="0"/>
          <w:marBottom w:val="0"/>
          <w:divBdr>
            <w:top w:val="none" w:sz="0" w:space="0" w:color="auto"/>
            <w:left w:val="none" w:sz="0" w:space="0" w:color="auto"/>
            <w:bottom w:val="none" w:sz="0" w:space="0" w:color="auto"/>
            <w:right w:val="none" w:sz="0" w:space="0" w:color="auto"/>
          </w:divBdr>
        </w:div>
        <w:div w:id="1030">
          <w:marLeft w:val="0"/>
          <w:marRight w:val="0"/>
          <w:marTop w:val="0"/>
          <w:marBottom w:val="0"/>
          <w:divBdr>
            <w:top w:val="none" w:sz="0" w:space="0" w:color="auto"/>
            <w:left w:val="none" w:sz="0" w:space="0" w:color="auto"/>
            <w:bottom w:val="none" w:sz="0" w:space="0" w:color="auto"/>
            <w:right w:val="none" w:sz="0" w:space="0" w:color="auto"/>
          </w:divBdr>
        </w:div>
        <w:div w:id="1031">
          <w:marLeft w:val="0"/>
          <w:marRight w:val="0"/>
          <w:marTop w:val="0"/>
          <w:marBottom w:val="0"/>
          <w:divBdr>
            <w:top w:val="none" w:sz="0" w:space="0" w:color="auto"/>
            <w:left w:val="none" w:sz="0" w:space="0" w:color="auto"/>
            <w:bottom w:val="none" w:sz="0" w:space="0" w:color="auto"/>
            <w:right w:val="none" w:sz="0" w:space="0" w:color="auto"/>
          </w:divBdr>
        </w:div>
        <w:div w:id="1035">
          <w:marLeft w:val="0"/>
          <w:marRight w:val="0"/>
          <w:marTop w:val="0"/>
          <w:marBottom w:val="0"/>
          <w:divBdr>
            <w:top w:val="none" w:sz="0" w:space="0" w:color="auto"/>
            <w:left w:val="none" w:sz="0" w:space="0" w:color="auto"/>
            <w:bottom w:val="none" w:sz="0" w:space="0" w:color="auto"/>
            <w:right w:val="none" w:sz="0" w:space="0" w:color="auto"/>
          </w:divBdr>
        </w:div>
        <w:div w:id="1036">
          <w:marLeft w:val="0"/>
          <w:marRight w:val="0"/>
          <w:marTop w:val="0"/>
          <w:marBottom w:val="0"/>
          <w:divBdr>
            <w:top w:val="none" w:sz="0" w:space="0" w:color="auto"/>
            <w:left w:val="none" w:sz="0" w:space="0" w:color="auto"/>
            <w:bottom w:val="none" w:sz="0" w:space="0" w:color="auto"/>
            <w:right w:val="none" w:sz="0" w:space="0" w:color="auto"/>
          </w:divBdr>
        </w:div>
        <w:div w:id="1037">
          <w:marLeft w:val="0"/>
          <w:marRight w:val="0"/>
          <w:marTop w:val="0"/>
          <w:marBottom w:val="0"/>
          <w:divBdr>
            <w:top w:val="none" w:sz="0" w:space="0" w:color="auto"/>
            <w:left w:val="none" w:sz="0" w:space="0" w:color="auto"/>
            <w:bottom w:val="none" w:sz="0" w:space="0" w:color="auto"/>
            <w:right w:val="none" w:sz="0" w:space="0" w:color="auto"/>
          </w:divBdr>
        </w:div>
        <w:div w:id="1038">
          <w:marLeft w:val="0"/>
          <w:marRight w:val="0"/>
          <w:marTop w:val="0"/>
          <w:marBottom w:val="0"/>
          <w:divBdr>
            <w:top w:val="none" w:sz="0" w:space="0" w:color="auto"/>
            <w:left w:val="none" w:sz="0" w:space="0" w:color="auto"/>
            <w:bottom w:val="none" w:sz="0" w:space="0" w:color="auto"/>
            <w:right w:val="none" w:sz="0" w:space="0" w:color="auto"/>
          </w:divBdr>
        </w:div>
        <w:div w:id="1039">
          <w:marLeft w:val="0"/>
          <w:marRight w:val="0"/>
          <w:marTop w:val="0"/>
          <w:marBottom w:val="0"/>
          <w:divBdr>
            <w:top w:val="none" w:sz="0" w:space="0" w:color="auto"/>
            <w:left w:val="none" w:sz="0" w:space="0" w:color="auto"/>
            <w:bottom w:val="none" w:sz="0" w:space="0" w:color="auto"/>
            <w:right w:val="none" w:sz="0" w:space="0" w:color="auto"/>
          </w:divBdr>
        </w:div>
        <w:div w:id="1040">
          <w:marLeft w:val="0"/>
          <w:marRight w:val="0"/>
          <w:marTop w:val="0"/>
          <w:marBottom w:val="0"/>
          <w:divBdr>
            <w:top w:val="none" w:sz="0" w:space="0" w:color="auto"/>
            <w:left w:val="none" w:sz="0" w:space="0" w:color="auto"/>
            <w:bottom w:val="none" w:sz="0" w:space="0" w:color="auto"/>
            <w:right w:val="none" w:sz="0" w:space="0" w:color="auto"/>
          </w:divBdr>
        </w:div>
        <w:div w:id="1041">
          <w:marLeft w:val="0"/>
          <w:marRight w:val="0"/>
          <w:marTop w:val="0"/>
          <w:marBottom w:val="0"/>
          <w:divBdr>
            <w:top w:val="none" w:sz="0" w:space="0" w:color="auto"/>
            <w:left w:val="none" w:sz="0" w:space="0" w:color="auto"/>
            <w:bottom w:val="none" w:sz="0" w:space="0" w:color="auto"/>
            <w:right w:val="none" w:sz="0" w:space="0" w:color="auto"/>
          </w:divBdr>
        </w:div>
        <w:div w:id="1042">
          <w:marLeft w:val="0"/>
          <w:marRight w:val="0"/>
          <w:marTop w:val="0"/>
          <w:marBottom w:val="0"/>
          <w:divBdr>
            <w:top w:val="none" w:sz="0" w:space="0" w:color="auto"/>
            <w:left w:val="none" w:sz="0" w:space="0" w:color="auto"/>
            <w:bottom w:val="none" w:sz="0" w:space="0" w:color="auto"/>
            <w:right w:val="none" w:sz="0" w:space="0" w:color="auto"/>
          </w:divBdr>
        </w:div>
        <w:div w:id="1043">
          <w:marLeft w:val="0"/>
          <w:marRight w:val="0"/>
          <w:marTop w:val="0"/>
          <w:marBottom w:val="0"/>
          <w:divBdr>
            <w:top w:val="none" w:sz="0" w:space="0" w:color="auto"/>
            <w:left w:val="none" w:sz="0" w:space="0" w:color="auto"/>
            <w:bottom w:val="none" w:sz="0" w:space="0" w:color="auto"/>
            <w:right w:val="none" w:sz="0" w:space="0" w:color="auto"/>
          </w:divBdr>
        </w:div>
        <w:div w:id="1044">
          <w:marLeft w:val="0"/>
          <w:marRight w:val="0"/>
          <w:marTop w:val="0"/>
          <w:marBottom w:val="0"/>
          <w:divBdr>
            <w:top w:val="none" w:sz="0" w:space="0" w:color="auto"/>
            <w:left w:val="none" w:sz="0" w:space="0" w:color="auto"/>
            <w:bottom w:val="none" w:sz="0" w:space="0" w:color="auto"/>
            <w:right w:val="none" w:sz="0" w:space="0" w:color="auto"/>
          </w:divBdr>
        </w:div>
        <w:div w:id="1046">
          <w:marLeft w:val="0"/>
          <w:marRight w:val="0"/>
          <w:marTop w:val="0"/>
          <w:marBottom w:val="0"/>
          <w:divBdr>
            <w:top w:val="none" w:sz="0" w:space="0" w:color="auto"/>
            <w:left w:val="none" w:sz="0" w:space="0" w:color="auto"/>
            <w:bottom w:val="none" w:sz="0" w:space="0" w:color="auto"/>
            <w:right w:val="none" w:sz="0" w:space="0" w:color="auto"/>
          </w:divBdr>
        </w:div>
        <w:div w:id="1047">
          <w:marLeft w:val="0"/>
          <w:marRight w:val="0"/>
          <w:marTop w:val="0"/>
          <w:marBottom w:val="0"/>
          <w:divBdr>
            <w:top w:val="none" w:sz="0" w:space="0" w:color="auto"/>
            <w:left w:val="none" w:sz="0" w:space="0" w:color="auto"/>
            <w:bottom w:val="none" w:sz="0" w:space="0" w:color="auto"/>
            <w:right w:val="none" w:sz="0" w:space="0" w:color="auto"/>
          </w:divBdr>
        </w:div>
        <w:div w:id="1048">
          <w:marLeft w:val="0"/>
          <w:marRight w:val="0"/>
          <w:marTop w:val="0"/>
          <w:marBottom w:val="0"/>
          <w:divBdr>
            <w:top w:val="none" w:sz="0" w:space="0" w:color="auto"/>
            <w:left w:val="none" w:sz="0" w:space="0" w:color="auto"/>
            <w:bottom w:val="none" w:sz="0" w:space="0" w:color="auto"/>
            <w:right w:val="none" w:sz="0" w:space="0" w:color="auto"/>
          </w:divBdr>
        </w:div>
        <w:div w:id="1049">
          <w:marLeft w:val="0"/>
          <w:marRight w:val="0"/>
          <w:marTop w:val="0"/>
          <w:marBottom w:val="0"/>
          <w:divBdr>
            <w:top w:val="none" w:sz="0" w:space="0" w:color="auto"/>
            <w:left w:val="none" w:sz="0" w:space="0" w:color="auto"/>
            <w:bottom w:val="none" w:sz="0" w:space="0" w:color="auto"/>
            <w:right w:val="none" w:sz="0" w:space="0" w:color="auto"/>
          </w:divBdr>
        </w:div>
        <w:div w:id="1050">
          <w:marLeft w:val="0"/>
          <w:marRight w:val="0"/>
          <w:marTop w:val="0"/>
          <w:marBottom w:val="0"/>
          <w:divBdr>
            <w:top w:val="none" w:sz="0" w:space="0" w:color="auto"/>
            <w:left w:val="none" w:sz="0" w:space="0" w:color="auto"/>
            <w:bottom w:val="none" w:sz="0" w:space="0" w:color="auto"/>
            <w:right w:val="none" w:sz="0" w:space="0" w:color="auto"/>
          </w:divBdr>
        </w:div>
        <w:div w:id="1053">
          <w:marLeft w:val="0"/>
          <w:marRight w:val="0"/>
          <w:marTop w:val="0"/>
          <w:marBottom w:val="0"/>
          <w:divBdr>
            <w:top w:val="none" w:sz="0" w:space="0" w:color="auto"/>
            <w:left w:val="none" w:sz="0" w:space="0" w:color="auto"/>
            <w:bottom w:val="none" w:sz="0" w:space="0" w:color="auto"/>
            <w:right w:val="none" w:sz="0" w:space="0" w:color="auto"/>
          </w:divBdr>
        </w:div>
        <w:div w:id="1054">
          <w:marLeft w:val="0"/>
          <w:marRight w:val="0"/>
          <w:marTop w:val="0"/>
          <w:marBottom w:val="0"/>
          <w:divBdr>
            <w:top w:val="none" w:sz="0" w:space="0" w:color="auto"/>
            <w:left w:val="none" w:sz="0" w:space="0" w:color="auto"/>
            <w:bottom w:val="none" w:sz="0" w:space="0" w:color="auto"/>
            <w:right w:val="none" w:sz="0" w:space="0" w:color="auto"/>
          </w:divBdr>
        </w:div>
        <w:div w:id="1055">
          <w:marLeft w:val="0"/>
          <w:marRight w:val="0"/>
          <w:marTop w:val="0"/>
          <w:marBottom w:val="0"/>
          <w:divBdr>
            <w:top w:val="none" w:sz="0" w:space="0" w:color="auto"/>
            <w:left w:val="none" w:sz="0" w:space="0" w:color="auto"/>
            <w:bottom w:val="none" w:sz="0" w:space="0" w:color="auto"/>
            <w:right w:val="none" w:sz="0" w:space="0" w:color="auto"/>
          </w:divBdr>
        </w:div>
        <w:div w:id="1056">
          <w:marLeft w:val="0"/>
          <w:marRight w:val="0"/>
          <w:marTop w:val="0"/>
          <w:marBottom w:val="0"/>
          <w:divBdr>
            <w:top w:val="none" w:sz="0" w:space="0" w:color="auto"/>
            <w:left w:val="none" w:sz="0" w:space="0" w:color="auto"/>
            <w:bottom w:val="none" w:sz="0" w:space="0" w:color="auto"/>
            <w:right w:val="none" w:sz="0" w:space="0" w:color="auto"/>
          </w:divBdr>
        </w:div>
        <w:div w:id="1058">
          <w:marLeft w:val="0"/>
          <w:marRight w:val="0"/>
          <w:marTop w:val="0"/>
          <w:marBottom w:val="0"/>
          <w:divBdr>
            <w:top w:val="none" w:sz="0" w:space="0" w:color="auto"/>
            <w:left w:val="none" w:sz="0" w:space="0" w:color="auto"/>
            <w:bottom w:val="none" w:sz="0" w:space="0" w:color="auto"/>
            <w:right w:val="none" w:sz="0" w:space="0" w:color="auto"/>
          </w:divBdr>
        </w:div>
        <w:div w:id="1059">
          <w:marLeft w:val="0"/>
          <w:marRight w:val="0"/>
          <w:marTop w:val="0"/>
          <w:marBottom w:val="0"/>
          <w:divBdr>
            <w:top w:val="none" w:sz="0" w:space="0" w:color="auto"/>
            <w:left w:val="none" w:sz="0" w:space="0" w:color="auto"/>
            <w:bottom w:val="none" w:sz="0" w:space="0" w:color="auto"/>
            <w:right w:val="none" w:sz="0" w:space="0" w:color="auto"/>
          </w:divBdr>
        </w:div>
        <w:div w:id="1060">
          <w:marLeft w:val="0"/>
          <w:marRight w:val="0"/>
          <w:marTop w:val="0"/>
          <w:marBottom w:val="0"/>
          <w:divBdr>
            <w:top w:val="none" w:sz="0" w:space="0" w:color="auto"/>
            <w:left w:val="none" w:sz="0" w:space="0" w:color="auto"/>
            <w:bottom w:val="none" w:sz="0" w:space="0" w:color="auto"/>
            <w:right w:val="none" w:sz="0" w:space="0" w:color="auto"/>
          </w:divBdr>
        </w:div>
        <w:div w:id="1062">
          <w:marLeft w:val="0"/>
          <w:marRight w:val="0"/>
          <w:marTop w:val="0"/>
          <w:marBottom w:val="0"/>
          <w:divBdr>
            <w:top w:val="none" w:sz="0" w:space="0" w:color="auto"/>
            <w:left w:val="none" w:sz="0" w:space="0" w:color="auto"/>
            <w:bottom w:val="none" w:sz="0" w:space="0" w:color="auto"/>
            <w:right w:val="none" w:sz="0" w:space="0" w:color="auto"/>
          </w:divBdr>
        </w:div>
        <w:div w:id="1063">
          <w:marLeft w:val="0"/>
          <w:marRight w:val="0"/>
          <w:marTop w:val="0"/>
          <w:marBottom w:val="0"/>
          <w:divBdr>
            <w:top w:val="none" w:sz="0" w:space="0" w:color="auto"/>
            <w:left w:val="none" w:sz="0" w:space="0" w:color="auto"/>
            <w:bottom w:val="none" w:sz="0" w:space="0" w:color="auto"/>
            <w:right w:val="none" w:sz="0" w:space="0" w:color="auto"/>
          </w:divBdr>
        </w:div>
        <w:div w:id="1066">
          <w:marLeft w:val="0"/>
          <w:marRight w:val="0"/>
          <w:marTop w:val="0"/>
          <w:marBottom w:val="0"/>
          <w:divBdr>
            <w:top w:val="none" w:sz="0" w:space="0" w:color="auto"/>
            <w:left w:val="none" w:sz="0" w:space="0" w:color="auto"/>
            <w:bottom w:val="none" w:sz="0" w:space="0" w:color="auto"/>
            <w:right w:val="none" w:sz="0" w:space="0" w:color="auto"/>
          </w:divBdr>
        </w:div>
        <w:div w:id="1069">
          <w:marLeft w:val="0"/>
          <w:marRight w:val="0"/>
          <w:marTop w:val="0"/>
          <w:marBottom w:val="0"/>
          <w:divBdr>
            <w:top w:val="none" w:sz="0" w:space="0" w:color="auto"/>
            <w:left w:val="none" w:sz="0" w:space="0" w:color="auto"/>
            <w:bottom w:val="none" w:sz="0" w:space="0" w:color="auto"/>
            <w:right w:val="none" w:sz="0" w:space="0" w:color="auto"/>
          </w:divBdr>
        </w:div>
        <w:div w:id="1071">
          <w:marLeft w:val="0"/>
          <w:marRight w:val="0"/>
          <w:marTop w:val="0"/>
          <w:marBottom w:val="0"/>
          <w:divBdr>
            <w:top w:val="none" w:sz="0" w:space="0" w:color="auto"/>
            <w:left w:val="none" w:sz="0" w:space="0" w:color="auto"/>
            <w:bottom w:val="none" w:sz="0" w:space="0" w:color="auto"/>
            <w:right w:val="none" w:sz="0" w:space="0" w:color="auto"/>
          </w:divBdr>
        </w:div>
        <w:div w:id="1073">
          <w:marLeft w:val="0"/>
          <w:marRight w:val="0"/>
          <w:marTop w:val="0"/>
          <w:marBottom w:val="0"/>
          <w:divBdr>
            <w:top w:val="none" w:sz="0" w:space="0" w:color="auto"/>
            <w:left w:val="none" w:sz="0" w:space="0" w:color="auto"/>
            <w:bottom w:val="none" w:sz="0" w:space="0" w:color="auto"/>
            <w:right w:val="none" w:sz="0" w:space="0" w:color="auto"/>
          </w:divBdr>
        </w:div>
        <w:div w:id="1074">
          <w:marLeft w:val="0"/>
          <w:marRight w:val="0"/>
          <w:marTop w:val="0"/>
          <w:marBottom w:val="0"/>
          <w:divBdr>
            <w:top w:val="none" w:sz="0" w:space="0" w:color="auto"/>
            <w:left w:val="none" w:sz="0" w:space="0" w:color="auto"/>
            <w:bottom w:val="none" w:sz="0" w:space="0" w:color="auto"/>
            <w:right w:val="none" w:sz="0" w:space="0" w:color="auto"/>
          </w:divBdr>
        </w:div>
        <w:div w:id="1075">
          <w:marLeft w:val="0"/>
          <w:marRight w:val="0"/>
          <w:marTop w:val="0"/>
          <w:marBottom w:val="0"/>
          <w:divBdr>
            <w:top w:val="none" w:sz="0" w:space="0" w:color="auto"/>
            <w:left w:val="none" w:sz="0" w:space="0" w:color="auto"/>
            <w:bottom w:val="none" w:sz="0" w:space="0" w:color="auto"/>
            <w:right w:val="none" w:sz="0" w:space="0" w:color="auto"/>
          </w:divBdr>
        </w:div>
        <w:div w:id="1076">
          <w:marLeft w:val="0"/>
          <w:marRight w:val="0"/>
          <w:marTop w:val="0"/>
          <w:marBottom w:val="0"/>
          <w:divBdr>
            <w:top w:val="none" w:sz="0" w:space="0" w:color="auto"/>
            <w:left w:val="none" w:sz="0" w:space="0" w:color="auto"/>
            <w:bottom w:val="none" w:sz="0" w:space="0" w:color="auto"/>
            <w:right w:val="none" w:sz="0" w:space="0" w:color="auto"/>
          </w:divBdr>
        </w:div>
        <w:div w:id="1077">
          <w:marLeft w:val="0"/>
          <w:marRight w:val="0"/>
          <w:marTop w:val="0"/>
          <w:marBottom w:val="0"/>
          <w:divBdr>
            <w:top w:val="none" w:sz="0" w:space="0" w:color="auto"/>
            <w:left w:val="none" w:sz="0" w:space="0" w:color="auto"/>
            <w:bottom w:val="none" w:sz="0" w:space="0" w:color="auto"/>
            <w:right w:val="none" w:sz="0" w:space="0" w:color="auto"/>
          </w:divBdr>
        </w:div>
        <w:div w:id="1079">
          <w:marLeft w:val="0"/>
          <w:marRight w:val="0"/>
          <w:marTop w:val="0"/>
          <w:marBottom w:val="0"/>
          <w:divBdr>
            <w:top w:val="none" w:sz="0" w:space="0" w:color="auto"/>
            <w:left w:val="none" w:sz="0" w:space="0" w:color="auto"/>
            <w:bottom w:val="none" w:sz="0" w:space="0" w:color="auto"/>
            <w:right w:val="none" w:sz="0" w:space="0" w:color="auto"/>
          </w:divBdr>
        </w:div>
        <w:div w:id="1080">
          <w:marLeft w:val="0"/>
          <w:marRight w:val="0"/>
          <w:marTop w:val="0"/>
          <w:marBottom w:val="0"/>
          <w:divBdr>
            <w:top w:val="none" w:sz="0" w:space="0" w:color="auto"/>
            <w:left w:val="none" w:sz="0" w:space="0" w:color="auto"/>
            <w:bottom w:val="none" w:sz="0" w:space="0" w:color="auto"/>
            <w:right w:val="none" w:sz="0" w:space="0" w:color="auto"/>
          </w:divBdr>
        </w:div>
        <w:div w:id="1081">
          <w:marLeft w:val="0"/>
          <w:marRight w:val="0"/>
          <w:marTop w:val="0"/>
          <w:marBottom w:val="0"/>
          <w:divBdr>
            <w:top w:val="none" w:sz="0" w:space="0" w:color="auto"/>
            <w:left w:val="none" w:sz="0" w:space="0" w:color="auto"/>
            <w:bottom w:val="none" w:sz="0" w:space="0" w:color="auto"/>
            <w:right w:val="none" w:sz="0" w:space="0" w:color="auto"/>
          </w:divBdr>
        </w:div>
        <w:div w:id="1082">
          <w:marLeft w:val="0"/>
          <w:marRight w:val="0"/>
          <w:marTop w:val="0"/>
          <w:marBottom w:val="0"/>
          <w:divBdr>
            <w:top w:val="none" w:sz="0" w:space="0" w:color="auto"/>
            <w:left w:val="none" w:sz="0" w:space="0" w:color="auto"/>
            <w:bottom w:val="none" w:sz="0" w:space="0" w:color="auto"/>
            <w:right w:val="none" w:sz="0" w:space="0" w:color="auto"/>
          </w:divBdr>
        </w:div>
        <w:div w:id="1083">
          <w:marLeft w:val="0"/>
          <w:marRight w:val="0"/>
          <w:marTop w:val="0"/>
          <w:marBottom w:val="0"/>
          <w:divBdr>
            <w:top w:val="none" w:sz="0" w:space="0" w:color="auto"/>
            <w:left w:val="none" w:sz="0" w:space="0" w:color="auto"/>
            <w:bottom w:val="none" w:sz="0" w:space="0" w:color="auto"/>
            <w:right w:val="none" w:sz="0" w:space="0" w:color="auto"/>
          </w:divBdr>
        </w:div>
        <w:div w:id="1090">
          <w:marLeft w:val="0"/>
          <w:marRight w:val="0"/>
          <w:marTop w:val="0"/>
          <w:marBottom w:val="0"/>
          <w:divBdr>
            <w:top w:val="none" w:sz="0" w:space="0" w:color="auto"/>
            <w:left w:val="none" w:sz="0" w:space="0" w:color="auto"/>
            <w:bottom w:val="none" w:sz="0" w:space="0" w:color="auto"/>
            <w:right w:val="none" w:sz="0" w:space="0" w:color="auto"/>
          </w:divBdr>
        </w:div>
        <w:div w:id="1094">
          <w:marLeft w:val="0"/>
          <w:marRight w:val="0"/>
          <w:marTop w:val="0"/>
          <w:marBottom w:val="0"/>
          <w:divBdr>
            <w:top w:val="none" w:sz="0" w:space="0" w:color="auto"/>
            <w:left w:val="none" w:sz="0" w:space="0" w:color="auto"/>
            <w:bottom w:val="none" w:sz="0" w:space="0" w:color="auto"/>
            <w:right w:val="none" w:sz="0" w:space="0" w:color="auto"/>
          </w:divBdr>
        </w:div>
        <w:div w:id="1095">
          <w:marLeft w:val="0"/>
          <w:marRight w:val="0"/>
          <w:marTop w:val="0"/>
          <w:marBottom w:val="0"/>
          <w:divBdr>
            <w:top w:val="none" w:sz="0" w:space="0" w:color="auto"/>
            <w:left w:val="none" w:sz="0" w:space="0" w:color="auto"/>
            <w:bottom w:val="none" w:sz="0" w:space="0" w:color="auto"/>
            <w:right w:val="none" w:sz="0" w:space="0" w:color="auto"/>
          </w:divBdr>
        </w:div>
        <w:div w:id="1096">
          <w:marLeft w:val="0"/>
          <w:marRight w:val="0"/>
          <w:marTop w:val="0"/>
          <w:marBottom w:val="0"/>
          <w:divBdr>
            <w:top w:val="none" w:sz="0" w:space="0" w:color="auto"/>
            <w:left w:val="none" w:sz="0" w:space="0" w:color="auto"/>
            <w:bottom w:val="none" w:sz="0" w:space="0" w:color="auto"/>
            <w:right w:val="none" w:sz="0" w:space="0" w:color="auto"/>
          </w:divBdr>
        </w:div>
        <w:div w:id="1097">
          <w:marLeft w:val="0"/>
          <w:marRight w:val="0"/>
          <w:marTop w:val="0"/>
          <w:marBottom w:val="0"/>
          <w:divBdr>
            <w:top w:val="none" w:sz="0" w:space="0" w:color="auto"/>
            <w:left w:val="none" w:sz="0" w:space="0" w:color="auto"/>
            <w:bottom w:val="none" w:sz="0" w:space="0" w:color="auto"/>
            <w:right w:val="none" w:sz="0" w:space="0" w:color="auto"/>
          </w:divBdr>
        </w:div>
        <w:div w:id="1098">
          <w:marLeft w:val="0"/>
          <w:marRight w:val="0"/>
          <w:marTop w:val="0"/>
          <w:marBottom w:val="0"/>
          <w:divBdr>
            <w:top w:val="none" w:sz="0" w:space="0" w:color="auto"/>
            <w:left w:val="none" w:sz="0" w:space="0" w:color="auto"/>
            <w:bottom w:val="none" w:sz="0" w:space="0" w:color="auto"/>
            <w:right w:val="none" w:sz="0" w:space="0" w:color="auto"/>
          </w:divBdr>
        </w:div>
        <w:div w:id="1101">
          <w:marLeft w:val="0"/>
          <w:marRight w:val="0"/>
          <w:marTop w:val="0"/>
          <w:marBottom w:val="0"/>
          <w:divBdr>
            <w:top w:val="none" w:sz="0" w:space="0" w:color="auto"/>
            <w:left w:val="none" w:sz="0" w:space="0" w:color="auto"/>
            <w:bottom w:val="none" w:sz="0" w:space="0" w:color="auto"/>
            <w:right w:val="none" w:sz="0" w:space="0" w:color="auto"/>
          </w:divBdr>
        </w:div>
        <w:div w:id="1103">
          <w:marLeft w:val="0"/>
          <w:marRight w:val="0"/>
          <w:marTop w:val="0"/>
          <w:marBottom w:val="0"/>
          <w:divBdr>
            <w:top w:val="none" w:sz="0" w:space="0" w:color="auto"/>
            <w:left w:val="none" w:sz="0" w:space="0" w:color="auto"/>
            <w:bottom w:val="none" w:sz="0" w:space="0" w:color="auto"/>
            <w:right w:val="none" w:sz="0" w:space="0" w:color="auto"/>
          </w:divBdr>
        </w:div>
        <w:div w:id="1104">
          <w:marLeft w:val="0"/>
          <w:marRight w:val="0"/>
          <w:marTop w:val="0"/>
          <w:marBottom w:val="0"/>
          <w:divBdr>
            <w:top w:val="none" w:sz="0" w:space="0" w:color="auto"/>
            <w:left w:val="none" w:sz="0" w:space="0" w:color="auto"/>
            <w:bottom w:val="none" w:sz="0" w:space="0" w:color="auto"/>
            <w:right w:val="none" w:sz="0" w:space="0" w:color="auto"/>
          </w:divBdr>
        </w:div>
        <w:div w:id="1105">
          <w:marLeft w:val="0"/>
          <w:marRight w:val="0"/>
          <w:marTop w:val="0"/>
          <w:marBottom w:val="0"/>
          <w:divBdr>
            <w:top w:val="none" w:sz="0" w:space="0" w:color="auto"/>
            <w:left w:val="none" w:sz="0" w:space="0" w:color="auto"/>
            <w:bottom w:val="none" w:sz="0" w:space="0" w:color="auto"/>
            <w:right w:val="none" w:sz="0" w:space="0" w:color="auto"/>
          </w:divBdr>
        </w:div>
        <w:div w:id="1107">
          <w:marLeft w:val="0"/>
          <w:marRight w:val="0"/>
          <w:marTop w:val="0"/>
          <w:marBottom w:val="0"/>
          <w:divBdr>
            <w:top w:val="none" w:sz="0" w:space="0" w:color="auto"/>
            <w:left w:val="none" w:sz="0" w:space="0" w:color="auto"/>
            <w:bottom w:val="none" w:sz="0" w:space="0" w:color="auto"/>
            <w:right w:val="none" w:sz="0" w:space="0" w:color="auto"/>
          </w:divBdr>
        </w:div>
        <w:div w:id="1109">
          <w:marLeft w:val="0"/>
          <w:marRight w:val="0"/>
          <w:marTop w:val="0"/>
          <w:marBottom w:val="0"/>
          <w:divBdr>
            <w:top w:val="none" w:sz="0" w:space="0" w:color="auto"/>
            <w:left w:val="none" w:sz="0" w:space="0" w:color="auto"/>
            <w:bottom w:val="none" w:sz="0" w:space="0" w:color="auto"/>
            <w:right w:val="none" w:sz="0" w:space="0" w:color="auto"/>
          </w:divBdr>
        </w:div>
        <w:div w:id="1110">
          <w:marLeft w:val="0"/>
          <w:marRight w:val="0"/>
          <w:marTop w:val="0"/>
          <w:marBottom w:val="0"/>
          <w:divBdr>
            <w:top w:val="none" w:sz="0" w:space="0" w:color="auto"/>
            <w:left w:val="none" w:sz="0" w:space="0" w:color="auto"/>
            <w:bottom w:val="none" w:sz="0" w:space="0" w:color="auto"/>
            <w:right w:val="none" w:sz="0" w:space="0" w:color="auto"/>
          </w:divBdr>
        </w:div>
        <w:div w:id="1112">
          <w:marLeft w:val="0"/>
          <w:marRight w:val="0"/>
          <w:marTop w:val="0"/>
          <w:marBottom w:val="0"/>
          <w:divBdr>
            <w:top w:val="none" w:sz="0" w:space="0" w:color="auto"/>
            <w:left w:val="none" w:sz="0" w:space="0" w:color="auto"/>
            <w:bottom w:val="none" w:sz="0" w:space="0" w:color="auto"/>
            <w:right w:val="none" w:sz="0" w:space="0" w:color="auto"/>
          </w:divBdr>
        </w:div>
        <w:div w:id="1114">
          <w:marLeft w:val="0"/>
          <w:marRight w:val="0"/>
          <w:marTop w:val="0"/>
          <w:marBottom w:val="0"/>
          <w:divBdr>
            <w:top w:val="none" w:sz="0" w:space="0" w:color="auto"/>
            <w:left w:val="none" w:sz="0" w:space="0" w:color="auto"/>
            <w:bottom w:val="none" w:sz="0" w:space="0" w:color="auto"/>
            <w:right w:val="none" w:sz="0" w:space="0" w:color="auto"/>
          </w:divBdr>
        </w:div>
        <w:div w:id="1117">
          <w:marLeft w:val="0"/>
          <w:marRight w:val="0"/>
          <w:marTop w:val="0"/>
          <w:marBottom w:val="0"/>
          <w:divBdr>
            <w:top w:val="none" w:sz="0" w:space="0" w:color="auto"/>
            <w:left w:val="none" w:sz="0" w:space="0" w:color="auto"/>
            <w:bottom w:val="none" w:sz="0" w:space="0" w:color="auto"/>
            <w:right w:val="none" w:sz="0" w:space="0" w:color="auto"/>
          </w:divBdr>
        </w:div>
        <w:div w:id="1120">
          <w:marLeft w:val="0"/>
          <w:marRight w:val="0"/>
          <w:marTop w:val="0"/>
          <w:marBottom w:val="0"/>
          <w:divBdr>
            <w:top w:val="none" w:sz="0" w:space="0" w:color="auto"/>
            <w:left w:val="none" w:sz="0" w:space="0" w:color="auto"/>
            <w:bottom w:val="none" w:sz="0" w:space="0" w:color="auto"/>
            <w:right w:val="none" w:sz="0" w:space="0" w:color="auto"/>
          </w:divBdr>
        </w:div>
        <w:div w:id="1122">
          <w:marLeft w:val="0"/>
          <w:marRight w:val="0"/>
          <w:marTop w:val="0"/>
          <w:marBottom w:val="0"/>
          <w:divBdr>
            <w:top w:val="none" w:sz="0" w:space="0" w:color="auto"/>
            <w:left w:val="none" w:sz="0" w:space="0" w:color="auto"/>
            <w:bottom w:val="none" w:sz="0" w:space="0" w:color="auto"/>
            <w:right w:val="none" w:sz="0" w:space="0" w:color="auto"/>
          </w:divBdr>
        </w:div>
        <w:div w:id="1123">
          <w:marLeft w:val="0"/>
          <w:marRight w:val="0"/>
          <w:marTop w:val="0"/>
          <w:marBottom w:val="0"/>
          <w:divBdr>
            <w:top w:val="none" w:sz="0" w:space="0" w:color="auto"/>
            <w:left w:val="none" w:sz="0" w:space="0" w:color="auto"/>
            <w:bottom w:val="none" w:sz="0" w:space="0" w:color="auto"/>
            <w:right w:val="none" w:sz="0" w:space="0" w:color="auto"/>
          </w:divBdr>
        </w:div>
        <w:div w:id="1124">
          <w:marLeft w:val="0"/>
          <w:marRight w:val="0"/>
          <w:marTop w:val="0"/>
          <w:marBottom w:val="0"/>
          <w:divBdr>
            <w:top w:val="none" w:sz="0" w:space="0" w:color="auto"/>
            <w:left w:val="none" w:sz="0" w:space="0" w:color="auto"/>
            <w:bottom w:val="none" w:sz="0" w:space="0" w:color="auto"/>
            <w:right w:val="none" w:sz="0" w:space="0" w:color="auto"/>
          </w:divBdr>
        </w:div>
        <w:div w:id="1125">
          <w:marLeft w:val="0"/>
          <w:marRight w:val="0"/>
          <w:marTop w:val="0"/>
          <w:marBottom w:val="0"/>
          <w:divBdr>
            <w:top w:val="none" w:sz="0" w:space="0" w:color="auto"/>
            <w:left w:val="none" w:sz="0" w:space="0" w:color="auto"/>
            <w:bottom w:val="none" w:sz="0" w:space="0" w:color="auto"/>
            <w:right w:val="none" w:sz="0" w:space="0" w:color="auto"/>
          </w:divBdr>
        </w:div>
        <w:div w:id="1126">
          <w:marLeft w:val="0"/>
          <w:marRight w:val="0"/>
          <w:marTop w:val="0"/>
          <w:marBottom w:val="0"/>
          <w:divBdr>
            <w:top w:val="none" w:sz="0" w:space="0" w:color="auto"/>
            <w:left w:val="none" w:sz="0" w:space="0" w:color="auto"/>
            <w:bottom w:val="none" w:sz="0" w:space="0" w:color="auto"/>
            <w:right w:val="none" w:sz="0" w:space="0" w:color="auto"/>
          </w:divBdr>
        </w:div>
        <w:div w:id="1127">
          <w:marLeft w:val="0"/>
          <w:marRight w:val="0"/>
          <w:marTop w:val="0"/>
          <w:marBottom w:val="0"/>
          <w:divBdr>
            <w:top w:val="none" w:sz="0" w:space="0" w:color="auto"/>
            <w:left w:val="none" w:sz="0" w:space="0" w:color="auto"/>
            <w:bottom w:val="none" w:sz="0" w:space="0" w:color="auto"/>
            <w:right w:val="none" w:sz="0" w:space="0" w:color="auto"/>
          </w:divBdr>
        </w:div>
        <w:div w:id="1128">
          <w:marLeft w:val="0"/>
          <w:marRight w:val="0"/>
          <w:marTop w:val="0"/>
          <w:marBottom w:val="0"/>
          <w:divBdr>
            <w:top w:val="none" w:sz="0" w:space="0" w:color="auto"/>
            <w:left w:val="none" w:sz="0" w:space="0" w:color="auto"/>
            <w:bottom w:val="none" w:sz="0" w:space="0" w:color="auto"/>
            <w:right w:val="none" w:sz="0" w:space="0" w:color="auto"/>
          </w:divBdr>
        </w:div>
        <w:div w:id="1129">
          <w:marLeft w:val="0"/>
          <w:marRight w:val="0"/>
          <w:marTop w:val="0"/>
          <w:marBottom w:val="0"/>
          <w:divBdr>
            <w:top w:val="none" w:sz="0" w:space="0" w:color="auto"/>
            <w:left w:val="none" w:sz="0" w:space="0" w:color="auto"/>
            <w:bottom w:val="none" w:sz="0" w:space="0" w:color="auto"/>
            <w:right w:val="none" w:sz="0" w:space="0" w:color="auto"/>
          </w:divBdr>
        </w:div>
        <w:div w:id="1132">
          <w:marLeft w:val="0"/>
          <w:marRight w:val="0"/>
          <w:marTop w:val="0"/>
          <w:marBottom w:val="0"/>
          <w:divBdr>
            <w:top w:val="none" w:sz="0" w:space="0" w:color="auto"/>
            <w:left w:val="none" w:sz="0" w:space="0" w:color="auto"/>
            <w:bottom w:val="none" w:sz="0" w:space="0" w:color="auto"/>
            <w:right w:val="none" w:sz="0" w:space="0" w:color="auto"/>
          </w:divBdr>
        </w:div>
        <w:div w:id="1133">
          <w:marLeft w:val="0"/>
          <w:marRight w:val="0"/>
          <w:marTop w:val="0"/>
          <w:marBottom w:val="0"/>
          <w:divBdr>
            <w:top w:val="none" w:sz="0" w:space="0" w:color="auto"/>
            <w:left w:val="none" w:sz="0" w:space="0" w:color="auto"/>
            <w:bottom w:val="none" w:sz="0" w:space="0" w:color="auto"/>
            <w:right w:val="none" w:sz="0" w:space="0" w:color="auto"/>
          </w:divBdr>
        </w:div>
        <w:div w:id="1134">
          <w:marLeft w:val="0"/>
          <w:marRight w:val="0"/>
          <w:marTop w:val="0"/>
          <w:marBottom w:val="0"/>
          <w:divBdr>
            <w:top w:val="none" w:sz="0" w:space="0" w:color="auto"/>
            <w:left w:val="none" w:sz="0" w:space="0" w:color="auto"/>
            <w:bottom w:val="none" w:sz="0" w:space="0" w:color="auto"/>
            <w:right w:val="none" w:sz="0" w:space="0" w:color="auto"/>
          </w:divBdr>
        </w:div>
        <w:div w:id="1135">
          <w:marLeft w:val="0"/>
          <w:marRight w:val="0"/>
          <w:marTop w:val="0"/>
          <w:marBottom w:val="0"/>
          <w:divBdr>
            <w:top w:val="none" w:sz="0" w:space="0" w:color="auto"/>
            <w:left w:val="none" w:sz="0" w:space="0" w:color="auto"/>
            <w:bottom w:val="none" w:sz="0" w:space="0" w:color="auto"/>
            <w:right w:val="none" w:sz="0" w:space="0" w:color="auto"/>
          </w:divBdr>
        </w:div>
        <w:div w:id="1136">
          <w:marLeft w:val="0"/>
          <w:marRight w:val="0"/>
          <w:marTop w:val="0"/>
          <w:marBottom w:val="0"/>
          <w:divBdr>
            <w:top w:val="none" w:sz="0" w:space="0" w:color="auto"/>
            <w:left w:val="none" w:sz="0" w:space="0" w:color="auto"/>
            <w:bottom w:val="none" w:sz="0" w:space="0" w:color="auto"/>
            <w:right w:val="none" w:sz="0" w:space="0" w:color="auto"/>
          </w:divBdr>
        </w:div>
        <w:div w:id="1137">
          <w:marLeft w:val="0"/>
          <w:marRight w:val="0"/>
          <w:marTop w:val="0"/>
          <w:marBottom w:val="0"/>
          <w:divBdr>
            <w:top w:val="none" w:sz="0" w:space="0" w:color="auto"/>
            <w:left w:val="none" w:sz="0" w:space="0" w:color="auto"/>
            <w:bottom w:val="none" w:sz="0" w:space="0" w:color="auto"/>
            <w:right w:val="none" w:sz="0" w:space="0" w:color="auto"/>
          </w:divBdr>
        </w:div>
        <w:div w:id="1138">
          <w:marLeft w:val="0"/>
          <w:marRight w:val="0"/>
          <w:marTop w:val="0"/>
          <w:marBottom w:val="0"/>
          <w:divBdr>
            <w:top w:val="none" w:sz="0" w:space="0" w:color="auto"/>
            <w:left w:val="none" w:sz="0" w:space="0" w:color="auto"/>
            <w:bottom w:val="none" w:sz="0" w:space="0" w:color="auto"/>
            <w:right w:val="none" w:sz="0" w:space="0" w:color="auto"/>
          </w:divBdr>
        </w:div>
        <w:div w:id="1139">
          <w:marLeft w:val="0"/>
          <w:marRight w:val="0"/>
          <w:marTop w:val="0"/>
          <w:marBottom w:val="0"/>
          <w:divBdr>
            <w:top w:val="none" w:sz="0" w:space="0" w:color="auto"/>
            <w:left w:val="none" w:sz="0" w:space="0" w:color="auto"/>
            <w:bottom w:val="none" w:sz="0" w:space="0" w:color="auto"/>
            <w:right w:val="none" w:sz="0" w:space="0" w:color="auto"/>
          </w:divBdr>
        </w:div>
        <w:div w:id="1140">
          <w:marLeft w:val="0"/>
          <w:marRight w:val="0"/>
          <w:marTop w:val="0"/>
          <w:marBottom w:val="0"/>
          <w:divBdr>
            <w:top w:val="none" w:sz="0" w:space="0" w:color="auto"/>
            <w:left w:val="none" w:sz="0" w:space="0" w:color="auto"/>
            <w:bottom w:val="none" w:sz="0" w:space="0" w:color="auto"/>
            <w:right w:val="none" w:sz="0" w:space="0" w:color="auto"/>
          </w:divBdr>
        </w:div>
        <w:div w:id="1141">
          <w:marLeft w:val="0"/>
          <w:marRight w:val="0"/>
          <w:marTop w:val="0"/>
          <w:marBottom w:val="0"/>
          <w:divBdr>
            <w:top w:val="none" w:sz="0" w:space="0" w:color="auto"/>
            <w:left w:val="none" w:sz="0" w:space="0" w:color="auto"/>
            <w:bottom w:val="none" w:sz="0" w:space="0" w:color="auto"/>
            <w:right w:val="none" w:sz="0" w:space="0" w:color="auto"/>
          </w:divBdr>
        </w:div>
        <w:div w:id="1142">
          <w:marLeft w:val="0"/>
          <w:marRight w:val="0"/>
          <w:marTop w:val="0"/>
          <w:marBottom w:val="0"/>
          <w:divBdr>
            <w:top w:val="none" w:sz="0" w:space="0" w:color="auto"/>
            <w:left w:val="none" w:sz="0" w:space="0" w:color="auto"/>
            <w:bottom w:val="none" w:sz="0" w:space="0" w:color="auto"/>
            <w:right w:val="none" w:sz="0" w:space="0" w:color="auto"/>
          </w:divBdr>
        </w:div>
        <w:div w:id="1143">
          <w:marLeft w:val="0"/>
          <w:marRight w:val="0"/>
          <w:marTop w:val="0"/>
          <w:marBottom w:val="0"/>
          <w:divBdr>
            <w:top w:val="none" w:sz="0" w:space="0" w:color="auto"/>
            <w:left w:val="none" w:sz="0" w:space="0" w:color="auto"/>
            <w:bottom w:val="none" w:sz="0" w:space="0" w:color="auto"/>
            <w:right w:val="none" w:sz="0" w:space="0" w:color="auto"/>
          </w:divBdr>
        </w:div>
        <w:div w:id="1145">
          <w:marLeft w:val="0"/>
          <w:marRight w:val="0"/>
          <w:marTop w:val="0"/>
          <w:marBottom w:val="0"/>
          <w:divBdr>
            <w:top w:val="none" w:sz="0" w:space="0" w:color="auto"/>
            <w:left w:val="none" w:sz="0" w:space="0" w:color="auto"/>
            <w:bottom w:val="none" w:sz="0" w:space="0" w:color="auto"/>
            <w:right w:val="none" w:sz="0" w:space="0" w:color="auto"/>
          </w:divBdr>
        </w:div>
        <w:div w:id="1146">
          <w:marLeft w:val="0"/>
          <w:marRight w:val="0"/>
          <w:marTop w:val="0"/>
          <w:marBottom w:val="0"/>
          <w:divBdr>
            <w:top w:val="none" w:sz="0" w:space="0" w:color="auto"/>
            <w:left w:val="none" w:sz="0" w:space="0" w:color="auto"/>
            <w:bottom w:val="none" w:sz="0" w:space="0" w:color="auto"/>
            <w:right w:val="none" w:sz="0" w:space="0" w:color="auto"/>
          </w:divBdr>
        </w:div>
        <w:div w:id="1147">
          <w:marLeft w:val="0"/>
          <w:marRight w:val="0"/>
          <w:marTop w:val="0"/>
          <w:marBottom w:val="0"/>
          <w:divBdr>
            <w:top w:val="none" w:sz="0" w:space="0" w:color="auto"/>
            <w:left w:val="none" w:sz="0" w:space="0" w:color="auto"/>
            <w:bottom w:val="none" w:sz="0" w:space="0" w:color="auto"/>
            <w:right w:val="none" w:sz="0" w:space="0" w:color="auto"/>
          </w:divBdr>
        </w:div>
        <w:div w:id="1150">
          <w:marLeft w:val="0"/>
          <w:marRight w:val="0"/>
          <w:marTop w:val="0"/>
          <w:marBottom w:val="0"/>
          <w:divBdr>
            <w:top w:val="none" w:sz="0" w:space="0" w:color="auto"/>
            <w:left w:val="none" w:sz="0" w:space="0" w:color="auto"/>
            <w:bottom w:val="none" w:sz="0" w:space="0" w:color="auto"/>
            <w:right w:val="none" w:sz="0" w:space="0" w:color="auto"/>
          </w:divBdr>
        </w:div>
        <w:div w:id="1151">
          <w:marLeft w:val="0"/>
          <w:marRight w:val="0"/>
          <w:marTop w:val="0"/>
          <w:marBottom w:val="0"/>
          <w:divBdr>
            <w:top w:val="none" w:sz="0" w:space="0" w:color="auto"/>
            <w:left w:val="none" w:sz="0" w:space="0" w:color="auto"/>
            <w:bottom w:val="none" w:sz="0" w:space="0" w:color="auto"/>
            <w:right w:val="none" w:sz="0" w:space="0" w:color="auto"/>
          </w:divBdr>
        </w:div>
        <w:div w:id="1153">
          <w:marLeft w:val="0"/>
          <w:marRight w:val="0"/>
          <w:marTop w:val="0"/>
          <w:marBottom w:val="0"/>
          <w:divBdr>
            <w:top w:val="none" w:sz="0" w:space="0" w:color="auto"/>
            <w:left w:val="none" w:sz="0" w:space="0" w:color="auto"/>
            <w:bottom w:val="none" w:sz="0" w:space="0" w:color="auto"/>
            <w:right w:val="none" w:sz="0" w:space="0" w:color="auto"/>
          </w:divBdr>
        </w:div>
        <w:div w:id="1154">
          <w:marLeft w:val="0"/>
          <w:marRight w:val="0"/>
          <w:marTop w:val="0"/>
          <w:marBottom w:val="0"/>
          <w:divBdr>
            <w:top w:val="none" w:sz="0" w:space="0" w:color="auto"/>
            <w:left w:val="none" w:sz="0" w:space="0" w:color="auto"/>
            <w:bottom w:val="none" w:sz="0" w:space="0" w:color="auto"/>
            <w:right w:val="none" w:sz="0" w:space="0" w:color="auto"/>
          </w:divBdr>
        </w:div>
        <w:div w:id="1156">
          <w:marLeft w:val="0"/>
          <w:marRight w:val="0"/>
          <w:marTop w:val="0"/>
          <w:marBottom w:val="0"/>
          <w:divBdr>
            <w:top w:val="none" w:sz="0" w:space="0" w:color="auto"/>
            <w:left w:val="none" w:sz="0" w:space="0" w:color="auto"/>
            <w:bottom w:val="none" w:sz="0" w:space="0" w:color="auto"/>
            <w:right w:val="none" w:sz="0" w:space="0" w:color="auto"/>
          </w:divBdr>
        </w:div>
        <w:div w:id="1159">
          <w:marLeft w:val="0"/>
          <w:marRight w:val="0"/>
          <w:marTop w:val="0"/>
          <w:marBottom w:val="0"/>
          <w:divBdr>
            <w:top w:val="none" w:sz="0" w:space="0" w:color="auto"/>
            <w:left w:val="none" w:sz="0" w:space="0" w:color="auto"/>
            <w:bottom w:val="none" w:sz="0" w:space="0" w:color="auto"/>
            <w:right w:val="none" w:sz="0" w:space="0" w:color="auto"/>
          </w:divBdr>
        </w:div>
        <w:div w:id="1160">
          <w:marLeft w:val="0"/>
          <w:marRight w:val="0"/>
          <w:marTop w:val="0"/>
          <w:marBottom w:val="0"/>
          <w:divBdr>
            <w:top w:val="none" w:sz="0" w:space="0" w:color="auto"/>
            <w:left w:val="none" w:sz="0" w:space="0" w:color="auto"/>
            <w:bottom w:val="none" w:sz="0" w:space="0" w:color="auto"/>
            <w:right w:val="none" w:sz="0" w:space="0" w:color="auto"/>
          </w:divBdr>
        </w:div>
        <w:div w:id="1161">
          <w:marLeft w:val="0"/>
          <w:marRight w:val="0"/>
          <w:marTop w:val="0"/>
          <w:marBottom w:val="0"/>
          <w:divBdr>
            <w:top w:val="none" w:sz="0" w:space="0" w:color="auto"/>
            <w:left w:val="none" w:sz="0" w:space="0" w:color="auto"/>
            <w:bottom w:val="none" w:sz="0" w:space="0" w:color="auto"/>
            <w:right w:val="none" w:sz="0" w:space="0" w:color="auto"/>
          </w:divBdr>
        </w:div>
        <w:div w:id="1162">
          <w:marLeft w:val="0"/>
          <w:marRight w:val="0"/>
          <w:marTop w:val="0"/>
          <w:marBottom w:val="0"/>
          <w:divBdr>
            <w:top w:val="none" w:sz="0" w:space="0" w:color="auto"/>
            <w:left w:val="none" w:sz="0" w:space="0" w:color="auto"/>
            <w:bottom w:val="none" w:sz="0" w:space="0" w:color="auto"/>
            <w:right w:val="none" w:sz="0" w:space="0" w:color="auto"/>
          </w:divBdr>
        </w:div>
        <w:div w:id="1164">
          <w:marLeft w:val="0"/>
          <w:marRight w:val="0"/>
          <w:marTop w:val="0"/>
          <w:marBottom w:val="0"/>
          <w:divBdr>
            <w:top w:val="none" w:sz="0" w:space="0" w:color="auto"/>
            <w:left w:val="none" w:sz="0" w:space="0" w:color="auto"/>
            <w:bottom w:val="none" w:sz="0" w:space="0" w:color="auto"/>
            <w:right w:val="none" w:sz="0" w:space="0" w:color="auto"/>
          </w:divBdr>
        </w:div>
        <w:div w:id="1166">
          <w:marLeft w:val="0"/>
          <w:marRight w:val="0"/>
          <w:marTop w:val="0"/>
          <w:marBottom w:val="0"/>
          <w:divBdr>
            <w:top w:val="none" w:sz="0" w:space="0" w:color="auto"/>
            <w:left w:val="none" w:sz="0" w:space="0" w:color="auto"/>
            <w:bottom w:val="none" w:sz="0" w:space="0" w:color="auto"/>
            <w:right w:val="none" w:sz="0" w:space="0" w:color="auto"/>
          </w:divBdr>
        </w:div>
        <w:div w:id="1167">
          <w:marLeft w:val="0"/>
          <w:marRight w:val="0"/>
          <w:marTop w:val="0"/>
          <w:marBottom w:val="0"/>
          <w:divBdr>
            <w:top w:val="none" w:sz="0" w:space="0" w:color="auto"/>
            <w:left w:val="none" w:sz="0" w:space="0" w:color="auto"/>
            <w:bottom w:val="none" w:sz="0" w:space="0" w:color="auto"/>
            <w:right w:val="none" w:sz="0" w:space="0" w:color="auto"/>
          </w:divBdr>
        </w:div>
        <w:div w:id="1170">
          <w:marLeft w:val="0"/>
          <w:marRight w:val="0"/>
          <w:marTop w:val="0"/>
          <w:marBottom w:val="0"/>
          <w:divBdr>
            <w:top w:val="none" w:sz="0" w:space="0" w:color="auto"/>
            <w:left w:val="none" w:sz="0" w:space="0" w:color="auto"/>
            <w:bottom w:val="none" w:sz="0" w:space="0" w:color="auto"/>
            <w:right w:val="none" w:sz="0" w:space="0" w:color="auto"/>
          </w:divBdr>
        </w:div>
        <w:div w:id="1171">
          <w:marLeft w:val="0"/>
          <w:marRight w:val="0"/>
          <w:marTop w:val="0"/>
          <w:marBottom w:val="0"/>
          <w:divBdr>
            <w:top w:val="none" w:sz="0" w:space="0" w:color="auto"/>
            <w:left w:val="none" w:sz="0" w:space="0" w:color="auto"/>
            <w:bottom w:val="none" w:sz="0" w:space="0" w:color="auto"/>
            <w:right w:val="none" w:sz="0" w:space="0" w:color="auto"/>
          </w:divBdr>
        </w:div>
        <w:div w:id="1173">
          <w:marLeft w:val="0"/>
          <w:marRight w:val="0"/>
          <w:marTop w:val="0"/>
          <w:marBottom w:val="0"/>
          <w:divBdr>
            <w:top w:val="none" w:sz="0" w:space="0" w:color="auto"/>
            <w:left w:val="none" w:sz="0" w:space="0" w:color="auto"/>
            <w:bottom w:val="none" w:sz="0" w:space="0" w:color="auto"/>
            <w:right w:val="none" w:sz="0" w:space="0" w:color="auto"/>
          </w:divBdr>
        </w:div>
        <w:div w:id="1174">
          <w:marLeft w:val="0"/>
          <w:marRight w:val="0"/>
          <w:marTop w:val="0"/>
          <w:marBottom w:val="0"/>
          <w:divBdr>
            <w:top w:val="none" w:sz="0" w:space="0" w:color="auto"/>
            <w:left w:val="none" w:sz="0" w:space="0" w:color="auto"/>
            <w:bottom w:val="none" w:sz="0" w:space="0" w:color="auto"/>
            <w:right w:val="none" w:sz="0" w:space="0" w:color="auto"/>
          </w:divBdr>
        </w:div>
        <w:div w:id="1179">
          <w:marLeft w:val="0"/>
          <w:marRight w:val="0"/>
          <w:marTop w:val="0"/>
          <w:marBottom w:val="0"/>
          <w:divBdr>
            <w:top w:val="none" w:sz="0" w:space="0" w:color="auto"/>
            <w:left w:val="none" w:sz="0" w:space="0" w:color="auto"/>
            <w:bottom w:val="none" w:sz="0" w:space="0" w:color="auto"/>
            <w:right w:val="none" w:sz="0" w:space="0" w:color="auto"/>
          </w:divBdr>
        </w:div>
        <w:div w:id="1180">
          <w:marLeft w:val="0"/>
          <w:marRight w:val="0"/>
          <w:marTop w:val="0"/>
          <w:marBottom w:val="0"/>
          <w:divBdr>
            <w:top w:val="none" w:sz="0" w:space="0" w:color="auto"/>
            <w:left w:val="none" w:sz="0" w:space="0" w:color="auto"/>
            <w:bottom w:val="none" w:sz="0" w:space="0" w:color="auto"/>
            <w:right w:val="none" w:sz="0" w:space="0" w:color="auto"/>
          </w:divBdr>
        </w:div>
        <w:div w:id="1181">
          <w:marLeft w:val="0"/>
          <w:marRight w:val="0"/>
          <w:marTop w:val="0"/>
          <w:marBottom w:val="0"/>
          <w:divBdr>
            <w:top w:val="none" w:sz="0" w:space="0" w:color="auto"/>
            <w:left w:val="none" w:sz="0" w:space="0" w:color="auto"/>
            <w:bottom w:val="none" w:sz="0" w:space="0" w:color="auto"/>
            <w:right w:val="none" w:sz="0" w:space="0" w:color="auto"/>
          </w:divBdr>
        </w:div>
        <w:div w:id="1183">
          <w:marLeft w:val="0"/>
          <w:marRight w:val="0"/>
          <w:marTop w:val="0"/>
          <w:marBottom w:val="0"/>
          <w:divBdr>
            <w:top w:val="none" w:sz="0" w:space="0" w:color="auto"/>
            <w:left w:val="none" w:sz="0" w:space="0" w:color="auto"/>
            <w:bottom w:val="none" w:sz="0" w:space="0" w:color="auto"/>
            <w:right w:val="none" w:sz="0" w:space="0" w:color="auto"/>
          </w:divBdr>
        </w:div>
        <w:div w:id="1184">
          <w:marLeft w:val="0"/>
          <w:marRight w:val="0"/>
          <w:marTop w:val="0"/>
          <w:marBottom w:val="0"/>
          <w:divBdr>
            <w:top w:val="none" w:sz="0" w:space="0" w:color="auto"/>
            <w:left w:val="none" w:sz="0" w:space="0" w:color="auto"/>
            <w:bottom w:val="none" w:sz="0" w:space="0" w:color="auto"/>
            <w:right w:val="none" w:sz="0" w:space="0" w:color="auto"/>
          </w:divBdr>
        </w:div>
        <w:div w:id="1186">
          <w:marLeft w:val="0"/>
          <w:marRight w:val="0"/>
          <w:marTop w:val="0"/>
          <w:marBottom w:val="0"/>
          <w:divBdr>
            <w:top w:val="none" w:sz="0" w:space="0" w:color="auto"/>
            <w:left w:val="none" w:sz="0" w:space="0" w:color="auto"/>
            <w:bottom w:val="none" w:sz="0" w:space="0" w:color="auto"/>
            <w:right w:val="none" w:sz="0" w:space="0" w:color="auto"/>
          </w:divBdr>
        </w:div>
        <w:div w:id="1187">
          <w:marLeft w:val="0"/>
          <w:marRight w:val="0"/>
          <w:marTop w:val="0"/>
          <w:marBottom w:val="0"/>
          <w:divBdr>
            <w:top w:val="none" w:sz="0" w:space="0" w:color="auto"/>
            <w:left w:val="none" w:sz="0" w:space="0" w:color="auto"/>
            <w:bottom w:val="none" w:sz="0" w:space="0" w:color="auto"/>
            <w:right w:val="none" w:sz="0" w:space="0" w:color="auto"/>
          </w:divBdr>
        </w:div>
        <w:div w:id="1188">
          <w:marLeft w:val="0"/>
          <w:marRight w:val="0"/>
          <w:marTop w:val="0"/>
          <w:marBottom w:val="0"/>
          <w:divBdr>
            <w:top w:val="none" w:sz="0" w:space="0" w:color="auto"/>
            <w:left w:val="none" w:sz="0" w:space="0" w:color="auto"/>
            <w:bottom w:val="none" w:sz="0" w:space="0" w:color="auto"/>
            <w:right w:val="none" w:sz="0" w:space="0" w:color="auto"/>
          </w:divBdr>
        </w:div>
        <w:div w:id="1189">
          <w:marLeft w:val="0"/>
          <w:marRight w:val="0"/>
          <w:marTop w:val="0"/>
          <w:marBottom w:val="0"/>
          <w:divBdr>
            <w:top w:val="none" w:sz="0" w:space="0" w:color="auto"/>
            <w:left w:val="none" w:sz="0" w:space="0" w:color="auto"/>
            <w:bottom w:val="none" w:sz="0" w:space="0" w:color="auto"/>
            <w:right w:val="none" w:sz="0" w:space="0" w:color="auto"/>
          </w:divBdr>
        </w:div>
        <w:div w:id="1190">
          <w:marLeft w:val="0"/>
          <w:marRight w:val="0"/>
          <w:marTop w:val="0"/>
          <w:marBottom w:val="0"/>
          <w:divBdr>
            <w:top w:val="none" w:sz="0" w:space="0" w:color="auto"/>
            <w:left w:val="none" w:sz="0" w:space="0" w:color="auto"/>
            <w:bottom w:val="none" w:sz="0" w:space="0" w:color="auto"/>
            <w:right w:val="none" w:sz="0" w:space="0" w:color="auto"/>
          </w:divBdr>
        </w:div>
        <w:div w:id="1192">
          <w:marLeft w:val="0"/>
          <w:marRight w:val="0"/>
          <w:marTop w:val="0"/>
          <w:marBottom w:val="0"/>
          <w:divBdr>
            <w:top w:val="none" w:sz="0" w:space="0" w:color="auto"/>
            <w:left w:val="none" w:sz="0" w:space="0" w:color="auto"/>
            <w:bottom w:val="none" w:sz="0" w:space="0" w:color="auto"/>
            <w:right w:val="none" w:sz="0" w:space="0" w:color="auto"/>
          </w:divBdr>
        </w:div>
        <w:div w:id="1198">
          <w:marLeft w:val="0"/>
          <w:marRight w:val="0"/>
          <w:marTop w:val="0"/>
          <w:marBottom w:val="0"/>
          <w:divBdr>
            <w:top w:val="none" w:sz="0" w:space="0" w:color="auto"/>
            <w:left w:val="none" w:sz="0" w:space="0" w:color="auto"/>
            <w:bottom w:val="none" w:sz="0" w:space="0" w:color="auto"/>
            <w:right w:val="none" w:sz="0" w:space="0" w:color="auto"/>
          </w:divBdr>
        </w:div>
        <w:div w:id="1199">
          <w:marLeft w:val="0"/>
          <w:marRight w:val="0"/>
          <w:marTop w:val="0"/>
          <w:marBottom w:val="0"/>
          <w:divBdr>
            <w:top w:val="none" w:sz="0" w:space="0" w:color="auto"/>
            <w:left w:val="none" w:sz="0" w:space="0" w:color="auto"/>
            <w:bottom w:val="none" w:sz="0" w:space="0" w:color="auto"/>
            <w:right w:val="none" w:sz="0" w:space="0" w:color="auto"/>
          </w:divBdr>
        </w:div>
        <w:div w:id="1200">
          <w:marLeft w:val="0"/>
          <w:marRight w:val="0"/>
          <w:marTop w:val="0"/>
          <w:marBottom w:val="0"/>
          <w:divBdr>
            <w:top w:val="none" w:sz="0" w:space="0" w:color="auto"/>
            <w:left w:val="none" w:sz="0" w:space="0" w:color="auto"/>
            <w:bottom w:val="none" w:sz="0" w:space="0" w:color="auto"/>
            <w:right w:val="none" w:sz="0" w:space="0" w:color="auto"/>
          </w:divBdr>
        </w:div>
        <w:div w:id="1201">
          <w:marLeft w:val="0"/>
          <w:marRight w:val="0"/>
          <w:marTop w:val="0"/>
          <w:marBottom w:val="0"/>
          <w:divBdr>
            <w:top w:val="none" w:sz="0" w:space="0" w:color="auto"/>
            <w:left w:val="none" w:sz="0" w:space="0" w:color="auto"/>
            <w:bottom w:val="none" w:sz="0" w:space="0" w:color="auto"/>
            <w:right w:val="none" w:sz="0" w:space="0" w:color="auto"/>
          </w:divBdr>
        </w:div>
        <w:div w:id="1205">
          <w:marLeft w:val="0"/>
          <w:marRight w:val="0"/>
          <w:marTop w:val="0"/>
          <w:marBottom w:val="0"/>
          <w:divBdr>
            <w:top w:val="none" w:sz="0" w:space="0" w:color="auto"/>
            <w:left w:val="none" w:sz="0" w:space="0" w:color="auto"/>
            <w:bottom w:val="none" w:sz="0" w:space="0" w:color="auto"/>
            <w:right w:val="none" w:sz="0" w:space="0" w:color="auto"/>
          </w:divBdr>
        </w:div>
        <w:div w:id="1208">
          <w:marLeft w:val="0"/>
          <w:marRight w:val="0"/>
          <w:marTop w:val="0"/>
          <w:marBottom w:val="0"/>
          <w:divBdr>
            <w:top w:val="none" w:sz="0" w:space="0" w:color="auto"/>
            <w:left w:val="none" w:sz="0" w:space="0" w:color="auto"/>
            <w:bottom w:val="none" w:sz="0" w:space="0" w:color="auto"/>
            <w:right w:val="none" w:sz="0" w:space="0" w:color="auto"/>
          </w:divBdr>
        </w:div>
        <w:div w:id="1213">
          <w:marLeft w:val="0"/>
          <w:marRight w:val="0"/>
          <w:marTop w:val="0"/>
          <w:marBottom w:val="0"/>
          <w:divBdr>
            <w:top w:val="none" w:sz="0" w:space="0" w:color="auto"/>
            <w:left w:val="none" w:sz="0" w:space="0" w:color="auto"/>
            <w:bottom w:val="none" w:sz="0" w:space="0" w:color="auto"/>
            <w:right w:val="none" w:sz="0" w:space="0" w:color="auto"/>
          </w:divBdr>
        </w:div>
        <w:div w:id="1215">
          <w:marLeft w:val="0"/>
          <w:marRight w:val="0"/>
          <w:marTop w:val="0"/>
          <w:marBottom w:val="0"/>
          <w:divBdr>
            <w:top w:val="none" w:sz="0" w:space="0" w:color="auto"/>
            <w:left w:val="none" w:sz="0" w:space="0" w:color="auto"/>
            <w:bottom w:val="none" w:sz="0" w:space="0" w:color="auto"/>
            <w:right w:val="none" w:sz="0" w:space="0" w:color="auto"/>
          </w:divBdr>
        </w:div>
        <w:div w:id="1216">
          <w:marLeft w:val="0"/>
          <w:marRight w:val="0"/>
          <w:marTop w:val="0"/>
          <w:marBottom w:val="0"/>
          <w:divBdr>
            <w:top w:val="none" w:sz="0" w:space="0" w:color="auto"/>
            <w:left w:val="none" w:sz="0" w:space="0" w:color="auto"/>
            <w:bottom w:val="none" w:sz="0" w:space="0" w:color="auto"/>
            <w:right w:val="none" w:sz="0" w:space="0" w:color="auto"/>
          </w:divBdr>
        </w:div>
        <w:div w:id="1217">
          <w:marLeft w:val="0"/>
          <w:marRight w:val="0"/>
          <w:marTop w:val="0"/>
          <w:marBottom w:val="0"/>
          <w:divBdr>
            <w:top w:val="none" w:sz="0" w:space="0" w:color="auto"/>
            <w:left w:val="none" w:sz="0" w:space="0" w:color="auto"/>
            <w:bottom w:val="none" w:sz="0" w:space="0" w:color="auto"/>
            <w:right w:val="none" w:sz="0" w:space="0" w:color="auto"/>
          </w:divBdr>
        </w:div>
        <w:div w:id="1219">
          <w:marLeft w:val="0"/>
          <w:marRight w:val="0"/>
          <w:marTop w:val="0"/>
          <w:marBottom w:val="0"/>
          <w:divBdr>
            <w:top w:val="none" w:sz="0" w:space="0" w:color="auto"/>
            <w:left w:val="none" w:sz="0" w:space="0" w:color="auto"/>
            <w:bottom w:val="none" w:sz="0" w:space="0" w:color="auto"/>
            <w:right w:val="none" w:sz="0" w:space="0" w:color="auto"/>
          </w:divBdr>
        </w:div>
        <w:div w:id="1220">
          <w:marLeft w:val="0"/>
          <w:marRight w:val="0"/>
          <w:marTop w:val="0"/>
          <w:marBottom w:val="0"/>
          <w:divBdr>
            <w:top w:val="none" w:sz="0" w:space="0" w:color="auto"/>
            <w:left w:val="none" w:sz="0" w:space="0" w:color="auto"/>
            <w:bottom w:val="none" w:sz="0" w:space="0" w:color="auto"/>
            <w:right w:val="none" w:sz="0" w:space="0" w:color="auto"/>
          </w:divBdr>
        </w:div>
        <w:div w:id="1221">
          <w:marLeft w:val="0"/>
          <w:marRight w:val="0"/>
          <w:marTop w:val="0"/>
          <w:marBottom w:val="0"/>
          <w:divBdr>
            <w:top w:val="none" w:sz="0" w:space="0" w:color="auto"/>
            <w:left w:val="none" w:sz="0" w:space="0" w:color="auto"/>
            <w:bottom w:val="none" w:sz="0" w:space="0" w:color="auto"/>
            <w:right w:val="none" w:sz="0" w:space="0" w:color="auto"/>
          </w:divBdr>
        </w:div>
        <w:div w:id="1222">
          <w:marLeft w:val="0"/>
          <w:marRight w:val="0"/>
          <w:marTop w:val="0"/>
          <w:marBottom w:val="0"/>
          <w:divBdr>
            <w:top w:val="none" w:sz="0" w:space="0" w:color="auto"/>
            <w:left w:val="none" w:sz="0" w:space="0" w:color="auto"/>
            <w:bottom w:val="none" w:sz="0" w:space="0" w:color="auto"/>
            <w:right w:val="none" w:sz="0" w:space="0" w:color="auto"/>
          </w:divBdr>
        </w:div>
        <w:div w:id="1223">
          <w:marLeft w:val="0"/>
          <w:marRight w:val="0"/>
          <w:marTop w:val="0"/>
          <w:marBottom w:val="0"/>
          <w:divBdr>
            <w:top w:val="none" w:sz="0" w:space="0" w:color="auto"/>
            <w:left w:val="none" w:sz="0" w:space="0" w:color="auto"/>
            <w:bottom w:val="none" w:sz="0" w:space="0" w:color="auto"/>
            <w:right w:val="none" w:sz="0" w:space="0" w:color="auto"/>
          </w:divBdr>
        </w:div>
        <w:div w:id="1225">
          <w:marLeft w:val="0"/>
          <w:marRight w:val="0"/>
          <w:marTop w:val="0"/>
          <w:marBottom w:val="0"/>
          <w:divBdr>
            <w:top w:val="none" w:sz="0" w:space="0" w:color="auto"/>
            <w:left w:val="none" w:sz="0" w:space="0" w:color="auto"/>
            <w:bottom w:val="none" w:sz="0" w:space="0" w:color="auto"/>
            <w:right w:val="none" w:sz="0" w:space="0" w:color="auto"/>
          </w:divBdr>
        </w:div>
        <w:div w:id="1226">
          <w:marLeft w:val="0"/>
          <w:marRight w:val="0"/>
          <w:marTop w:val="0"/>
          <w:marBottom w:val="0"/>
          <w:divBdr>
            <w:top w:val="none" w:sz="0" w:space="0" w:color="auto"/>
            <w:left w:val="none" w:sz="0" w:space="0" w:color="auto"/>
            <w:bottom w:val="none" w:sz="0" w:space="0" w:color="auto"/>
            <w:right w:val="none" w:sz="0" w:space="0" w:color="auto"/>
          </w:divBdr>
        </w:div>
        <w:div w:id="1227">
          <w:marLeft w:val="0"/>
          <w:marRight w:val="0"/>
          <w:marTop w:val="0"/>
          <w:marBottom w:val="0"/>
          <w:divBdr>
            <w:top w:val="none" w:sz="0" w:space="0" w:color="auto"/>
            <w:left w:val="none" w:sz="0" w:space="0" w:color="auto"/>
            <w:bottom w:val="none" w:sz="0" w:space="0" w:color="auto"/>
            <w:right w:val="none" w:sz="0" w:space="0" w:color="auto"/>
          </w:divBdr>
        </w:div>
        <w:div w:id="1230">
          <w:marLeft w:val="0"/>
          <w:marRight w:val="0"/>
          <w:marTop w:val="0"/>
          <w:marBottom w:val="0"/>
          <w:divBdr>
            <w:top w:val="none" w:sz="0" w:space="0" w:color="auto"/>
            <w:left w:val="none" w:sz="0" w:space="0" w:color="auto"/>
            <w:bottom w:val="none" w:sz="0" w:space="0" w:color="auto"/>
            <w:right w:val="none" w:sz="0" w:space="0" w:color="auto"/>
          </w:divBdr>
        </w:div>
        <w:div w:id="1231">
          <w:marLeft w:val="0"/>
          <w:marRight w:val="0"/>
          <w:marTop w:val="0"/>
          <w:marBottom w:val="0"/>
          <w:divBdr>
            <w:top w:val="none" w:sz="0" w:space="0" w:color="auto"/>
            <w:left w:val="none" w:sz="0" w:space="0" w:color="auto"/>
            <w:bottom w:val="none" w:sz="0" w:space="0" w:color="auto"/>
            <w:right w:val="none" w:sz="0" w:space="0" w:color="auto"/>
          </w:divBdr>
        </w:div>
        <w:div w:id="1232">
          <w:marLeft w:val="0"/>
          <w:marRight w:val="0"/>
          <w:marTop w:val="0"/>
          <w:marBottom w:val="0"/>
          <w:divBdr>
            <w:top w:val="none" w:sz="0" w:space="0" w:color="auto"/>
            <w:left w:val="none" w:sz="0" w:space="0" w:color="auto"/>
            <w:bottom w:val="none" w:sz="0" w:space="0" w:color="auto"/>
            <w:right w:val="none" w:sz="0" w:space="0" w:color="auto"/>
          </w:divBdr>
        </w:div>
        <w:div w:id="1233">
          <w:marLeft w:val="0"/>
          <w:marRight w:val="0"/>
          <w:marTop w:val="0"/>
          <w:marBottom w:val="0"/>
          <w:divBdr>
            <w:top w:val="none" w:sz="0" w:space="0" w:color="auto"/>
            <w:left w:val="none" w:sz="0" w:space="0" w:color="auto"/>
            <w:bottom w:val="none" w:sz="0" w:space="0" w:color="auto"/>
            <w:right w:val="none" w:sz="0" w:space="0" w:color="auto"/>
          </w:divBdr>
        </w:div>
        <w:div w:id="1234">
          <w:marLeft w:val="0"/>
          <w:marRight w:val="0"/>
          <w:marTop w:val="0"/>
          <w:marBottom w:val="0"/>
          <w:divBdr>
            <w:top w:val="none" w:sz="0" w:space="0" w:color="auto"/>
            <w:left w:val="none" w:sz="0" w:space="0" w:color="auto"/>
            <w:bottom w:val="none" w:sz="0" w:space="0" w:color="auto"/>
            <w:right w:val="none" w:sz="0" w:space="0" w:color="auto"/>
          </w:divBdr>
        </w:div>
        <w:div w:id="1235">
          <w:marLeft w:val="0"/>
          <w:marRight w:val="0"/>
          <w:marTop w:val="0"/>
          <w:marBottom w:val="0"/>
          <w:divBdr>
            <w:top w:val="none" w:sz="0" w:space="0" w:color="auto"/>
            <w:left w:val="none" w:sz="0" w:space="0" w:color="auto"/>
            <w:bottom w:val="none" w:sz="0" w:space="0" w:color="auto"/>
            <w:right w:val="none" w:sz="0" w:space="0" w:color="auto"/>
          </w:divBdr>
        </w:div>
        <w:div w:id="1236">
          <w:marLeft w:val="0"/>
          <w:marRight w:val="0"/>
          <w:marTop w:val="0"/>
          <w:marBottom w:val="0"/>
          <w:divBdr>
            <w:top w:val="none" w:sz="0" w:space="0" w:color="auto"/>
            <w:left w:val="none" w:sz="0" w:space="0" w:color="auto"/>
            <w:bottom w:val="none" w:sz="0" w:space="0" w:color="auto"/>
            <w:right w:val="none" w:sz="0" w:space="0" w:color="auto"/>
          </w:divBdr>
        </w:div>
        <w:div w:id="1238">
          <w:marLeft w:val="0"/>
          <w:marRight w:val="0"/>
          <w:marTop w:val="0"/>
          <w:marBottom w:val="0"/>
          <w:divBdr>
            <w:top w:val="none" w:sz="0" w:space="0" w:color="auto"/>
            <w:left w:val="none" w:sz="0" w:space="0" w:color="auto"/>
            <w:bottom w:val="none" w:sz="0" w:space="0" w:color="auto"/>
            <w:right w:val="none" w:sz="0" w:space="0" w:color="auto"/>
          </w:divBdr>
        </w:div>
        <w:div w:id="1239">
          <w:marLeft w:val="0"/>
          <w:marRight w:val="0"/>
          <w:marTop w:val="0"/>
          <w:marBottom w:val="0"/>
          <w:divBdr>
            <w:top w:val="none" w:sz="0" w:space="0" w:color="auto"/>
            <w:left w:val="none" w:sz="0" w:space="0" w:color="auto"/>
            <w:bottom w:val="none" w:sz="0" w:space="0" w:color="auto"/>
            <w:right w:val="none" w:sz="0" w:space="0" w:color="auto"/>
          </w:divBdr>
        </w:div>
        <w:div w:id="1240">
          <w:marLeft w:val="0"/>
          <w:marRight w:val="0"/>
          <w:marTop w:val="0"/>
          <w:marBottom w:val="0"/>
          <w:divBdr>
            <w:top w:val="none" w:sz="0" w:space="0" w:color="auto"/>
            <w:left w:val="none" w:sz="0" w:space="0" w:color="auto"/>
            <w:bottom w:val="none" w:sz="0" w:space="0" w:color="auto"/>
            <w:right w:val="none" w:sz="0" w:space="0" w:color="auto"/>
          </w:divBdr>
        </w:div>
        <w:div w:id="1241">
          <w:marLeft w:val="0"/>
          <w:marRight w:val="0"/>
          <w:marTop w:val="0"/>
          <w:marBottom w:val="0"/>
          <w:divBdr>
            <w:top w:val="none" w:sz="0" w:space="0" w:color="auto"/>
            <w:left w:val="none" w:sz="0" w:space="0" w:color="auto"/>
            <w:bottom w:val="none" w:sz="0" w:space="0" w:color="auto"/>
            <w:right w:val="none" w:sz="0" w:space="0" w:color="auto"/>
          </w:divBdr>
        </w:div>
        <w:div w:id="1242">
          <w:marLeft w:val="0"/>
          <w:marRight w:val="0"/>
          <w:marTop w:val="0"/>
          <w:marBottom w:val="0"/>
          <w:divBdr>
            <w:top w:val="none" w:sz="0" w:space="0" w:color="auto"/>
            <w:left w:val="none" w:sz="0" w:space="0" w:color="auto"/>
            <w:bottom w:val="none" w:sz="0" w:space="0" w:color="auto"/>
            <w:right w:val="none" w:sz="0" w:space="0" w:color="auto"/>
          </w:divBdr>
        </w:div>
        <w:div w:id="1243">
          <w:marLeft w:val="0"/>
          <w:marRight w:val="0"/>
          <w:marTop w:val="0"/>
          <w:marBottom w:val="0"/>
          <w:divBdr>
            <w:top w:val="none" w:sz="0" w:space="0" w:color="auto"/>
            <w:left w:val="none" w:sz="0" w:space="0" w:color="auto"/>
            <w:bottom w:val="none" w:sz="0" w:space="0" w:color="auto"/>
            <w:right w:val="none" w:sz="0" w:space="0" w:color="auto"/>
          </w:divBdr>
        </w:div>
        <w:div w:id="1244">
          <w:marLeft w:val="0"/>
          <w:marRight w:val="0"/>
          <w:marTop w:val="0"/>
          <w:marBottom w:val="0"/>
          <w:divBdr>
            <w:top w:val="none" w:sz="0" w:space="0" w:color="auto"/>
            <w:left w:val="none" w:sz="0" w:space="0" w:color="auto"/>
            <w:bottom w:val="none" w:sz="0" w:space="0" w:color="auto"/>
            <w:right w:val="none" w:sz="0" w:space="0" w:color="auto"/>
          </w:divBdr>
        </w:div>
        <w:div w:id="1245">
          <w:marLeft w:val="0"/>
          <w:marRight w:val="0"/>
          <w:marTop w:val="0"/>
          <w:marBottom w:val="0"/>
          <w:divBdr>
            <w:top w:val="none" w:sz="0" w:space="0" w:color="auto"/>
            <w:left w:val="none" w:sz="0" w:space="0" w:color="auto"/>
            <w:bottom w:val="none" w:sz="0" w:space="0" w:color="auto"/>
            <w:right w:val="none" w:sz="0" w:space="0" w:color="auto"/>
          </w:divBdr>
        </w:div>
        <w:div w:id="1246">
          <w:marLeft w:val="0"/>
          <w:marRight w:val="0"/>
          <w:marTop w:val="0"/>
          <w:marBottom w:val="0"/>
          <w:divBdr>
            <w:top w:val="none" w:sz="0" w:space="0" w:color="auto"/>
            <w:left w:val="none" w:sz="0" w:space="0" w:color="auto"/>
            <w:bottom w:val="none" w:sz="0" w:space="0" w:color="auto"/>
            <w:right w:val="none" w:sz="0" w:space="0" w:color="auto"/>
          </w:divBdr>
        </w:div>
        <w:div w:id="1247">
          <w:marLeft w:val="0"/>
          <w:marRight w:val="0"/>
          <w:marTop w:val="0"/>
          <w:marBottom w:val="0"/>
          <w:divBdr>
            <w:top w:val="none" w:sz="0" w:space="0" w:color="auto"/>
            <w:left w:val="none" w:sz="0" w:space="0" w:color="auto"/>
            <w:bottom w:val="none" w:sz="0" w:space="0" w:color="auto"/>
            <w:right w:val="none" w:sz="0" w:space="0" w:color="auto"/>
          </w:divBdr>
        </w:div>
        <w:div w:id="1249">
          <w:marLeft w:val="0"/>
          <w:marRight w:val="0"/>
          <w:marTop w:val="0"/>
          <w:marBottom w:val="0"/>
          <w:divBdr>
            <w:top w:val="none" w:sz="0" w:space="0" w:color="auto"/>
            <w:left w:val="none" w:sz="0" w:space="0" w:color="auto"/>
            <w:bottom w:val="none" w:sz="0" w:space="0" w:color="auto"/>
            <w:right w:val="none" w:sz="0" w:space="0" w:color="auto"/>
          </w:divBdr>
        </w:div>
        <w:div w:id="1250">
          <w:marLeft w:val="0"/>
          <w:marRight w:val="0"/>
          <w:marTop w:val="0"/>
          <w:marBottom w:val="0"/>
          <w:divBdr>
            <w:top w:val="none" w:sz="0" w:space="0" w:color="auto"/>
            <w:left w:val="none" w:sz="0" w:space="0" w:color="auto"/>
            <w:bottom w:val="none" w:sz="0" w:space="0" w:color="auto"/>
            <w:right w:val="none" w:sz="0" w:space="0" w:color="auto"/>
          </w:divBdr>
        </w:div>
        <w:div w:id="1251">
          <w:marLeft w:val="0"/>
          <w:marRight w:val="0"/>
          <w:marTop w:val="0"/>
          <w:marBottom w:val="0"/>
          <w:divBdr>
            <w:top w:val="none" w:sz="0" w:space="0" w:color="auto"/>
            <w:left w:val="none" w:sz="0" w:space="0" w:color="auto"/>
            <w:bottom w:val="none" w:sz="0" w:space="0" w:color="auto"/>
            <w:right w:val="none" w:sz="0" w:space="0" w:color="auto"/>
          </w:divBdr>
        </w:div>
        <w:div w:id="1253">
          <w:marLeft w:val="0"/>
          <w:marRight w:val="0"/>
          <w:marTop w:val="0"/>
          <w:marBottom w:val="0"/>
          <w:divBdr>
            <w:top w:val="none" w:sz="0" w:space="0" w:color="auto"/>
            <w:left w:val="none" w:sz="0" w:space="0" w:color="auto"/>
            <w:bottom w:val="none" w:sz="0" w:space="0" w:color="auto"/>
            <w:right w:val="none" w:sz="0" w:space="0" w:color="auto"/>
          </w:divBdr>
        </w:div>
        <w:div w:id="1254">
          <w:marLeft w:val="0"/>
          <w:marRight w:val="0"/>
          <w:marTop w:val="0"/>
          <w:marBottom w:val="0"/>
          <w:divBdr>
            <w:top w:val="none" w:sz="0" w:space="0" w:color="auto"/>
            <w:left w:val="none" w:sz="0" w:space="0" w:color="auto"/>
            <w:bottom w:val="none" w:sz="0" w:space="0" w:color="auto"/>
            <w:right w:val="none" w:sz="0" w:space="0" w:color="auto"/>
          </w:divBdr>
        </w:div>
        <w:div w:id="1255">
          <w:marLeft w:val="0"/>
          <w:marRight w:val="0"/>
          <w:marTop w:val="0"/>
          <w:marBottom w:val="0"/>
          <w:divBdr>
            <w:top w:val="none" w:sz="0" w:space="0" w:color="auto"/>
            <w:left w:val="none" w:sz="0" w:space="0" w:color="auto"/>
            <w:bottom w:val="none" w:sz="0" w:space="0" w:color="auto"/>
            <w:right w:val="none" w:sz="0" w:space="0" w:color="auto"/>
          </w:divBdr>
        </w:div>
        <w:div w:id="1256">
          <w:marLeft w:val="0"/>
          <w:marRight w:val="0"/>
          <w:marTop w:val="0"/>
          <w:marBottom w:val="0"/>
          <w:divBdr>
            <w:top w:val="none" w:sz="0" w:space="0" w:color="auto"/>
            <w:left w:val="none" w:sz="0" w:space="0" w:color="auto"/>
            <w:bottom w:val="none" w:sz="0" w:space="0" w:color="auto"/>
            <w:right w:val="none" w:sz="0" w:space="0" w:color="auto"/>
          </w:divBdr>
        </w:div>
        <w:div w:id="1257">
          <w:marLeft w:val="0"/>
          <w:marRight w:val="0"/>
          <w:marTop w:val="0"/>
          <w:marBottom w:val="0"/>
          <w:divBdr>
            <w:top w:val="none" w:sz="0" w:space="0" w:color="auto"/>
            <w:left w:val="none" w:sz="0" w:space="0" w:color="auto"/>
            <w:bottom w:val="none" w:sz="0" w:space="0" w:color="auto"/>
            <w:right w:val="none" w:sz="0" w:space="0" w:color="auto"/>
          </w:divBdr>
        </w:div>
        <w:div w:id="1259">
          <w:marLeft w:val="0"/>
          <w:marRight w:val="0"/>
          <w:marTop w:val="0"/>
          <w:marBottom w:val="0"/>
          <w:divBdr>
            <w:top w:val="none" w:sz="0" w:space="0" w:color="auto"/>
            <w:left w:val="none" w:sz="0" w:space="0" w:color="auto"/>
            <w:bottom w:val="none" w:sz="0" w:space="0" w:color="auto"/>
            <w:right w:val="none" w:sz="0" w:space="0" w:color="auto"/>
          </w:divBdr>
        </w:div>
        <w:div w:id="1260">
          <w:marLeft w:val="0"/>
          <w:marRight w:val="0"/>
          <w:marTop w:val="0"/>
          <w:marBottom w:val="0"/>
          <w:divBdr>
            <w:top w:val="none" w:sz="0" w:space="0" w:color="auto"/>
            <w:left w:val="none" w:sz="0" w:space="0" w:color="auto"/>
            <w:bottom w:val="none" w:sz="0" w:space="0" w:color="auto"/>
            <w:right w:val="none" w:sz="0" w:space="0" w:color="auto"/>
          </w:divBdr>
        </w:div>
        <w:div w:id="1263">
          <w:marLeft w:val="0"/>
          <w:marRight w:val="0"/>
          <w:marTop w:val="0"/>
          <w:marBottom w:val="0"/>
          <w:divBdr>
            <w:top w:val="none" w:sz="0" w:space="0" w:color="auto"/>
            <w:left w:val="none" w:sz="0" w:space="0" w:color="auto"/>
            <w:bottom w:val="none" w:sz="0" w:space="0" w:color="auto"/>
            <w:right w:val="none" w:sz="0" w:space="0" w:color="auto"/>
          </w:divBdr>
        </w:div>
        <w:div w:id="1267">
          <w:marLeft w:val="0"/>
          <w:marRight w:val="0"/>
          <w:marTop w:val="0"/>
          <w:marBottom w:val="0"/>
          <w:divBdr>
            <w:top w:val="none" w:sz="0" w:space="0" w:color="auto"/>
            <w:left w:val="none" w:sz="0" w:space="0" w:color="auto"/>
            <w:bottom w:val="none" w:sz="0" w:space="0" w:color="auto"/>
            <w:right w:val="none" w:sz="0" w:space="0" w:color="auto"/>
          </w:divBdr>
        </w:div>
        <w:div w:id="1269">
          <w:marLeft w:val="0"/>
          <w:marRight w:val="0"/>
          <w:marTop w:val="0"/>
          <w:marBottom w:val="0"/>
          <w:divBdr>
            <w:top w:val="none" w:sz="0" w:space="0" w:color="auto"/>
            <w:left w:val="none" w:sz="0" w:space="0" w:color="auto"/>
            <w:bottom w:val="none" w:sz="0" w:space="0" w:color="auto"/>
            <w:right w:val="none" w:sz="0" w:space="0" w:color="auto"/>
          </w:divBdr>
        </w:div>
        <w:div w:id="1270">
          <w:marLeft w:val="0"/>
          <w:marRight w:val="0"/>
          <w:marTop w:val="0"/>
          <w:marBottom w:val="0"/>
          <w:divBdr>
            <w:top w:val="none" w:sz="0" w:space="0" w:color="auto"/>
            <w:left w:val="none" w:sz="0" w:space="0" w:color="auto"/>
            <w:bottom w:val="none" w:sz="0" w:space="0" w:color="auto"/>
            <w:right w:val="none" w:sz="0" w:space="0" w:color="auto"/>
          </w:divBdr>
        </w:div>
        <w:div w:id="1271">
          <w:marLeft w:val="0"/>
          <w:marRight w:val="0"/>
          <w:marTop w:val="0"/>
          <w:marBottom w:val="0"/>
          <w:divBdr>
            <w:top w:val="none" w:sz="0" w:space="0" w:color="auto"/>
            <w:left w:val="none" w:sz="0" w:space="0" w:color="auto"/>
            <w:bottom w:val="none" w:sz="0" w:space="0" w:color="auto"/>
            <w:right w:val="none" w:sz="0" w:space="0" w:color="auto"/>
          </w:divBdr>
        </w:div>
        <w:div w:id="1272">
          <w:marLeft w:val="0"/>
          <w:marRight w:val="0"/>
          <w:marTop w:val="0"/>
          <w:marBottom w:val="0"/>
          <w:divBdr>
            <w:top w:val="none" w:sz="0" w:space="0" w:color="auto"/>
            <w:left w:val="none" w:sz="0" w:space="0" w:color="auto"/>
            <w:bottom w:val="none" w:sz="0" w:space="0" w:color="auto"/>
            <w:right w:val="none" w:sz="0" w:space="0" w:color="auto"/>
          </w:divBdr>
        </w:div>
        <w:div w:id="1275">
          <w:marLeft w:val="0"/>
          <w:marRight w:val="0"/>
          <w:marTop w:val="0"/>
          <w:marBottom w:val="0"/>
          <w:divBdr>
            <w:top w:val="none" w:sz="0" w:space="0" w:color="auto"/>
            <w:left w:val="none" w:sz="0" w:space="0" w:color="auto"/>
            <w:bottom w:val="none" w:sz="0" w:space="0" w:color="auto"/>
            <w:right w:val="none" w:sz="0" w:space="0" w:color="auto"/>
          </w:divBdr>
        </w:div>
        <w:div w:id="1277">
          <w:marLeft w:val="0"/>
          <w:marRight w:val="0"/>
          <w:marTop w:val="0"/>
          <w:marBottom w:val="0"/>
          <w:divBdr>
            <w:top w:val="none" w:sz="0" w:space="0" w:color="auto"/>
            <w:left w:val="none" w:sz="0" w:space="0" w:color="auto"/>
            <w:bottom w:val="none" w:sz="0" w:space="0" w:color="auto"/>
            <w:right w:val="none" w:sz="0" w:space="0" w:color="auto"/>
          </w:divBdr>
        </w:div>
        <w:div w:id="1278">
          <w:marLeft w:val="0"/>
          <w:marRight w:val="0"/>
          <w:marTop w:val="0"/>
          <w:marBottom w:val="0"/>
          <w:divBdr>
            <w:top w:val="none" w:sz="0" w:space="0" w:color="auto"/>
            <w:left w:val="none" w:sz="0" w:space="0" w:color="auto"/>
            <w:bottom w:val="none" w:sz="0" w:space="0" w:color="auto"/>
            <w:right w:val="none" w:sz="0" w:space="0" w:color="auto"/>
          </w:divBdr>
        </w:div>
        <w:div w:id="1279">
          <w:marLeft w:val="0"/>
          <w:marRight w:val="0"/>
          <w:marTop w:val="0"/>
          <w:marBottom w:val="0"/>
          <w:divBdr>
            <w:top w:val="none" w:sz="0" w:space="0" w:color="auto"/>
            <w:left w:val="none" w:sz="0" w:space="0" w:color="auto"/>
            <w:bottom w:val="none" w:sz="0" w:space="0" w:color="auto"/>
            <w:right w:val="none" w:sz="0" w:space="0" w:color="auto"/>
          </w:divBdr>
        </w:div>
        <w:div w:id="1280">
          <w:marLeft w:val="0"/>
          <w:marRight w:val="0"/>
          <w:marTop w:val="0"/>
          <w:marBottom w:val="0"/>
          <w:divBdr>
            <w:top w:val="none" w:sz="0" w:space="0" w:color="auto"/>
            <w:left w:val="none" w:sz="0" w:space="0" w:color="auto"/>
            <w:bottom w:val="none" w:sz="0" w:space="0" w:color="auto"/>
            <w:right w:val="none" w:sz="0" w:space="0" w:color="auto"/>
          </w:divBdr>
        </w:div>
        <w:div w:id="1281">
          <w:marLeft w:val="0"/>
          <w:marRight w:val="0"/>
          <w:marTop w:val="0"/>
          <w:marBottom w:val="0"/>
          <w:divBdr>
            <w:top w:val="none" w:sz="0" w:space="0" w:color="auto"/>
            <w:left w:val="none" w:sz="0" w:space="0" w:color="auto"/>
            <w:bottom w:val="none" w:sz="0" w:space="0" w:color="auto"/>
            <w:right w:val="none" w:sz="0" w:space="0" w:color="auto"/>
          </w:divBdr>
        </w:div>
        <w:div w:id="1283">
          <w:marLeft w:val="0"/>
          <w:marRight w:val="0"/>
          <w:marTop w:val="0"/>
          <w:marBottom w:val="0"/>
          <w:divBdr>
            <w:top w:val="none" w:sz="0" w:space="0" w:color="auto"/>
            <w:left w:val="none" w:sz="0" w:space="0" w:color="auto"/>
            <w:bottom w:val="none" w:sz="0" w:space="0" w:color="auto"/>
            <w:right w:val="none" w:sz="0" w:space="0" w:color="auto"/>
          </w:divBdr>
        </w:div>
        <w:div w:id="1284">
          <w:marLeft w:val="0"/>
          <w:marRight w:val="0"/>
          <w:marTop w:val="0"/>
          <w:marBottom w:val="0"/>
          <w:divBdr>
            <w:top w:val="none" w:sz="0" w:space="0" w:color="auto"/>
            <w:left w:val="none" w:sz="0" w:space="0" w:color="auto"/>
            <w:bottom w:val="none" w:sz="0" w:space="0" w:color="auto"/>
            <w:right w:val="none" w:sz="0" w:space="0" w:color="auto"/>
          </w:divBdr>
        </w:div>
        <w:div w:id="1285">
          <w:marLeft w:val="0"/>
          <w:marRight w:val="0"/>
          <w:marTop w:val="0"/>
          <w:marBottom w:val="0"/>
          <w:divBdr>
            <w:top w:val="none" w:sz="0" w:space="0" w:color="auto"/>
            <w:left w:val="none" w:sz="0" w:space="0" w:color="auto"/>
            <w:bottom w:val="none" w:sz="0" w:space="0" w:color="auto"/>
            <w:right w:val="none" w:sz="0" w:space="0" w:color="auto"/>
          </w:divBdr>
        </w:div>
        <w:div w:id="1289">
          <w:marLeft w:val="0"/>
          <w:marRight w:val="0"/>
          <w:marTop w:val="0"/>
          <w:marBottom w:val="0"/>
          <w:divBdr>
            <w:top w:val="none" w:sz="0" w:space="0" w:color="auto"/>
            <w:left w:val="none" w:sz="0" w:space="0" w:color="auto"/>
            <w:bottom w:val="none" w:sz="0" w:space="0" w:color="auto"/>
            <w:right w:val="none" w:sz="0" w:space="0" w:color="auto"/>
          </w:divBdr>
        </w:div>
        <w:div w:id="1293">
          <w:marLeft w:val="0"/>
          <w:marRight w:val="0"/>
          <w:marTop w:val="0"/>
          <w:marBottom w:val="0"/>
          <w:divBdr>
            <w:top w:val="none" w:sz="0" w:space="0" w:color="auto"/>
            <w:left w:val="none" w:sz="0" w:space="0" w:color="auto"/>
            <w:bottom w:val="none" w:sz="0" w:space="0" w:color="auto"/>
            <w:right w:val="none" w:sz="0" w:space="0" w:color="auto"/>
          </w:divBdr>
        </w:div>
        <w:div w:id="1294">
          <w:marLeft w:val="0"/>
          <w:marRight w:val="0"/>
          <w:marTop w:val="0"/>
          <w:marBottom w:val="0"/>
          <w:divBdr>
            <w:top w:val="none" w:sz="0" w:space="0" w:color="auto"/>
            <w:left w:val="none" w:sz="0" w:space="0" w:color="auto"/>
            <w:bottom w:val="none" w:sz="0" w:space="0" w:color="auto"/>
            <w:right w:val="none" w:sz="0" w:space="0" w:color="auto"/>
          </w:divBdr>
        </w:div>
        <w:div w:id="1295">
          <w:marLeft w:val="0"/>
          <w:marRight w:val="0"/>
          <w:marTop w:val="0"/>
          <w:marBottom w:val="0"/>
          <w:divBdr>
            <w:top w:val="none" w:sz="0" w:space="0" w:color="auto"/>
            <w:left w:val="none" w:sz="0" w:space="0" w:color="auto"/>
            <w:bottom w:val="none" w:sz="0" w:space="0" w:color="auto"/>
            <w:right w:val="none" w:sz="0" w:space="0" w:color="auto"/>
          </w:divBdr>
        </w:div>
        <w:div w:id="1298">
          <w:marLeft w:val="0"/>
          <w:marRight w:val="0"/>
          <w:marTop w:val="0"/>
          <w:marBottom w:val="0"/>
          <w:divBdr>
            <w:top w:val="none" w:sz="0" w:space="0" w:color="auto"/>
            <w:left w:val="none" w:sz="0" w:space="0" w:color="auto"/>
            <w:bottom w:val="none" w:sz="0" w:space="0" w:color="auto"/>
            <w:right w:val="none" w:sz="0" w:space="0" w:color="auto"/>
          </w:divBdr>
        </w:div>
        <w:div w:id="1299">
          <w:marLeft w:val="0"/>
          <w:marRight w:val="0"/>
          <w:marTop w:val="0"/>
          <w:marBottom w:val="0"/>
          <w:divBdr>
            <w:top w:val="none" w:sz="0" w:space="0" w:color="auto"/>
            <w:left w:val="none" w:sz="0" w:space="0" w:color="auto"/>
            <w:bottom w:val="none" w:sz="0" w:space="0" w:color="auto"/>
            <w:right w:val="none" w:sz="0" w:space="0" w:color="auto"/>
          </w:divBdr>
        </w:div>
        <w:div w:id="1300">
          <w:marLeft w:val="0"/>
          <w:marRight w:val="0"/>
          <w:marTop w:val="0"/>
          <w:marBottom w:val="0"/>
          <w:divBdr>
            <w:top w:val="none" w:sz="0" w:space="0" w:color="auto"/>
            <w:left w:val="none" w:sz="0" w:space="0" w:color="auto"/>
            <w:bottom w:val="none" w:sz="0" w:space="0" w:color="auto"/>
            <w:right w:val="none" w:sz="0" w:space="0" w:color="auto"/>
          </w:divBdr>
        </w:div>
        <w:div w:id="1303">
          <w:marLeft w:val="0"/>
          <w:marRight w:val="0"/>
          <w:marTop w:val="0"/>
          <w:marBottom w:val="0"/>
          <w:divBdr>
            <w:top w:val="none" w:sz="0" w:space="0" w:color="auto"/>
            <w:left w:val="none" w:sz="0" w:space="0" w:color="auto"/>
            <w:bottom w:val="none" w:sz="0" w:space="0" w:color="auto"/>
            <w:right w:val="none" w:sz="0" w:space="0" w:color="auto"/>
          </w:divBdr>
        </w:div>
        <w:div w:id="1305">
          <w:marLeft w:val="0"/>
          <w:marRight w:val="0"/>
          <w:marTop w:val="0"/>
          <w:marBottom w:val="0"/>
          <w:divBdr>
            <w:top w:val="none" w:sz="0" w:space="0" w:color="auto"/>
            <w:left w:val="none" w:sz="0" w:space="0" w:color="auto"/>
            <w:bottom w:val="none" w:sz="0" w:space="0" w:color="auto"/>
            <w:right w:val="none" w:sz="0" w:space="0" w:color="auto"/>
          </w:divBdr>
        </w:div>
        <w:div w:id="1306">
          <w:marLeft w:val="0"/>
          <w:marRight w:val="0"/>
          <w:marTop w:val="0"/>
          <w:marBottom w:val="0"/>
          <w:divBdr>
            <w:top w:val="none" w:sz="0" w:space="0" w:color="auto"/>
            <w:left w:val="none" w:sz="0" w:space="0" w:color="auto"/>
            <w:bottom w:val="none" w:sz="0" w:space="0" w:color="auto"/>
            <w:right w:val="none" w:sz="0" w:space="0" w:color="auto"/>
          </w:divBdr>
        </w:div>
        <w:div w:id="1307">
          <w:marLeft w:val="0"/>
          <w:marRight w:val="0"/>
          <w:marTop w:val="0"/>
          <w:marBottom w:val="0"/>
          <w:divBdr>
            <w:top w:val="none" w:sz="0" w:space="0" w:color="auto"/>
            <w:left w:val="none" w:sz="0" w:space="0" w:color="auto"/>
            <w:bottom w:val="none" w:sz="0" w:space="0" w:color="auto"/>
            <w:right w:val="none" w:sz="0" w:space="0" w:color="auto"/>
          </w:divBdr>
        </w:div>
        <w:div w:id="1308">
          <w:marLeft w:val="0"/>
          <w:marRight w:val="0"/>
          <w:marTop w:val="0"/>
          <w:marBottom w:val="0"/>
          <w:divBdr>
            <w:top w:val="none" w:sz="0" w:space="0" w:color="auto"/>
            <w:left w:val="none" w:sz="0" w:space="0" w:color="auto"/>
            <w:bottom w:val="none" w:sz="0" w:space="0" w:color="auto"/>
            <w:right w:val="none" w:sz="0" w:space="0" w:color="auto"/>
          </w:divBdr>
        </w:div>
        <w:div w:id="1312">
          <w:marLeft w:val="0"/>
          <w:marRight w:val="0"/>
          <w:marTop w:val="0"/>
          <w:marBottom w:val="0"/>
          <w:divBdr>
            <w:top w:val="none" w:sz="0" w:space="0" w:color="auto"/>
            <w:left w:val="none" w:sz="0" w:space="0" w:color="auto"/>
            <w:bottom w:val="none" w:sz="0" w:space="0" w:color="auto"/>
            <w:right w:val="none" w:sz="0" w:space="0" w:color="auto"/>
          </w:divBdr>
        </w:div>
        <w:div w:id="1314">
          <w:marLeft w:val="0"/>
          <w:marRight w:val="0"/>
          <w:marTop w:val="0"/>
          <w:marBottom w:val="0"/>
          <w:divBdr>
            <w:top w:val="none" w:sz="0" w:space="0" w:color="auto"/>
            <w:left w:val="none" w:sz="0" w:space="0" w:color="auto"/>
            <w:bottom w:val="none" w:sz="0" w:space="0" w:color="auto"/>
            <w:right w:val="none" w:sz="0" w:space="0" w:color="auto"/>
          </w:divBdr>
        </w:div>
        <w:div w:id="1316">
          <w:marLeft w:val="0"/>
          <w:marRight w:val="0"/>
          <w:marTop w:val="0"/>
          <w:marBottom w:val="0"/>
          <w:divBdr>
            <w:top w:val="none" w:sz="0" w:space="0" w:color="auto"/>
            <w:left w:val="none" w:sz="0" w:space="0" w:color="auto"/>
            <w:bottom w:val="none" w:sz="0" w:space="0" w:color="auto"/>
            <w:right w:val="none" w:sz="0" w:space="0" w:color="auto"/>
          </w:divBdr>
        </w:div>
        <w:div w:id="1317">
          <w:marLeft w:val="0"/>
          <w:marRight w:val="0"/>
          <w:marTop w:val="0"/>
          <w:marBottom w:val="0"/>
          <w:divBdr>
            <w:top w:val="none" w:sz="0" w:space="0" w:color="auto"/>
            <w:left w:val="none" w:sz="0" w:space="0" w:color="auto"/>
            <w:bottom w:val="none" w:sz="0" w:space="0" w:color="auto"/>
            <w:right w:val="none" w:sz="0" w:space="0" w:color="auto"/>
          </w:divBdr>
        </w:div>
        <w:div w:id="1319">
          <w:marLeft w:val="0"/>
          <w:marRight w:val="0"/>
          <w:marTop w:val="0"/>
          <w:marBottom w:val="0"/>
          <w:divBdr>
            <w:top w:val="none" w:sz="0" w:space="0" w:color="auto"/>
            <w:left w:val="none" w:sz="0" w:space="0" w:color="auto"/>
            <w:bottom w:val="none" w:sz="0" w:space="0" w:color="auto"/>
            <w:right w:val="none" w:sz="0" w:space="0" w:color="auto"/>
          </w:divBdr>
        </w:div>
        <w:div w:id="1321">
          <w:marLeft w:val="0"/>
          <w:marRight w:val="0"/>
          <w:marTop w:val="0"/>
          <w:marBottom w:val="0"/>
          <w:divBdr>
            <w:top w:val="none" w:sz="0" w:space="0" w:color="auto"/>
            <w:left w:val="none" w:sz="0" w:space="0" w:color="auto"/>
            <w:bottom w:val="none" w:sz="0" w:space="0" w:color="auto"/>
            <w:right w:val="none" w:sz="0" w:space="0" w:color="auto"/>
          </w:divBdr>
        </w:div>
        <w:div w:id="1322">
          <w:marLeft w:val="0"/>
          <w:marRight w:val="0"/>
          <w:marTop w:val="0"/>
          <w:marBottom w:val="0"/>
          <w:divBdr>
            <w:top w:val="none" w:sz="0" w:space="0" w:color="auto"/>
            <w:left w:val="none" w:sz="0" w:space="0" w:color="auto"/>
            <w:bottom w:val="none" w:sz="0" w:space="0" w:color="auto"/>
            <w:right w:val="none" w:sz="0" w:space="0" w:color="auto"/>
          </w:divBdr>
        </w:div>
        <w:div w:id="1324">
          <w:marLeft w:val="0"/>
          <w:marRight w:val="0"/>
          <w:marTop w:val="0"/>
          <w:marBottom w:val="0"/>
          <w:divBdr>
            <w:top w:val="none" w:sz="0" w:space="0" w:color="auto"/>
            <w:left w:val="none" w:sz="0" w:space="0" w:color="auto"/>
            <w:bottom w:val="none" w:sz="0" w:space="0" w:color="auto"/>
            <w:right w:val="none" w:sz="0" w:space="0" w:color="auto"/>
          </w:divBdr>
        </w:div>
        <w:div w:id="1325">
          <w:marLeft w:val="0"/>
          <w:marRight w:val="0"/>
          <w:marTop w:val="0"/>
          <w:marBottom w:val="0"/>
          <w:divBdr>
            <w:top w:val="none" w:sz="0" w:space="0" w:color="auto"/>
            <w:left w:val="none" w:sz="0" w:space="0" w:color="auto"/>
            <w:bottom w:val="none" w:sz="0" w:space="0" w:color="auto"/>
            <w:right w:val="none" w:sz="0" w:space="0" w:color="auto"/>
          </w:divBdr>
        </w:div>
        <w:div w:id="1326">
          <w:marLeft w:val="0"/>
          <w:marRight w:val="0"/>
          <w:marTop w:val="0"/>
          <w:marBottom w:val="0"/>
          <w:divBdr>
            <w:top w:val="none" w:sz="0" w:space="0" w:color="auto"/>
            <w:left w:val="none" w:sz="0" w:space="0" w:color="auto"/>
            <w:bottom w:val="none" w:sz="0" w:space="0" w:color="auto"/>
            <w:right w:val="none" w:sz="0" w:space="0" w:color="auto"/>
          </w:divBdr>
        </w:div>
        <w:div w:id="1330">
          <w:marLeft w:val="0"/>
          <w:marRight w:val="0"/>
          <w:marTop w:val="0"/>
          <w:marBottom w:val="0"/>
          <w:divBdr>
            <w:top w:val="none" w:sz="0" w:space="0" w:color="auto"/>
            <w:left w:val="none" w:sz="0" w:space="0" w:color="auto"/>
            <w:bottom w:val="none" w:sz="0" w:space="0" w:color="auto"/>
            <w:right w:val="none" w:sz="0" w:space="0" w:color="auto"/>
          </w:divBdr>
        </w:div>
        <w:div w:id="1331">
          <w:marLeft w:val="0"/>
          <w:marRight w:val="0"/>
          <w:marTop w:val="0"/>
          <w:marBottom w:val="0"/>
          <w:divBdr>
            <w:top w:val="none" w:sz="0" w:space="0" w:color="auto"/>
            <w:left w:val="none" w:sz="0" w:space="0" w:color="auto"/>
            <w:bottom w:val="none" w:sz="0" w:space="0" w:color="auto"/>
            <w:right w:val="none" w:sz="0" w:space="0" w:color="auto"/>
          </w:divBdr>
        </w:div>
        <w:div w:id="1332">
          <w:marLeft w:val="0"/>
          <w:marRight w:val="0"/>
          <w:marTop w:val="0"/>
          <w:marBottom w:val="0"/>
          <w:divBdr>
            <w:top w:val="none" w:sz="0" w:space="0" w:color="auto"/>
            <w:left w:val="none" w:sz="0" w:space="0" w:color="auto"/>
            <w:bottom w:val="none" w:sz="0" w:space="0" w:color="auto"/>
            <w:right w:val="none" w:sz="0" w:space="0" w:color="auto"/>
          </w:divBdr>
        </w:div>
        <w:div w:id="1333">
          <w:marLeft w:val="0"/>
          <w:marRight w:val="0"/>
          <w:marTop w:val="0"/>
          <w:marBottom w:val="0"/>
          <w:divBdr>
            <w:top w:val="none" w:sz="0" w:space="0" w:color="auto"/>
            <w:left w:val="none" w:sz="0" w:space="0" w:color="auto"/>
            <w:bottom w:val="none" w:sz="0" w:space="0" w:color="auto"/>
            <w:right w:val="none" w:sz="0" w:space="0" w:color="auto"/>
          </w:divBdr>
        </w:div>
        <w:div w:id="1334">
          <w:marLeft w:val="0"/>
          <w:marRight w:val="0"/>
          <w:marTop w:val="0"/>
          <w:marBottom w:val="0"/>
          <w:divBdr>
            <w:top w:val="none" w:sz="0" w:space="0" w:color="auto"/>
            <w:left w:val="none" w:sz="0" w:space="0" w:color="auto"/>
            <w:bottom w:val="none" w:sz="0" w:space="0" w:color="auto"/>
            <w:right w:val="none" w:sz="0" w:space="0" w:color="auto"/>
          </w:divBdr>
        </w:div>
        <w:div w:id="1335">
          <w:marLeft w:val="0"/>
          <w:marRight w:val="0"/>
          <w:marTop w:val="0"/>
          <w:marBottom w:val="0"/>
          <w:divBdr>
            <w:top w:val="none" w:sz="0" w:space="0" w:color="auto"/>
            <w:left w:val="none" w:sz="0" w:space="0" w:color="auto"/>
            <w:bottom w:val="none" w:sz="0" w:space="0" w:color="auto"/>
            <w:right w:val="none" w:sz="0" w:space="0" w:color="auto"/>
          </w:divBdr>
        </w:div>
        <w:div w:id="1336">
          <w:marLeft w:val="0"/>
          <w:marRight w:val="0"/>
          <w:marTop w:val="0"/>
          <w:marBottom w:val="0"/>
          <w:divBdr>
            <w:top w:val="none" w:sz="0" w:space="0" w:color="auto"/>
            <w:left w:val="none" w:sz="0" w:space="0" w:color="auto"/>
            <w:bottom w:val="none" w:sz="0" w:space="0" w:color="auto"/>
            <w:right w:val="none" w:sz="0" w:space="0" w:color="auto"/>
          </w:divBdr>
        </w:div>
        <w:div w:id="1337">
          <w:marLeft w:val="0"/>
          <w:marRight w:val="0"/>
          <w:marTop w:val="0"/>
          <w:marBottom w:val="0"/>
          <w:divBdr>
            <w:top w:val="none" w:sz="0" w:space="0" w:color="auto"/>
            <w:left w:val="none" w:sz="0" w:space="0" w:color="auto"/>
            <w:bottom w:val="none" w:sz="0" w:space="0" w:color="auto"/>
            <w:right w:val="none" w:sz="0" w:space="0" w:color="auto"/>
          </w:divBdr>
        </w:div>
        <w:div w:id="1338">
          <w:marLeft w:val="0"/>
          <w:marRight w:val="0"/>
          <w:marTop w:val="0"/>
          <w:marBottom w:val="0"/>
          <w:divBdr>
            <w:top w:val="none" w:sz="0" w:space="0" w:color="auto"/>
            <w:left w:val="none" w:sz="0" w:space="0" w:color="auto"/>
            <w:bottom w:val="none" w:sz="0" w:space="0" w:color="auto"/>
            <w:right w:val="none" w:sz="0" w:space="0" w:color="auto"/>
          </w:divBdr>
        </w:div>
        <w:div w:id="1345">
          <w:marLeft w:val="0"/>
          <w:marRight w:val="0"/>
          <w:marTop w:val="0"/>
          <w:marBottom w:val="0"/>
          <w:divBdr>
            <w:top w:val="none" w:sz="0" w:space="0" w:color="auto"/>
            <w:left w:val="none" w:sz="0" w:space="0" w:color="auto"/>
            <w:bottom w:val="none" w:sz="0" w:space="0" w:color="auto"/>
            <w:right w:val="none" w:sz="0" w:space="0" w:color="auto"/>
          </w:divBdr>
        </w:div>
        <w:div w:id="1349">
          <w:marLeft w:val="0"/>
          <w:marRight w:val="0"/>
          <w:marTop w:val="0"/>
          <w:marBottom w:val="0"/>
          <w:divBdr>
            <w:top w:val="none" w:sz="0" w:space="0" w:color="auto"/>
            <w:left w:val="none" w:sz="0" w:space="0" w:color="auto"/>
            <w:bottom w:val="none" w:sz="0" w:space="0" w:color="auto"/>
            <w:right w:val="none" w:sz="0" w:space="0" w:color="auto"/>
          </w:divBdr>
        </w:div>
        <w:div w:id="1350">
          <w:marLeft w:val="0"/>
          <w:marRight w:val="0"/>
          <w:marTop w:val="0"/>
          <w:marBottom w:val="0"/>
          <w:divBdr>
            <w:top w:val="none" w:sz="0" w:space="0" w:color="auto"/>
            <w:left w:val="none" w:sz="0" w:space="0" w:color="auto"/>
            <w:bottom w:val="none" w:sz="0" w:space="0" w:color="auto"/>
            <w:right w:val="none" w:sz="0" w:space="0" w:color="auto"/>
          </w:divBdr>
        </w:div>
        <w:div w:id="1351">
          <w:marLeft w:val="0"/>
          <w:marRight w:val="0"/>
          <w:marTop w:val="0"/>
          <w:marBottom w:val="0"/>
          <w:divBdr>
            <w:top w:val="none" w:sz="0" w:space="0" w:color="auto"/>
            <w:left w:val="none" w:sz="0" w:space="0" w:color="auto"/>
            <w:bottom w:val="none" w:sz="0" w:space="0" w:color="auto"/>
            <w:right w:val="none" w:sz="0" w:space="0" w:color="auto"/>
          </w:divBdr>
        </w:div>
        <w:div w:id="1352">
          <w:marLeft w:val="0"/>
          <w:marRight w:val="0"/>
          <w:marTop w:val="0"/>
          <w:marBottom w:val="0"/>
          <w:divBdr>
            <w:top w:val="none" w:sz="0" w:space="0" w:color="auto"/>
            <w:left w:val="none" w:sz="0" w:space="0" w:color="auto"/>
            <w:bottom w:val="none" w:sz="0" w:space="0" w:color="auto"/>
            <w:right w:val="none" w:sz="0" w:space="0" w:color="auto"/>
          </w:divBdr>
        </w:div>
        <w:div w:id="1353">
          <w:marLeft w:val="0"/>
          <w:marRight w:val="0"/>
          <w:marTop w:val="0"/>
          <w:marBottom w:val="0"/>
          <w:divBdr>
            <w:top w:val="none" w:sz="0" w:space="0" w:color="auto"/>
            <w:left w:val="none" w:sz="0" w:space="0" w:color="auto"/>
            <w:bottom w:val="none" w:sz="0" w:space="0" w:color="auto"/>
            <w:right w:val="none" w:sz="0" w:space="0" w:color="auto"/>
          </w:divBdr>
        </w:div>
        <w:div w:id="1360">
          <w:marLeft w:val="0"/>
          <w:marRight w:val="0"/>
          <w:marTop w:val="0"/>
          <w:marBottom w:val="0"/>
          <w:divBdr>
            <w:top w:val="none" w:sz="0" w:space="0" w:color="auto"/>
            <w:left w:val="none" w:sz="0" w:space="0" w:color="auto"/>
            <w:bottom w:val="none" w:sz="0" w:space="0" w:color="auto"/>
            <w:right w:val="none" w:sz="0" w:space="0" w:color="auto"/>
          </w:divBdr>
        </w:div>
        <w:div w:id="1361">
          <w:marLeft w:val="0"/>
          <w:marRight w:val="0"/>
          <w:marTop w:val="0"/>
          <w:marBottom w:val="0"/>
          <w:divBdr>
            <w:top w:val="none" w:sz="0" w:space="0" w:color="auto"/>
            <w:left w:val="none" w:sz="0" w:space="0" w:color="auto"/>
            <w:bottom w:val="none" w:sz="0" w:space="0" w:color="auto"/>
            <w:right w:val="none" w:sz="0" w:space="0" w:color="auto"/>
          </w:divBdr>
        </w:div>
        <w:div w:id="1362">
          <w:marLeft w:val="0"/>
          <w:marRight w:val="0"/>
          <w:marTop w:val="0"/>
          <w:marBottom w:val="0"/>
          <w:divBdr>
            <w:top w:val="none" w:sz="0" w:space="0" w:color="auto"/>
            <w:left w:val="none" w:sz="0" w:space="0" w:color="auto"/>
            <w:bottom w:val="none" w:sz="0" w:space="0" w:color="auto"/>
            <w:right w:val="none" w:sz="0" w:space="0" w:color="auto"/>
          </w:divBdr>
        </w:div>
        <w:div w:id="1363">
          <w:marLeft w:val="0"/>
          <w:marRight w:val="0"/>
          <w:marTop w:val="0"/>
          <w:marBottom w:val="0"/>
          <w:divBdr>
            <w:top w:val="none" w:sz="0" w:space="0" w:color="auto"/>
            <w:left w:val="none" w:sz="0" w:space="0" w:color="auto"/>
            <w:bottom w:val="none" w:sz="0" w:space="0" w:color="auto"/>
            <w:right w:val="none" w:sz="0" w:space="0" w:color="auto"/>
          </w:divBdr>
        </w:div>
        <w:div w:id="1366">
          <w:marLeft w:val="0"/>
          <w:marRight w:val="0"/>
          <w:marTop w:val="0"/>
          <w:marBottom w:val="0"/>
          <w:divBdr>
            <w:top w:val="none" w:sz="0" w:space="0" w:color="auto"/>
            <w:left w:val="none" w:sz="0" w:space="0" w:color="auto"/>
            <w:bottom w:val="none" w:sz="0" w:space="0" w:color="auto"/>
            <w:right w:val="none" w:sz="0" w:space="0" w:color="auto"/>
          </w:divBdr>
        </w:div>
        <w:div w:id="1367">
          <w:marLeft w:val="0"/>
          <w:marRight w:val="0"/>
          <w:marTop w:val="0"/>
          <w:marBottom w:val="0"/>
          <w:divBdr>
            <w:top w:val="none" w:sz="0" w:space="0" w:color="auto"/>
            <w:left w:val="none" w:sz="0" w:space="0" w:color="auto"/>
            <w:bottom w:val="none" w:sz="0" w:space="0" w:color="auto"/>
            <w:right w:val="none" w:sz="0" w:space="0" w:color="auto"/>
          </w:divBdr>
        </w:div>
        <w:div w:id="1368">
          <w:marLeft w:val="0"/>
          <w:marRight w:val="0"/>
          <w:marTop w:val="0"/>
          <w:marBottom w:val="0"/>
          <w:divBdr>
            <w:top w:val="none" w:sz="0" w:space="0" w:color="auto"/>
            <w:left w:val="none" w:sz="0" w:space="0" w:color="auto"/>
            <w:bottom w:val="none" w:sz="0" w:space="0" w:color="auto"/>
            <w:right w:val="none" w:sz="0" w:space="0" w:color="auto"/>
          </w:divBdr>
        </w:div>
        <w:div w:id="1369">
          <w:marLeft w:val="0"/>
          <w:marRight w:val="0"/>
          <w:marTop w:val="0"/>
          <w:marBottom w:val="0"/>
          <w:divBdr>
            <w:top w:val="none" w:sz="0" w:space="0" w:color="auto"/>
            <w:left w:val="none" w:sz="0" w:space="0" w:color="auto"/>
            <w:bottom w:val="none" w:sz="0" w:space="0" w:color="auto"/>
            <w:right w:val="none" w:sz="0" w:space="0" w:color="auto"/>
          </w:divBdr>
        </w:div>
        <w:div w:id="1373">
          <w:marLeft w:val="0"/>
          <w:marRight w:val="0"/>
          <w:marTop w:val="0"/>
          <w:marBottom w:val="0"/>
          <w:divBdr>
            <w:top w:val="none" w:sz="0" w:space="0" w:color="auto"/>
            <w:left w:val="none" w:sz="0" w:space="0" w:color="auto"/>
            <w:bottom w:val="none" w:sz="0" w:space="0" w:color="auto"/>
            <w:right w:val="none" w:sz="0" w:space="0" w:color="auto"/>
          </w:divBdr>
        </w:div>
        <w:div w:id="1374">
          <w:marLeft w:val="0"/>
          <w:marRight w:val="0"/>
          <w:marTop w:val="0"/>
          <w:marBottom w:val="0"/>
          <w:divBdr>
            <w:top w:val="none" w:sz="0" w:space="0" w:color="auto"/>
            <w:left w:val="none" w:sz="0" w:space="0" w:color="auto"/>
            <w:bottom w:val="none" w:sz="0" w:space="0" w:color="auto"/>
            <w:right w:val="none" w:sz="0" w:space="0" w:color="auto"/>
          </w:divBdr>
        </w:div>
        <w:div w:id="1375">
          <w:marLeft w:val="0"/>
          <w:marRight w:val="0"/>
          <w:marTop w:val="0"/>
          <w:marBottom w:val="0"/>
          <w:divBdr>
            <w:top w:val="none" w:sz="0" w:space="0" w:color="auto"/>
            <w:left w:val="none" w:sz="0" w:space="0" w:color="auto"/>
            <w:bottom w:val="none" w:sz="0" w:space="0" w:color="auto"/>
            <w:right w:val="none" w:sz="0" w:space="0" w:color="auto"/>
          </w:divBdr>
        </w:div>
        <w:div w:id="1376">
          <w:marLeft w:val="0"/>
          <w:marRight w:val="0"/>
          <w:marTop w:val="0"/>
          <w:marBottom w:val="0"/>
          <w:divBdr>
            <w:top w:val="none" w:sz="0" w:space="0" w:color="auto"/>
            <w:left w:val="none" w:sz="0" w:space="0" w:color="auto"/>
            <w:bottom w:val="none" w:sz="0" w:space="0" w:color="auto"/>
            <w:right w:val="none" w:sz="0" w:space="0" w:color="auto"/>
          </w:divBdr>
        </w:div>
        <w:div w:id="1377">
          <w:marLeft w:val="0"/>
          <w:marRight w:val="0"/>
          <w:marTop w:val="0"/>
          <w:marBottom w:val="0"/>
          <w:divBdr>
            <w:top w:val="none" w:sz="0" w:space="0" w:color="auto"/>
            <w:left w:val="none" w:sz="0" w:space="0" w:color="auto"/>
            <w:bottom w:val="none" w:sz="0" w:space="0" w:color="auto"/>
            <w:right w:val="none" w:sz="0" w:space="0" w:color="auto"/>
          </w:divBdr>
        </w:div>
        <w:div w:id="1378">
          <w:marLeft w:val="0"/>
          <w:marRight w:val="0"/>
          <w:marTop w:val="0"/>
          <w:marBottom w:val="0"/>
          <w:divBdr>
            <w:top w:val="none" w:sz="0" w:space="0" w:color="auto"/>
            <w:left w:val="none" w:sz="0" w:space="0" w:color="auto"/>
            <w:bottom w:val="none" w:sz="0" w:space="0" w:color="auto"/>
            <w:right w:val="none" w:sz="0" w:space="0" w:color="auto"/>
          </w:divBdr>
        </w:div>
        <w:div w:id="1380">
          <w:marLeft w:val="0"/>
          <w:marRight w:val="0"/>
          <w:marTop w:val="0"/>
          <w:marBottom w:val="0"/>
          <w:divBdr>
            <w:top w:val="none" w:sz="0" w:space="0" w:color="auto"/>
            <w:left w:val="none" w:sz="0" w:space="0" w:color="auto"/>
            <w:bottom w:val="none" w:sz="0" w:space="0" w:color="auto"/>
            <w:right w:val="none" w:sz="0" w:space="0" w:color="auto"/>
          </w:divBdr>
        </w:div>
        <w:div w:id="1382">
          <w:marLeft w:val="0"/>
          <w:marRight w:val="0"/>
          <w:marTop w:val="0"/>
          <w:marBottom w:val="0"/>
          <w:divBdr>
            <w:top w:val="none" w:sz="0" w:space="0" w:color="auto"/>
            <w:left w:val="none" w:sz="0" w:space="0" w:color="auto"/>
            <w:bottom w:val="none" w:sz="0" w:space="0" w:color="auto"/>
            <w:right w:val="none" w:sz="0" w:space="0" w:color="auto"/>
          </w:divBdr>
        </w:div>
        <w:div w:id="1383">
          <w:marLeft w:val="0"/>
          <w:marRight w:val="0"/>
          <w:marTop w:val="0"/>
          <w:marBottom w:val="0"/>
          <w:divBdr>
            <w:top w:val="none" w:sz="0" w:space="0" w:color="auto"/>
            <w:left w:val="none" w:sz="0" w:space="0" w:color="auto"/>
            <w:bottom w:val="none" w:sz="0" w:space="0" w:color="auto"/>
            <w:right w:val="none" w:sz="0" w:space="0" w:color="auto"/>
          </w:divBdr>
        </w:div>
        <w:div w:id="1384">
          <w:marLeft w:val="0"/>
          <w:marRight w:val="0"/>
          <w:marTop w:val="0"/>
          <w:marBottom w:val="0"/>
          <w:divBdr>
            <w:top w:val="none" w:sz="0" w:space="0" w:color="auto"/>
            <w:left w:val="none" w:sz="0" w:space="0" w:color="auto"/>
            <w:bottom w:val="none" w:sz="0" w:space="0" w:color="auto"/>
            <w:right w:val="none" w:sz="0" w:space="0" w:color="auto"/>
          </w:divBdr>
        </w:div>
        <w:div w:id="1387">
          <w:marLeft w:val="0"/>
          <w:marRight w:val="0"/>
          <w:marTop w:val="0"/>
          <w:marBottom w:val="0"/>
          <w:divBdr>
            <w:top w:val="none" w:sz="0" w:space="0" w:color="auto"/>
            <w:left w:val="none" w:sz="0" w:space="0" w:color="auto"/>
            <w:bottom w:val="none" w:sz="0" w:space="0" w:color="auto"/>
            <w:right w:val="none" w:sz="0" w:space="0" w:color="auto"/>
          </w:divBdr>
        </w:div>
        <w:div w:id="1388">
          <w:marLeft w:val="0"/>
          <w:marRight w:val="0"/>
          <w:marTop w:val="0"/>
          <w:marBottom w:val="0"/>
          <w:divBdr>
            <w:top w:val="none" w:sz="0" w:space="0" w:color="auto"/>
            <w:left w:val="none" w:sz="0" w:space="0" w:color="auto"/>
            <w:bottom w:val="none" w:sz="0" w:space="0" w:color="auto"/>
            <w:right w:val="none" w:sz="0" w:space="0" w:color="auto"/>
          </w:divBdr>
        </w:div>
        <w:div w:id="1390">
          <w:marLeft w:val="0"/>
          <w:marRight w:val="0"/>
          <w:marTop w:val="0"/>
          <w:marBottom w:val="0"/>
          <w:divBdr>
            <w:top w:val="none" w:sz="0" w:space="0" w:color="auto"/>
            <w:left w:val="none" w:sz="0" w:space="0" w:color="auto"/>
            <w:bottom w:val="none" w:sz="0" w:space="0" w:color="auto"/>
            <w:right w:val="none" w:sz="0" w:space="0" w:color="auto"/>
          </w:divBdr>
        </w:div>
        <w:div w:id="1391">
          <w:marLeft w:val="0"/>
          <w:marRight w:val="0"/>
          <w:marTop w:val="0"/>
          <w:marBottom w:val="0"/>
          <w:divBdr>
            <w:top w:val="none" w:sz="0" w:space="0" w:color="auto"/>
            <w:left w:val="none" w:sz="0" w:space="0" w:color="auto"/>
            <w:bottom w:val="none" w:sz="0" w:space="0" w:color="auto"/>
            <w:right w:val="none" w:sz="0" w:space="0" w:color="auto"/>
          </w:divBdr>
        </w:div>
        <w:div w:id="1392">
          <w:marLeft w:val="0"/>
          <w:marRight w:val="0"/>
          <w:marTop w:val="0"/>
          <w:marBottom w:val="0"/>
          <w:divBdr>
            <w:top w:val="none" w:sz="0" w:space="0" w:color="auto"/>
            <w:left w:val="none" w:sz="0" w:space="0" w:color="auto"/>
            <w:bottom w:val="none" w:sz="0" w:space="0" w:color="auto"/>
            <w:right w:val="none" w:sz="0" w:space="0" w:color="auto"/>
          </w:divBdr>
        </w:div>
        <w:div w:id="1393">
          <w:marLeft w:val="0"/>
          <w:marRight w:val="0"/>
          <w:marTop w:val="0"/>
          <w:marBottom w:val="0"/>
          <w:divBdr>
            <w:top w:val="none" w:sz="0" w:space="0" w:color="auto"/>
            <w:left w:val="none" w:sz="0" w:space="0" w:color="auto"/>
            <w:bottom w:val="none" w:sz="0" w:space="0" w:color="auto"/>
            <w:right w:val="none" w:sz="0" w:space="0" w:color="auto"/>
          </w:divBdr>
        </w:div>
        <w:div w:id="1395">
          <w:marLeft w:val="0"/>
          <w:marRight w:val="0"/>
          <w:marTop w:val="0"/>
          <w:marBottom w:val="0"/>
          <w:divBdr>
            <w:top w:val="none" w:sz="0" w:space="0" w:color="auto"/>
            <w:left w:val="none" w:sz="0" w:space="0" w:color="auto"/>
            <w:bottom w:val="none" w:sz="0" w:space="0" w:color="auto"/>
            <w:right w:val="none" w:sz="0" w:space="0" w:color="auto"/>
          </w:divBdr>
        </w:div>
        <w:div w:id="1396">
          <w:marLeft w:val="0"/>
          <w:marRight w:val="0"/>
          <w:marTop w:val="0"/>
          <w:marBottom w:val="0"/>
          <w:divBdr>
            <w:top w:val="none" w:sz="0" w:space="0" w:color="auto"/>
            <w:left w:val="none" w:sz="0" w:space="0" w:color="auto"/>
            <w:bottom w:val="none" w:sz="0" w:space="0" w:color="auto"/>
            <w:right w:val="none" w:sz="0" w:space="0" w:color="auto"/>
          </w:divBdr>
        </w:div>
        <w:div w:id="1397">
          <w:marLeft w:val="0"/>
          <w:marRight w:val="0"/>
          <w:marTop w:val="0"/>
          <w:marBottom w:val="0"/>
          <w:divBdr>
            <w:top w:val="none" w:sz="0" w:space="0" w:color="auto"/>
            <w:left w:val="none" w:sz="0" w:space="0" w:color="auto"/>
            <w:bottom w:val="none" w:sz="0" w:space="0" w:color="auto"/>
            <w:right w:val="none" w:sz="0" w:space="0" w:color="auto"/>
          </w:divBdr>
        </w:div>
        <w:div w:id="1400">
          <w:marLeft w:val="0"/>
          <w:marRight w:val="0"/>
          <w:marTop w:val="0"/>
          <w:marBottom w:val="0"/>
          <w:divBdr>
            <w:top w:val="none" w:sz="0" w:space="0" w:color="auto"/>
            <w:left w:val="none" w:sz="0" w:space="0" w:color="auto"/>
            <w:bottom w:val="none" w:sz="0" w:space="0" w:color="auto"/>
            <w:right w:val="none" w:sz="0" w:space="0" w:color="auto"/>
          </w:divBdr>
        </w:div>
        <w:div w:id="1402">
          <w:marLeft w:val="0"/>
          <w:marRight w:val="0"/>
          <w:marTop w:val="0"/>
          <w:marBottom w:val="0"/>
          <w:divBdr>
            <w:top w:val="none" w:sz="0" w:space="0" w:color="auto"/>
            <w:left w:val="none" w:sz="0" w:space="0" w:color="auto"/>
            <w:bottom w:val="none" w:sz="0" w:space="0" w:color="auto"/>
            <w:right w:val="none" w:sz="0" w:space="0" w:color="auto"/>
          </w:divBdr>
        </w:div>
        <w:div w:id="1403">
          <w:marLeft w:val="0"/>
          <w:marRight w:val="0"/>
          <w:marTop w:val="0"/>
          <w:marBottom w:val="0"/>
          <w:divBdr>
            <w:top w:val="none" w:sz="0" w:space="0" w:color="auto"/>
            <w:left w:val="none" w:sz="0" w:space="0" w:color="auto"/>
            <w:bottom w:val="none" w:sz="0" w:space="0" w:color="auto"/>
            <w:right w:val="none" w:sz="0" w:space="0" w:color="auto"/>
          </w:divBdr>
        </w:div>
        <w:div w:id="1404">
          <w:marLeft w:val="0"/>
          <w:marRight w:val="0"/>
          <w:marTop w:val="0"/>
          <w:marBottom w:val="0"/>
          <w:divBdr>
            <w:top w:val="none" w:sz="0" w:space="0" w:color="auto"/>
            <w:left w:val="none" w:sz="0" w:space="0" w:color="auto"/>
            <w:bottom w:val="none" w:sz="0" w:space="0" w:color="auto"/>
            <w:right w:val="none" w:sz="0" w:space="0" w:color="auto"/>
          </w:divBdr>
        </w:div>
        <w:div w:id="1405">
          <w:marLeft w:val="0"/>
          <w:marRight w:val="0"/>
          <w:marTop w:val="0"/>
          <w:marBottom w:val="0"/>
          <w:divBdr>
            <w:top w:val="none" w:sz="0" w:space="0" w:color="auto"/>
            <w:left w:val="none" w:sz="0" w:space="0" w:color="auto"/>
            <w:bottom w:val="none" w:sz="0" w:space="0" w:color="auto"/>
            <w:right w:val="none" w:sz="0" w:space="0" w:color="auto"/>
          </w:divBdr>
        </w:div>
        <w:div w:id="1408">
          <w:marLeft w:val="0"/>
          <w:marRight w:val="0"/>
          <w:marTop w:val="0"/>
          <w:marBottom w:val="0"/>
          <w:divBdr>
            <w:top w:val="none" w:sz="0" w:space="0" w:color="auto"/>
            <w:left w:val="none" w:sz="0" w:space="0" w:color="auto"/>
            <w:bottom w:val="none" w:sz="0" w:space="0" w:color="auto"/>
            <w:right w:val="none" w:sz="0" w:space="0" w:color="auto"/>
          </w:divBdr>
        </w:div>
        <w:div w:id="1410">
          <w:marLeft w:val="0"/>
          <w:marRight w:val="0"/>
          <w:marTop w:val="0"/>
          <w:marBottom w:val="0"/>
          <w:divBdr>
            <w:top w:val="none" w:sz="0" w:space="0" w:color="auto"/>
            <w:left w:val="none" w:sz="0" w:space="0" w:color="auto"/>
            <w:bottom w:val="none" w:sz="0" w:space="0" w:color="auto"/>
            <w:right w:val="none" w:sz="0" w:space="0" w:color="auto"/>
          </w:divBdr>
        </w:div>
        <w:div w:id="1411">
          <w:marLeft w:val="0"/>
          <w:marRight w:val="0"/>
          <w:marTop w:val="0"/>
          <w:marBottom w:val="0"/>
          <w:divBdr>
            <w:top w:val="none" w:sz="0" w:space="0" w:color="auto"/>
            <w:left w:val="none" w:sz="0" w:space="0" w:color="auto"/>
            <w:bottom w:val="none" w:sz="0" w:space="0" w:color="auto"/>
            <w:right w:val="none" w:sz="0" w:space="0" w:color="auto"/>
          </w:divBdr>
        </w:div>
        <w:div w:id="1412">
          <w:marLeft w:val="0"/>
          <w:marRight w:val="0"/>
          <w:marTop w:val="0"/>
          <w:marBottom w:val="0"/>
          <w:divBdr>
            <w:top w:val="none" w:sz="0" w:space="0" w:color="auto"/>
            <w:left w:val="none" w:sz="0" w:space="0" w:color="auto"/>
            <w:bottom w:val="none" w:sz="0" w:space="0" w:color="auto"/>
            <w:right w:val="none" w:sz="0" w:space="0" w:color="auto"/>
          </w:divBdr>
        </w:div>
        <w:div w:id="1413">
          <w:marLeft w:val="0"/>
          <w:marRight w:val="0"/>
          <w:marTop w:val="0"/>
          <w:marBottom w:val="0"/>
          <w:divBdr>
            <w:top w:val="none" w:sz="0" w:space="0" w:color="auto"/>
            <w:left w:val="none" w:sz="0" w:space="0" w:color="auto"/>
            <w:bottom w:val="none" w:sz="0" w:space="0" w:color="auto"/>
            <w:right w:val="none" w:sz="0" w:space="0" w:color="auto"/>
          </w:divBdr>
        </w:div>
        <w:div w:id="1414">
          <w:marLeft w:val="0"/>
          <w:marRight w:val="0"/>
          <w:marTop w:val="0"/>
          <w:marBottom w:val="0"/>
          <w:divBdr>
            <w:top w:val="none" w:sz="0" w:space="0" w:color="auto"/>
            <w:left w:val="none" w:sz="0" w:space="0" w:color="auto"/>
            <w:bottom w:val="none" w:sz="0" w:space="0" w:color="auto"/>
            <w:right w:val="none" w:sz="0" w:space="0" w:color="auto"/>
          </w:divBdr>
        </w:div>
        <w:div w:id="1417">
          <w:marLeft w:val="0"/>
          <w:marRight w:val="0"/>
          <w:marTop w:val="0"/>
          <w:marBottom w:val="0"/>
          <w:divBdr>
            <w:top w:val="none" w:sz="0" w:space="0" w:color="auto"/>
            <w:left w:val="none" w:sz="0" w:space="0" w:color="auto"/>
            <w:bottom w:val="none" w:sz="0" w:space="0" w:color="auto"/>
            <w:right w:val="none" w:sz="0" w:space="0" w:color="auto"/>
          </w:divBdr>
        </w:div>
        <w:div w:id="1418">
          <w:marLeft w:val="0"/>
          <w:marRight w:val="0"/>
          <w:marTop w:val="0"/>
          <w:marBottom w:val="0"/>
          <w:divBdr>
            <w:top w:val="none" w:sz="0" w:space="0" w:color="auto"/>
            <w:left w:val="none" w:sz="0" w:space="0" w:color="auto"/>
            <w:bottom w:val="none" w:sz="0" w:space="0" w:color="auto"/>
            <w:right w:val="none" w:sz="0" w:space="0" w:color="auto"/>
          </w:divBdr>
        </w:div>
        <w:div w:id="1419">
          <w:marLeft w:val="0"/>
          <w:marRight w:val="0"/>
          <w:marTop w:val="0"/>
          <w:marBottom w:val="0"/>
          <w:divBdr>
            <w:top w:val="none" w:sz="0" w:space="0" w:color="auto"/>
            <w:left w:val="none" w:sz="0" w:space="0" w:color="auto"/>
            <w:bottom w:val="none" w:sz="0" w:space="0" w:color="auto"/>
            <w:right w:val="none" w:sz="0" w:space="0" w:color="auto"/>
          </w:divBdr>
        </w:div>
        <w:div w:id="1420">
          <w:marLeft w:val="0"/>
          <w:marRight w:val="0"/>
          <w:marTop w:val="0"/>
          <w:marBottom w:val="0"/>
          <w:divBdr>
            <w:top w:val="none" w:sz="0" w:space="0" w:color="auto"/>
            <w:left w:val="none" w:sz="0" w:space="0" w:color="auto"/>
            <w:bottom w:val="none" w:sz="0" w:space="0" w:color="auto"/>
            <w:right w:val="none" w:sz="0" w:space="0" w:color="auto"/>
          </w:divBdr>
        </w:div>
        <w:div w:id="1421">
          <w:marLeft w:val="0"/>
          <w:marRight w:val="0"/>
          <w:marTop w:val="0"/>
          <w:marBottom w:val="0"/>
          <w:divBdr>
            <w:top w:val="none" w:sz="0" w:space="0" w:color="auto"/>
            <w:left w:val="none" w:sz="0" w:space="0" w:color="auto"/>
            <w:bottom w:val="none" w:sz="0" w:space="0" w:color="auto"/>
            <w:right w:val="none" w:sz="0" w:space="0" w:color="auto"/>
          </w:divBdr>
        </w:div>
        <w:div w:id="1422">
          <w:marLeft w:val="0"/>
          <w:marRight w:val="0"/>
          <w:marTop w:val="0"/>
          <w:marBottom w:val="0"/>
          <w:divBdr>
            <w:top w:val="none" w:sz="0" w:space="0" w:color="auto"/>
            <w:left w:val="none" w:sz="0" w:space="0" w:color="auto"/>
            <w:bottom w:val="none" w:sz="0" w:space="0" w:color="auto"/>
            <w:right w:val="none" w:sz="0" w:space="0" w:color="auto"/>
          </w:divBdr>
        </w:div>
        <w:div w:id="1423">
          <w:marLeft w:val="0"/>
          <w:marRight w:val="0"/>
          <w:marTop w:val="0"/>
          <w:marBottom w:val="0"/>
          <w:divBdr>
            <w:top w:val="none" w:sz="0" w:space="0" w:color="auto"/>
            <w:left w:val="none" w:sz="0" w:space="0" w:color="auto"/>
            <w:bottom w:val="none" w:sz="0" w:space="0" w:color="auto"/>
            <w:right w:val="none" w:sz="0" w:space="0" w:color="auto"/>
          </w:divBdr>
        </w:div>
        <w:div w:id="1425">
          <w:marLeft w:val="0"/>
          <w:marRight w:val="0"/>
          <w:marTop w:val="0"/>
          <w:marBottom w:val="0"/>
          <w:divBdr>
            <w:top w:val="none" w:sz="0" w:space="0" w:color="auto"/>
            <w:left w:val="none" w:sz="0" w:space="0" w:color="auto"/>
            <w:bottom w:val="none" w:sz="0" w:space="0" w:color="auto"/>
            <w:right w:val="none" w:sz="0" w:space="0" w:color="auto"/>
          </w:divBdr>
        </w:div>
        <w:div w:id="1426">
          <w:marLeft w:val="0"/>
          <w:marRight w:val="0"/>
          <w:marTop w:val="0"/>
          <w:marBottom w:val="0"/>
          <w:divBdr>
            <w:top w:val="none" w:sz="0" w:space="0" w:color="auto"/>
            <w:left w:val="none" w:sz="0" w:space="0" w:color="auto"/>
            <w:bottom w:val="none" w:sz="0" w:space="0" w:color="auto"/>
            <w:right w:val="none" w:sz="0" w:space="0" w:color="auto"/>
          </w:divBdr>
        </w:div>
        <w:div w:id="1427">
          <w:marLeft w:val="0"/>
          <w:marRight w:val="0"/>
          <w:marTop w:val="0"/>
          <w:marBottom w:val="0"/>
          <w:divBdr>
            <w:top w:val="none" w:sz="0" w:space="0" w:color="auto"/>
            <w:left w:val="none" w:sz="0" w:space="0" w:color="auto"/>
            <w:bottom w:val="none" w:sz="0" w:space="0" w:color="auto"/>
            <w:right w:val="none" w:sz="0" w:space="0" w:color="auto"/>
          </w:divBdr>
        </w:div>
        <w:div w:id="1429">
          <w:marLeft w:val="0"/>
          <w:marRight w:val="0"/>
          <w:marTop w:val="0"/>
          <w:marBottom w:val="0"/>
          <w:divBdr>
            <w:top w:val="none" w:sz="0" w:space="0" w:color="auto"/>
            <w:left w:val="none" w:sz="0" w:space="0" w:color="auto"/>
            <w:bottom w:val="none" w:sz="0" w:space="0" w:color="auto"/>
            <w:right w:val="none" w:sz="0" w:space="0" w:color="auto"/>
          </w:divBdr>
        </w:div>
        <w:div w:id="1430">
          <w:marLeft w:val="0"/>
          <w:marRight w:val="0"/>
          <w:marTop w:val="0"/>
          <w:marBottom w:val="0"/>
          <w:divBdr>
            <w:top w:val="none" w:sz="0" w:space="0" w:color="auto"/>
            <w:left w:val="none" w:sz="0" w:space="0" w:color="auto"/>
            <w:bottom w:val="none" w:sz="0" w:space="0" w:color="auto"/>
            <w:right w:val="none" w:sz="0" w:space="0" w:color="auto"/>
          </w:divBdr>
        </w:div>
        <w:div w:id="1433">
          <w:marLeft w:val="0"/>
          <w:marRight w:val="0"/>
          <w:marTop w:val="0"/>
          <w:marBottom w:val="0"/>
          <w:divBdr>
            <w:top w:val="none" w:sz="0" w:space="0" w:color="auto"/>
            <w:left w:val="none" w:sz="0" w:space="0" w:color="auto"/>
            <w:bottom w:val="none" w:sz="0" w:space="0" w:color="auto"/>
            <w:right w:val="none" w:sz="0" w:space="0" w:color="auto"/>
          </w:divBdr>
        </w:div>
        <w:div w:id="1435">
          <w:marLeft w:val="0"/>
          <w:marRight w:val="0"/>
          <w:marTop w:val="0"/>
          <w:marBottom w:val="0"/>
          <w:divBdr>
            <w:top w:val="none" w:sz="0" w:space="0" w:color="auto"/>
            <w:left w:val="none" w:sz="0" w:space="0" w:color="auto"/>
            <w:bottom w:val="none" w:sz="0" w:space="0" w:color="auto"/>
            <w:right w:val="none" w:sz="0" w:space="0" w:color="auto"/>
          </w:divBdr>
        </w:div>
        <w:div w:id="1436">
          <w:marLeft w:val="0"/>
          <w:marRight w:val="0"/>
          <w:marTop w:val="0"/>
          <w:marBottom w:val="0"/>
          <w:divBdr>
            <w:top w:val="none" w:sz="0" w:space="0" w:color="auto"/>
            <w:left w:val="none" w:sz="0" w:space="0" w:color="auto"/>
            <w:bottom w:val="none" w:sz="0" w:space="0" w:color="auto"/>
            <w:right w:val="none" w:sz="0" w:space="0" w:color="auto"/>
          </w:divBdr>
        </w:div>
        <w:div w:id="1437">
          <w:marLeft w:val="0"/>
          <w:marRight w:val="0"/>
          <w:marTop w:val="0"/>
          <w:marBottom w:val="0"/>
          <w:divBdr>
            <w:top w:val="none" w:sz="0" w:space="0" w:color="auto"/>
            <w:left w:val="none" w:sz="0" w:space="0" w:color="auto"/>
            <w:bottom w:val="none" w:sz="0" w:space="0" w:color="auto"/>
            <w:right w:val="none" w:sz="0" w:space="0" w:color="auto"/>
          </w:divBdr>
        </w:div>
        <w:div w:id="1438">
          <w:marLeft w:val="0"/>
          <w:marRight w:val="0"/>
          <w:marTop w:val="0"/>
          <w:marBottom w:val="0"/>
          <w:divBdr>
            <w:top w:val="none" w:sz="0" w:space="0" w:color="auto"/>
            <w:left w:val="none" w:sz="0" w:space="0" w:color="auto"/>
            <w:bottom w:val="none" w:sz="0" w:space="0" w:color="auto"/>
            <w:right w:val="none" w:sz="0" w:space="0" w:color="auto"/>
          </w:divBdr>
        </w:div>
        <w:div w:id="1439">
          <w:marLeft w:val="0"/>
          <w:marRight w:val="0"/>
          <w:marTop w:val="0"/>
          <w:marBottom w:val="0"/>
          <w:divBdr>
            <w:top w:val="none" w:sz="0" w:space="0" w:color="auto"/>
            <w:left w:val="none" w:sz="0" w:space="0" w:color="auto"/>
            <w:bottom w:val="none" w:sz="0" w:space="0" w:color="auto"/>
            <w:right w:val="none" w:sz="0" w:space="0" w:color="auto"/>
          </w:divBdr>
        </w:div>
        <w:div w:id="1440">
          <w:marLeft w:val="0"/>
          <w:marRight w:val="0"/>
          <w:marTop w:val="0"/>
          <w:marBottom w:val="0"/>
          <w:divBdr>
            <w:top w:val="none" w:sz="0" w:space="0" w:color="auto"/>
            <w:left w:val="none" w:sz="0" w:space="0" w:color="auto"/>
            <w:bottom w:val="none" w:sz="0" w:space="0" w:color="auto"/>
            <w:right w:val="none" w:sz="0" w:space="0" w:color="auto"/>
          </w:divBdr>
        </w:div>
        <w:div w:id="1449">
          <w:marLeft w:val="0"/>
          <w:marRight w:val="0"/>
          <w:marTop w:val="0"/>
          <w:marBottom w:val="0"/>
          <w:divBdr>
            <w:top w:val="none" w:sz="0" w:space="0" w:color="auto"/>
            <w:left w:val="none" w:sz="0" w:space="0" w:color="auto"/>
            <w:bottom w:val="none" w:sz="0" w:space="0" w:color="auto"/>
            <w:right w:val="none" w:sz="0" w:space="0" w:color="auto"/>
          </w:divBdr>
        </w:div>
        <w:div w:id="1450">
          <w:marLeft w:val="0"/>
          <w:marRight w:val="0"/>
          <w:marTop w:val="0"/>
          <w:marBottom w:val="0"/>
          <w:divBdr>
            <w:top w:val="none" w:sz="0" w:space="0" w:color="auto"/>
            <w:left w:val="none" w:sz="0" w:space="0" w:color="auto"/>
            <w:bottom w:val="none" w:sz="0" w:space="0" w:color="auto"/>
            <w:right w:val="none" w:sz="0" w:space="0" w:color="auto"/>
          </w:divBdr>
        </w:div>
        <w:div w:id="1451">
          <w:marLeft w:val="0"/>
          <w:marRight w:val="0"/>
          <w:marTop w:val="0"/>
          <w:marBottom w:val="0"/>
          <w:divBdr>
            <w:top w:val="none" w:sz="0" w:space="0" w:color="auto"/>
            <w:left w:val="none" w:sz="0" w:space="0" w:color="auto"/>
            <w:bottom w:val="none" w:sz="0" w:space="0" w:color="auto"/>
            <w:right w:val="none" w:sz="0" w:space="0" w:color="auto"/>
          </w:divBdr>
        </w:div>
        <w:div w:id="1452">
          <w:marLeft w:val="0"/>
          <w:marRight w:val="0"/>
          <w:marTop w:val="0"/>
          <w:marBottom w:val="0"/>
          <w:divBdr>
            <w:top w:val="none" w:sz="0" w:space="0" w:color="auto"/>
            <w:left w:val="none" w:sz="0" w:space="0" w:color="auto"/>
            <w:bottom w:val="none" w:sz="0" w:space="0" w:color="auto"/>
            <w:right w:val="none" w:sz="0" w:space="0" w:color="auto"/>
          </w:divBdr>
        </w:div>
        <w:div w:id="1454">
          <w:marLeft w:val="0"/>
          <w:marRight w:val="0"/>
          <w:marTop w:val="0"/>
          <w:marBottom w:val="0"/>
          <w:divBdr>
            <w:top w:val="none" w:sz="0" w:space="0" w:color="auto"/>
            <w:left w:val="none" w:sz="0" w:space="0" w:color="auto"/>
            <w:bottom w:val="none" w:sz="0" w:space="0" w:color="auto"/>
            <w:right w:val="none" w:sz="0" w:space="0" w:color="auto"/>
          </w:divBdr>
        </w:div>
        <w:div w:id="1455">
          <w:marLeft w:val="0"/>
          <w:marRight w:val="0"/>
          <w:marTop w:val="0"/>
          <w:marBottom w:val="0"/>
          <w:divBdr>
            <w:top w:val="none" w:sz="0" w:space="0" w:color="auto"/>
            <w:left w:val="none" w:sz="0" w:space="0" w:color="auto"/>
            <w:bottom w:val="none" w:sz="0" w:space="0" w:color="auto"/>
            <w:right w:val="none" w:sz="0" w:space="0" w:color="auto"/>
          </w:divBdr>
        </w:div>
        <w:div w:id="1456">
          <w:marLeft w:val="0"/>
          <w:marRight w:val="0"/>
          <w:marTop w:val="0"/>
          <w:marBottom w:val="0"/>
          <w:divBdr>
            <w:top w:val="none" w:sz="0" w:space="0" w:color="auto"/>
            <w:left w:val="none" w:sz="0" w:space="0" w:color="auto"/>
            <w:bottom w:val="none" w:sz="0" w:space="0" w:color="auto"/>
            <w:right w:val="none" w:sz="0" w:space="0" w:color="auto"/>
          </w:divBdr>
        </w:div>
        <w:div w:id="1460">
          <w:marLeft w:val="0"/>
          <w:marRight w:val="0"/>
          <w:marTop w:val="0"/>
          <w:marBottom w:val="0"/>
          <w:divBdr>
            <w:top w:val="none" w:sz="0" w:space="0" w:color="auto"/>
            <w:left w:val="none" w:sz="0" w:space="0" w:color="auto"/>
            <w:bottom w:val="none" w:sz="0" w:space="0" w:color="auto"/>
            <w:right w:val="none" w:sz="0" w:space="0" w:color="auto"/>
          </w:divBdr>
        </w:div>
        <w:div w:id="1461">
          <w:marLeft w:val="0"/>
          <w:marRight w:val="0"/>
          <w:marTop w:val="0"/>
          <w:marBottom w:val="0"/>
          <w:divBdr>
            <w:top w:val="none" w:sz="0" w:space="0" w:color="auto"/>
            <w:left w:val="none" w:sz="0" w:space="0" w:color="auto"/>
            <w:bottom w:val="none" w:sz="0" w:space="0" w:color="auto"/>
            <w:right w:val="none" w:sz="0" w:space="0" w:color="auto"/>
          </w:divBdr>
        </w:div>
        <w:div w:id="1462">
          <w:marLeft w:val="0"/>
          <w:marRight w:val="0"/>
          <w:marTop w:val="0"/>
          <w:marBottom w:val="0"/>
          <w:divBdr>
            <w:top w:val="none" w:sz="0" w:space="0" w:color="auto"/>
            <w:left w:val="none" w:sz="0" w:space="0" w:color="auto"/>
            <w:bottom w:val="none" w:sz="0" w:space="0" w:color="auto"/>
            <w:right w:val="none" w:sz="0" w:space="0" w:color="auto"/>
          </w:divBdr>
        </w:div>
        <w:div w:id="1463">
          <w:marLeft w:val="0"/>
          <w:marRight w:val="0"/>
          <w:marTop w:val="0"/>
          <w:marBottom w:val="0"/>
          <w:divBdr>
            <w:top w:val="none" w:sz="0" w:space="0" w:color="auto"/>
            <w:left w:val="none" w:sz="0" w:space="0" w:color="auto"/>
            <w:bottom w:val="none" w:sz="0" w:space="0" w:color="auto"/>
            <w:right w:val="none" w:sz="0" w:space="0" w:color="auto"/>
          </w:divBdr>
        </w:div>
        <w:div w:id="1464">
          <w:marLeft w:val="0"/>
          <w:marRight w:val="0"/>
          <w:marTop w:val="0"/>
          <w:marBottom w:val="0"/>
          <w:divBdr>
            <w:top w:val="none" w:sz="0" w:space="0" w:color="auto"/>
            <w:left w:val="none" w:sz="0" w:space="0" w:color="auto"/>
            <w:bottom w:val="none" w:sz="0" w:space="0" w:color="auto"/>
            <w:right w:val="none" w:sz="0" w:space="0" w:color="auto"/>
          </w:divBdr>
        </w:div>
        <w:div w:id="1465">
          <w:marLeft w:val="0"/>
          <w:marRight w:val="0"/>
          <w:marTop w:val="0"/>
          <w:marBottom w:val="0"/>
          <w:divBdr>
            <w:top w:val="none" w:sz="0" w:space="0" w:color="auto"/>
            <w:left w:val="none" w:sz="0" w:space="0" w:color="auto"/>
            <w:bottom w:val="none" w:sz="0" w:space="0" w:color="auto"/>
            <w:right w:val="none" w:sz="0" w:space="0" w:color="auto"/>
          </w:divBdr>
        </w:div>
        <w:div w:id="1469">
          <w:marLeft w:val="0"/>
          <w:marRight w:val="0"/>
          <w:marTop w:val="0"/>
          <w:marBottom w:val="0"/>
          <w:divBdr>
            <w:top w:val="none" w:sz="0" w:space="0" w:color="auto"/>
            <w:left w:val="none" w:sz="0" w:space="0" w:color="auto"/>
            <w:bottom w:val="none" w:sz="0" w:space="0" w:color="auto"/>
            <w:right w:val="none" w:sz="0" w:space="0" w:color="auto"/>
          </w:divBdr>
        </w:div>
        <w:div w:id="1470">
          <w:marLeft w:val="0"/>
          <w:marRight w:val="0"/>
          <w:marTop w:val="0"/>
          <w:marBottom w:val="0"/>
          <w:divBdr>
            <w:top w:val="none" w:sz="0" w:space="0" w:color="auto"/>
            <w:left w:val="none" w:sz="0" w:space="0" w:color="auto"/>
            <w:bottom w:val="none" w:sz="0" w:space="0" w:color="auto"/>
            <w:right w:val="none" w:sz="0" w:space="0" w:color="auto"/>
          </w:divBdr>
        </w:div>
        <w:div w:id="1472">
          <w:marLeft w:val="0"/>
          <w:marRight w:val="0"/>
          <w:marTop w:val="0"/>
          <w:marBottom w:val="0"/>
          <w:divBdr>
            <w:top w:val="none" w:sz="0" w:space="0" w:color="auto"/>
            <w:left w:val="none" w:sz="0" w:space="0" w:color="auto"/>
            <w:bottom w:val="none" w:sz="0" w:space="0" w:color="auto"/>
            <w:right w:val="none" w:sz="0" w:space="0" w:color="auto"/>
          </w:divBdr>
        </w:div>
        <w:div w:id="1473">
          <w:marLeft w:val="0"/>
          <w:marRight w:val="0"/>
          <w:marTop w:val="0"/>
          <w:marBottom w:val="0"/>
          <w:divBdr>
            <w:top w:val="none" w:sz="0" w:space="0" w:color="auto"/>
            <w:left w:val="none" w:sz="0" w:space="0" w:color="auto"/>
            <w:bottom w:val="none" w:sz="0" w:space="0" w:color="auto"/>
            <w:right w:val="none" w:sz="0" w:space="0" w:color="auto"/>
          </w:divBdr>
        </w:div>
        <w:div w:id="1475">
          <w:marLeft w:val="0"/>
          <w:marRight w:val="0"/>
          <w:marTop w:val="0"/>
          <w:marBottom w:val="0"/>
          <w:divBdr>
            <w:top w:val="none" w:sz="0" w:space="0" w:color="auto"/>
            <w:left w:val="none" w:sz="0" w:space="0" w:color="auto"/>
            <w:bottom w:val="none" w:sz="0" w:space="0" w:color="auto"/>
            <w:right w:val="none" w:sz="0" w:space="0" w:color="auto"/>
          </w:divBdr>
        </w:div>
        <w:div w:id="1479">
          <w:marLeft w:val="0"/>
          <w:marRight w:val="0"/>
          <w:marTop w:val="0"/>
          <w:marBottom w:val="0"/>
          <w:divBdr>
            <w:top w:val="none" w:sz="0" w:space="0" w:color="auto"/>
            <w:left w:val="none" w:sz="0" w:space="0" w:color="auto"/>
            <w:bottom w:val="none" w:sz="0" w:space="0" w:color="auto"/>
            <w:right w:val="none" w:sz="0" w:space="0" w:color="auto"/>
          </w:divBdr>
        </w:div>
        <w:div w:id="1480">
          <w:marLeft w:val="0"/>
          <w:marRight w:val="0"/>
          <w:marTop w:val="0"/>
          <w:marBottom w:val="0"/>
          <w:divBdr>
            <w:top w:val="none" w:sz="0" w:space="0" w:color="auto"/>
            <w:left w:val="none" w:sz="0" w:space="0" w:color="auto"/>
            <w:bottom w:val="none" w:sz="0" w:space="0" w:color="auto"/>
            <w:right w:val="none" w:sz="0" w:space="0" w:color="auto"/>
          </w:divBdr>
        </w:div>
        <w:div w:id="1481">
          <w:marLeft w:val="0"/>
          <w:marRight w:val="0"/>
          <w:marTop w:val="0"/>
          <w:marBottom w:val="0"/>
          <w:divBdr>
            <w:top w:val="none" w:sz="0" w:space="0" w:color="auto"/>
            <w:left w:val="none" w:sz="0" w:space="0" w:color="auto"/>
            <w:bottom w:val="none" w:sz="0" w:space="0" w:color="auto"/>
            <w:right w:val="none" w:sz="0" w:space="0" w:color="auto"/>
          </w:divBdr>
        </w:div>
        <w:div w:id="1482">
          <w:marLeft w:val="0"/>
          <w:marRight w:val="0"/>
          <w:marTop w:val="0"/>
          <w:marBottom w:val="0"/>
          <w:divBdr>
            <w:top w:val="none" w:sz="0" w:space="0" w:color="auto"/>
            <w:left w:val="none" w:sz="0" w:space="0" w:color="auto"/>
            <w:bottom w:val="none" w:sz="0" w:space="0" w:color="auto"/>
            <w:right w:val="none" w:sz="0" w:space="0" w:color="auto"/>
          </w:divBdr>
        </w:div>
        <w:div w:id="1483">
          <w:marLeft w:val="0"/>
          <w:marRight w:val="0"/>
          <w:marTop w:val="0"/>
          <w:marBottom w:val="0"/>
          <w:divBdr>
            <w:top w:val="none" w:sz="0" w:space="0" w:color="auto"/>
            <w:left w:val="none" w:sz="0" w:space="0" w:color="auto"/>
            <w:bottom w:val="none" w:sz="0" w:space="0" w:color="auto"/>
            <w:right w:val="none" w:sz="0" w:space="0" w:color="auto"/>
          </w:divBdr>
        </w:div>
        <w:div w:id="1484">
          <w:marLeft w:val="0"/>
          <w:marRight w:val="0"/>
          <w:marTop w:val="0"/>
          <w:marBottom w:val="0"/>
          <w:divBdr>
            <w:top w:val="none" w:sz="0" w:space="0" w:color="auto"/>
            <w:left w:val="none" w:sz="0" w:space="0" w:color="auto"/>
            <w:bottom w:val="none" w:sz="0" w:space="0" w:color="auto"/>
            <w:right w:val="none" w:sz="0" w:space="0" w:color="auto"/>
          </w:divBdr>
        </w:div>
        <w:div w:id="1485">
          <w:marLeft w:val="0"/>
          <w:marRight w:val="0"/>
          <w:marTop w:val="0"/>
          <w:marBottom w:val="0"/>
          <w:divBdr>
            <w:top w:val="none" w:sz="0" w:space="0" w:color="auto"/>
            <w:left w:val="none" w:sz="0" w:space="0" w:color="auto"/>
            <w:bottom w:val="none" w:sz="0" w:space="0" w:color="auto"/>
            <w:right w:val="none" w:sz="0" w:space="0" w:color="auto"/>
          </w:divBdr>
        </w:div>
        <w:div w:id="1490">
          <w:marLeft w:val="0"/>
          <w:marRight w:val="0"/>
          <w:marTop w:val="0"/>
          <w:marBottom w:val="0"/>
          <w:divBdr>
            <w:top w:val="none" w:sz="0" w:space="0" w:color="auto"/>
            <w:left w:val="none" w:sz="0" w:space="0" w:color="auto"/>
            <w:bottom w:val="none" w:sz="0" w:space="0" w:color="auto"/>
            <w:right w:val="none" w:sz="0" w:space="0" w:color="auto"/>
          </w:divBdr>
        </w:div>
        <w:div w:id="1492">
          <w:marLeft w:val="0"/>
          <w:marRight w:val="0"/>
          <w:marTop w:val="0"/>
          <w:marBottom w:val="0"/>
          <w:divBdr>
            <w:top w:val="none" w:sz="0" w:space="0" w:color="auto"/>
            <w:left w:val="none" w:sz="0" w:space="0" w:color="auto"/>
            <w:bottom w:val="none" w:sz="0" w:space="0" w:color="auto"/>
            <w:right w:val="none" w:sz="0" w:space="0" w:color="auto"/>
          </w:divBdr>
        </w:div>
        <w:div w:id="1493">
          <w:marLeft w:val="0"/>
          <w:marRight w:val="0"/>
          <w:marTop w:val="0"/>
          <w:marBottom w:val="0"/>
          <w:divBdr>
            <w:top w:val="none" w:sz="0" w:space="0" w:color="auto"/>
            <w:left w:val="none" w:sz="0" w:space="0" w:color="auto"/>
            <w:bottom w:val="none" w:sz="0" w:space="0" w:color="auto"/>
            <w:right w:val="none" w:sz="0" w:space="0" w:color="auto"/>
          </w:divBdr>
        </w:div>
        <w:div w:id="1494">
          <w:marLeft w:val="0"/>
          <w:marRight w:val="0"/>
          <w:marTop w:val="0"/>
          <w:marBottom w:val="0"/>
          <w:divBdr>
            <w:top w:val="none" w:sz="0" w:space="0" w:color="auto"/>
            <w:left w:val="none" w:sz="0" w:space="0" w:color="auto"/>
            <w:bottom w:val="none" w:sz="0" w:space="0" w:color="auto"/>
            <w:right w:val="none" w:sz="0" w:space="0" w:color="auto"/>
          </w:divBdr>
        </w:div>
        <w:div w:id="1495">
          <w:marLeft w:val="0"/>
          <w:marRight w:val="0"/>
          <w:marTop w:val="0"/>
          <w:marBottom w:val="0"/>
          <w:divBdr>
            <w:top w:val="none" w:sz="0" w:space="0" w:color="auto"/>
            <w:left w:val="none" w:sz="0" w:space="0" w:color="auto"/>
            <w:bottom w:val="none" w:sz="0" w:space="0" w:color="auto"/>
            <w:right w:val="none" w:sz="0" w:space="0" w:color="auto"/>
          </w:divBdr>
        </w:div>
        <w:div w:id="1496">
          <w:marLeft w:val="0"/>
          <w:marRight w:val="0"/>
          <w:marTop w:val="0"/>
          <w:marBottom w:val="0"/>
          <w:divBdr>
            <w:top w:val="none" w:sz="0" w:space="0" w:color="auto"/>
            <w:left w:val="none" w:sz="0" w:space="0" w:color="auto"/>
            <w:bottom w:val="none" w:sz="0" w:space="0" w:color="auto"/>
            <w:right w:val="none" w:sz="0" w:space="0" w:color="auto"/>
          </w:divBdr>
        </w:div>
        <w:div w:id="1500">
          <w:marLeft w:val="0"/>
          <w:marRight w:val="0"/>
          <w:marTop w:val="0"/>
          <w:marBottom w:val="0"/>
          <w:divBdr>
            <w:top w:val="none" w:sz="0" w:space="0" w:color="auto"/>
            <w:left w:val="none" w:sz="0" w:space="0" w:color="auto"/>
            <w:bottom w:val="none" w:sz="0" w:space="0" w:color="auto"/>
            <w:right w:val="none" w:sz="0" w:space="0" w:color="auto"/>
          </w:divBdr>
        </w:div>
        <w:div w:id="1501">
          <w:marLeft w:val="0"/>
          <w:marRight w:val="0"/>
          <w:marTop w:val="0"/>
          <w:marBottom w:val="0"/>
          <w:divBdr>
            <w:top w:val="none" w:sz="0" w:space="0" w:color="auto"/>
            <w:left w:val="none" w:sz="0" w:space="0" w:color="auto"/>
            <w:bottom w:val="none" w:sz="0" w:space="0" w:color="auto"/>
            <w:right w:val="none" w:sz="0" w:space="0" w:color="auto"/>
          </w:divBdr>
        </w:div>
        <w:div w:id="1502">
          <w:marLeft w:val="0"/>
          <w:marRight w:val="0"/>
          <w:marTop w:val="0"/>
          <w:marBottom w:val="0"/>
          <w:divBdr>
            <w:top w:val="none" w:sz="0" w:space="0" w:color="auto"/>
            <w:left w:val="none" w:sz="0" w:space="0" w:color="auto"/>
            <w:bottom w:val="none" w:sz="0" w:space="0" w:color="auto"/>
            <w:right w:val="none" w:sz="0" w:space="0" w:color="auto"/>
          </w:divBdr>
        </w:div>
        <w:div w:id="1503">
          <w:marLeft w:val="0"/>
          <w:marRight w:val="0"/>
          <w:marTop w:val="0"/>
          <w:marBottom w:val="0"/>
          <w:divBdr>
            <w:top w:val="none" w:sz="0" w:space="0" w:color="auto"/>
            <w:left w:val="none" w:sz="0" w:space="0" w:color="auto"/>
            <w:bottom w:val="none" w:sz="0" w:space="0" w:color="auto"/>
            <w:right w:val="none" w:sz="0" w:space="0" w:color="auto"/>
          </w:divBdr>
        </w:div>
        <w:div w:id="1504">
          <w:marLeft w:val="0"/>
          <w:marRight w:val="0"/>
          <w:marTop w:val="0"/>
          <w:marBottom w:val="0"/>
          <w:divBdr>
            <w:top w:val="none" w:sz="0" w:space="0" w:color="auto"/>
            <w:left w:val="none" w:sz="0" w:space="0" w:color="auto"/>
            <w:bottom w:val="none" w:sz="0" w:space="0" w:color="auto"/>
            <w:right w:val="none" w:sz="0" w:space="0" w:color="auto"/>
          </w:divBdr>
        </w:div>
        <w:div w:id="1505">
          <w:marLeft w:val="0"/>
          <w:marRight w:val="0"/>
          <w:marTop w:val="0"/>
          <w:marBottom w:val="0"/>
          <w:divBdr>
            <w:top w:val="none" w:sz="0" w:space="0" w:color="auto"/>
            <w:left w:val="none" w:sz="0" w:space="0" w:color="auto"/>
            <w:bottom w:val="none" w:sz="0" w:space="0" w:color="auto"/>
            <w:right w:val="none" w:sz="0" w:space="0" w:color="auto"/>
          </w:divBdr>
        </w:div>
        <w:div w:id="1506">
          <w:marLeft w:val="0"/>
          <w:marRight w:val="0"/>
          <w:marTop w:val="0"/>
          <w:marBottom w:val="0"/>
          <w:divBdr>
            <w:top w:val="none" w:sz="0" w:space="0" w:color="auto"/>
            <w:left w:val="none" w:sz="0" w:space="0" w:color="auto"/>
            <w:bottom w:val="none" w:sz="0" w:space="0" w:color="auto"/>
            <w:right w:val="none" w:sz="0" w:space="0" w:color="auto"/>
          </w:divBdr>
        </w:div>
        <w:div w:id="1510">
          <w:marLeft w:val="0"/>
          <w:marRight w:val="0"/>
          <w:marTop w:val="0"/>
          <w:marBottom w:val="0"/>
          <w:divBdr>
            <w:top w:val="none" w:sz="0" w:space="0" w:color="auto"/>
            <w:left w:val="none" w:sz="0" w:space="0" w:color="auto"/>
            <w:bottom w:val="none" w:sz="0" w:space="0" w:color="auto"/>
            <w:right w:val="none" w:sz="0" w:space="0" w:color="auto"/>
          </w:divBdr>
        </w:div>
        <w:div w:id="1511">
          <w:marLeft w:val="0"/>
          <w:marRight w:val="0"/>
          <w:marTop w:val="0"/>
          <w:marBottom w:val="0"/>
          <w:divBdr>
            <w:top w:val="none" w:sz="0" w:space="0" w:color="auto"/>
            <w:left w:val="none" w:sz="0" w:space="0" w:color="auto"/>
            <w:bottom w:val="none" w:sz="0" w:space="0" w:color="auto"/>
            <w:right w:val="none" w:sz="0" w:space="0" w:color="auto"/>
          </w:divBdr>
        </w:div>
        <w:div w:id="1513">
          <w:marLeft w:val="0"/>
          <w:marRight w:val="0"/>
          <w:marTop w:val="0"/>
          <w:marBottom w:val="0"/>
          <w:divBdr>
            <w:top w:val="none" w:sz="0" w:space="0" w:color="auto"/>
            <w:left w:val="none" w:sz="0" w:space="0" w:color="auto"/>
            <w:bottom w:val="none" w:sz="0" w:space="0" w:color="auto"/>
            <w:right w:val="none" w:sz="0" w:space="0" w:color="auto"/>
          </w:divBdr>
        </w:div>
        <w:div w:id="1515">
          <w:marLeft w:val="0"/>
          <w:marRight w:val="0"/>
          <w:marTop w:val="0"/>
          <w:marBottom w:val="0"/>
          <w:divBdr>
            <w:top w:val="none" w:sz="0" w:space="0" w:color="auto"/>
            <w:left w:val="none" w:sz="0" w:space="0" w:color="auto"/>
            <w:bottom w:val="none" w:sz="0" w:space="0" w:color="auto"/>
            <w:right w:val="none" w:sz="0" w:space="0" w:color="auto"/>
          </w:divBdr>
        </w:div>
        <w:div w:id="1519">
          <w:marLeft w:val="0"/>
          <w:marRight w:val="0"/>
          <w:marTop w:val="0"/>
          <w:marBottom w:val="0"/>
          <w:divBdr>
            <w:top w:val="none" w:sz="0" w:space="0" w:color="auto"/>
            <w:left w:val="none" w:sz="0" w:space="0" w:color="auto"/>
            <w:bottom w:val="none" w:sz="0" w:space="0" w:color="auto"/>
            <w:right w:val="none" w:sz="0" w:space="0" w:color="auto"/>
          </w:divBdr>
        </w:div>
        <w:div w:id="1521">
          <w:marLeft w:val="0"/>
          <w:marRight w:val="0"/>
          <w:marTop w:val="0"/>
          <w:marBottom w:val="0"/>
          <w:divBdr>
            <w:top w:val="none" w:sz="0" w:space="0" w:color="auto"/>
            <w:left w:val="none" w:sz="0" w:space="0" w:color="auto"/>
            <w:bottom w:val="none" w:sz="0" w:space="0" w:color="auto"/>
            <w:right w:val="none" w:sz="0" w:space="0" w:color="auto"/>
          </w:divBdr>
        </w:div>
        <w:div w:id="1524">
          <w:marLeft w:val="0"/>
          <w:marRight w:val="0"/>
          <w:marTop w:val="0"/>
          <w:marBottom w:val="0"/>
          <w:divBdr>
            <w:top w:val="none" w:sz="0" w:space="0" w:color="auto"/>
            <w:left w:val="none" w:sz="0" w:space="0" w:color="auto"/>
            <w:bottom w:val="none" w:sz="0" w:space="0" w:color="auto"/>
            <w:right w:val="none" w:sz="0" w:space="0" w:color="auto"/>
          </w:divBdr>
        </w:div>
        <w:div w:id="1526">
          <w:marLeft w:val="0"/>
          <w:marRight w:val="0"/>
          <w:marTop w:val="0"/>
          <w:marBottom w:val="0"/>
          <w:divBdr>
            <w:top w:val="none" w:sz="0" w:space="0" w:color="auto"/>
            <w:left w:val="none" w:sz="0" w:space="0" w:color="auto"/>
            <w:bottom w:val="none" w:sz="0" w:space="0" w:color="auto"/>
            <w:right w:val="none" w:sz="0" w:space="0" w:color="auto"/>
          </w:divBdr>
        </w:div>
        <w:div w:id="1527">
          <w:marLeft w:val="0"/>
          <w:marRight w:val="0"/>
          <w:marTop w:val="0"/>
          <w:marBottom w:val="0"/>
          <w:divBdr>
            <w:top w:val="none" w:sz="0" w:space="0" w:color="auto"/>
            <w:left w:val="none" w:sz="0" w:space="0" w:color="auto"/>
            <w:bottom w:val="none" w:sz="0" w:space="0" w:color="auto"/>
            <w:right w:val="none" w:sz="0" w:space="0" w:color="auto"/>
          </w:divBdr>
        </w:div>
        <w:div w:id="1528">
          <w:marLeft w:val="0"/>
          <w:marRight w:val="0"/>
          <w:marTop w:val="0"/>
          <w:marBottom w:val="0"/>
          <w:divBdr>
            <w:top w:val="none" w:sz="0" w:space="0" w:color="auto"/>
            <w:left w:val="none" w:sz="0" w:space="0" w:color="auto"/>
            <w:bottom w:val="none" w:sz="0" w:space="0" w:color="auto"/>
            <w:right w:val="none" w:sz="0" w:space="0" w:color="auto"/>
          </w:divBdr>
        </w:div>
        <w:div w:id="1529">
          <w:marLeft w:val="0"/>
          <w:marRight w:val="0"/>
          <w:marTop w:val="0"/>
          <w:marBottom w:val="0"/>
          <w:divBdr>
            <w:top w:val="none" w:sz="0" w:space="0" w:color="auto"/>
            <w:left w:val="none" w:sz="0" w:space="0" w:color="auto"/>
            <w:bottom w:val="none" w:sz="0" w:space="0" w:color="auto"/>
            <w:right w:val="none" w:sz="0" w:space="0" w:color="auto"/>
          </w:divBdr>
        </w:div>
        <w:div w:id="1530">
          <w:marLeft w:val="0"/>
          <w:marRight w:val="0"/>
          <w:marTop w:val="0"/>
          <w:marBottom w:val="0"/>
          <w:divBdr>
            <w:top w:val="none" w:sz="0" w:space="0" w:color="auto"/>
            <w:left w:val="none" w:sz="0" w:space="0" w:color="auto"/>
            <w:bottom w:val="none" w:sz="0" w:space="0" w:color="auto"/>
            <w:right w:val="none" w:sz="0" w:space="0" w:color="auto"/>
          </w:divBdr>
        </w:div>
        <w:div w:id="1531">
          <w:marLeft w:val="0"/>
          <w:marRight w:val="0"/>
          <w:marTop w:val="0"/>
          <w:marBottom w:val="0"/>
          <w:divBdr>
            <w:top w:val="none" w:sz="0" w:space="0" w:color="auto"/>
            <w:left w:val="none" w:sz="0" w:space="0" w:color="auto"/>
            <w:bottom w:val="none" w:sz="0" w:space="0" w:color="auto"/>
            <w:right w:val="none" w:sz="0" w:space="0" w:color="auto"/>
          </w:divBdr>
        </w:div>
        <w:div w:id="1532">
          <w:marLeft w:val="0"/>
          <w:marRight w:val="0"/>
          <w:marTop w:val="0"/>
          <w:marBottom w:val="0"/>
          <w:divBdr>
            <w:top w:val="none" w:sz="0" w:space="0" w:color="auto"/>
            <w:left w:val="none" w:sz="0" w:space="0" w:color="auto"/>
            <w:bottom w:val="none" w:sz="0" w:space="0" w:color="auto"/>
            <w:right w:val="none" w:sz="0" w:space="0" w:color="auto"/>
          </w:divBdr>
        </w:div>
        <w:div w:id="1535">
          <w:marLeft w:val="0"/>
          <w:marRight w:val="0"/>
          <w:marTop w:val="0"/>
          <w:marBottom w:val="0"/>
          <w:divBdr>
            <w:top w:val="none" w:sz="0" w:space="0" w:color="auto"/>
            <w:left w:val="none" w:sz="0" w:space="0" w:color="auto"/>
            <w:bottom w:val="none" w:sz="0" w:space="0" w:color="auto"/>
            <w:right w:val="none" w:sz="0" w:space="0" w:color="auto"/>
          </w:divBdr>
        </w:div>
        <w:div w:id="1536">
          <w:marLeft w:val="0"/>
          <w:marRight w:val="0"/>
          <w:marTop w:val="0"/>
          <w:marBottom w:val="0"/>
          <w:divBdr>
            <w:top w:val="none" w:sz="0" w:space="0" w:color="auto"/>
            <w:left w:val="none" w:sz="0" w:space="0" w:color="auto"/>
            <w:bottom w:val="none" w:sz="0" w:space="0" w:color="auto"/>
            <w:right w:val="none" w:sz="0" w:space="0" w:color="auto"/>
          </w:divBdr>
        </w:div>
        <w:div w:id="1537">
          <w:marLeft w:val="0"/>
          <w:marRight w:val="0"/>
          <w:marTop w:val="0"/>
          <w:marBottom w:val="0"/>
          <w:divBdr>
            <w:top w:val="none" w:sz="0" w:space="0" w:color="auto"/>
            <w:left w:val="none" w:sz="0" w:space="0" w:color="auto"/>
            <w:bottom w:val="none" w:sz="0" w:space="0" w:color="auto"/>
            <w:right w:val="none" w:sz="0" w:space="0" w:color="auto"/>
          </w:divBdr>
        </w:div>
        <w:div w:id="1539">
          <w:marLeft w:val="0"/>
          <w:marRight w:val="0"/>
          <w:marTop w:val="0"/>
          <w:marBottom w:val="0"/>
          <w:divBdr>
            <w:top w:val="none" w:sz="0" w:space="0" w:color="auto"/>
            <w:left w:val="none" w:sz="0" w:space="0" w:color="auto"/>
            <w:bottom w:val="none" w:sz="0" w:space="0" w:color="auto"/>
            <w:right w:val="none" w:sz="0" w:space="0" w:color="auto"/>
          </w:divBdr>
        </w:div>
        <w:div w:id="1540">
          <w:marLeft w:val="0"/>
          <w:marRight w:val="0"/>
          <w:marTop w:val="0"/>
          <w:marBottom w:val="0"/>
          <w:divBdr>
            <w:top w:val="none" w:sz="0" w:space="0" w:color="auto"/>
            <w:left w:val="none" w:sz="0" w:space="0" w:color="auto"/>
            <w:bottom w:val="none" w:sz="0" w:space="0" w:color="auto"/>
            <w:right w:val="none" w:sz="0" w:space="0" w:color="auto"/>
          </w:divBdr>
        </w:div>
        <w:div w:id="1541">
          <w:marLeft w:val="0"/>
          <w:marRight w:val="0"/>
          <w:marTop w:val="0"/>
          <w:marBottom w:val="0"/>
          <w:divBdr>
            <w:top w:val="none" w:sz="0" w:space="0" w:color="auto"/>
            <w:left w:val="none" w:sz="0" w:space="0" w:color="auto"/>
            <w:bottom w:val="none" w:sz="0" w:space="0" w:color="auto"/>
            <w:right w:val="none" w:sz="0" w:space="0" w:color="auto"/>
          </w:divBdr>
        </w:div>
        <w:div w:id="1542">
          <w:marLeft w:val="0"/>
          <w:marRight w:val="0"/>
          <w:marTop w:val="0"/>
          <w:marBottom w:val="0"/>
          <w:divBdr>
            <w:top w:val="none" w:sz="0" w:space="0" w:color="auto"/>
            <w:left w:val="none" w:sz="0" w:space="0" w:color="auto"/>
            <w:bottom w:val="none" w:sz="0" w:space="0" w:color="auto"/>
            <w:right w:val="none" w:sz="0" w:space="0" w:color="auto"/>
          </w:divBdr>
        </w:div>
        <w:div w:id="1546">
          <w:marLeft w:val="0"/>
          <w:marRight w:val="0"/>
          <w:marTop w:val="0"/>
          <w:marBottom w:val="0"/>
          <w:divBdr>
            <w:top w:val="none" w:sz="0" w:space="0" w:color="auto"/>
            <w:left w:val="none" w:sz="0" w:space="0" w:color="auto"/>
            <w:bottom w:val="none" w:sz="0" w:space="0" w:color="auto"/>
            <w:right w:val="none" w:sz="0" w:space="0" w:color="auto"/>
          </w:divBdr>
        </w:div>
        <w:div w:id="1547">
          <w:marLeft w:val="0"/>
          <w:marRight w:val="0"/>
          <w:marTop w:val="0"/>
          <w:marBottom w:val="0"/>
          <w:divBdr>
            <w:top w:val="none" w:sz="0" w:space="0" w:color="auto"/>
            <w:left w:val="none" w:sz="0" w:space="0" w:color="auto"/>
            <w:bottom w:val="none" w:sz="0" w:space="0" w:color="auto"/>
            <w:right w:val="none" w:sz="0" w:space="0" w:color="auto"/>
          </w:divBdr>
        </w:div>
        <w:div w:id="1550">
          <w:marLeft w:val="0"/>
          <w:marRight w:val="0"/>
          <w:marTop w:val="0"/>
          <w:marBottom w:val="0"/>
          <w:divBdr>
            <w:top w:val="none" w:sz="0" w:space="0" w:color="auto"/>
            <w:left w:val="none" w:sz="0" w:space="0" w:color="auto"/>
            <w:bottom w:val="none" w:sz="0" w:space="0" w:color="auto"/>
            <w:right w:val="none" w:sz="0" w:space="0" w:color="auto"/>
          </w:divBdr>
        </w:div>
        <w:div w:id="1552">
          <w:marLeft w:val="0"/>
          <w:marRight w:val="0"/>
          <w:marTop w:val="0"/>
          <w:marBottom w:val="0"/>
          <w:divBdr>
            <w:top w:val="none" w:sz="0" w:space="0" w:color="auto"/>
            <w:left w:val="none" w:sz="0" w:space="0" w:color="auto"/>
            <w:bottom w:val="none" w:sz="0" w:space="0" w:color="auto"/>
            <w:right w:val="none" w:sz="0" w:space="0" w:color="auto"/>
          </w:divBdr>
        </w:div>
        <w:div w:id="1555">
          <w:marLeft w:val="0"/>
          <w:marRight w:val="0"/>
          <w:marTop w:val="0"/>
          <w:marBottom w:val="0"/>
          <w:divBdr>
            <w:top w:val="none" w:sz="0" w:space="0" w:color="auto"/>
            <w:left w:val="none" w:sz="0" w:space="0" w:color="auto"/>
            <w:bottom w:val="none" w:sz="0" w:space="0" w:color="auto"/>
            <w:right w:val="none" w:sz="0" w:space="0" w:color="auto"/>
          </w:divBdr>
        </w:div>
        <w:div w:id="1557">
          <w:marLeft w:val="0"/>
          <w:marRight w:val="0"/>
          <w:marTop w:val="0"/>
          <w:marBottom w:val="0"/>
          <w:divBdr>
            <w:top w:val="none" w:sz="0" w:space="0" w:color="auto"/>
            <w:left w:val="none" w:sz="0" w:space="0" w:color="auto"/>
            <w:bottom w:val="none" w:sz="0" w:space="0" w:color="auto"/>
            <w:right w:val="none" w:sz="0" w:space="0" w:color="auto"/>
          </w:divBdr>
        </w:div>
        <w:div w:id="1559">
          <w:marLeft w:val="0"/>
          <w:marRight w:val="0"/>
          <w:marTop w:val="0"/>
          <w:marBottom w:val="0"/>
          <w:divBdr>
            <w:top w:val="none" w:sz="0" w:space="0" w:color="auto"/>
            <w:left w:val="none" w:sz="0" w:space="0" w:color="auto"/>
            <w:bottom w:val="none" w:sz="0" w:space="0" w:color="auto"/>
            <w:right w:val="none" w:sz="0" w:space="0" w:color="auto"/>
          </w:divBdr>
        </w:div>
        <w:div w:id="1560">
          <w:marLeft w:val="0"/>
          <w:marRight w:val="0"/>
          <w:marTop w:val="0"/>
          <w:marBottom w:val="0"/>
          <w:divBdr>
            <w:top w:val="none" w:sz="0" w:space="0" w:color="auto"/>
            <w:left w:val="none" w:sz="0" w:space="0" w:color="auto"/>
            <w:bottom w:val="none" w:sz="0" w:space="0" w:color="auto"/>
            <w:right w:val="none" w:sz="0" w:space="0" w:color="auto"/>
          </w:divBdr>
        </w:div>
        <w:div w:id="1562">
          <w:marLeft w:val="0"/>
          <w:marRight w:val="0"/>
          <w:marTop w:val="0"/>
          <w:marBottom w:val="0"/>
          <w:divBdr>
            <w:top w:val="none" w:sz="0" w:space="0" w:color="auto"/>
            <w:left w:val="none" w:sz="0" w:space="0" w:color="auto"/>
            <w:bottom w:val="none" w:sz="0" w:space="0" w:color="auto"/>
            <w:right w:val="none" w:sz="0" w:space="0" w:color="auto"/>
          </w:divBdr>
        </w:div>
        <w:div w:id="1563">
          <w:marLeft w:val="0"/>
          <w:marRight w:val="0"/>
          <w:marTop w:val="0"/>
          <w:marBottom w:val="0"/>
          <w:divBdr>
            <w:top w:val="none" w:sz="0" w:space="0" w:color="auto"/>
            <w:left w:val="none" w:sz="0" w:space="0" w:color="auto"/>
            <w:bottom w:val="none" w:sz="0" w:space="0" w:color="auto"/>
            <w:right w:val="none" w:sz="0" w:space="0" w:color="auto"/>
          </w:divBdr>
        </w:div>
        <w:div w:id="1564">
          <w:marLeft w:val="0"/>
          <w:marRight w:val="0"/>
          <w:marTop w:val="0"/>
          <w:marBottom w:val="0"/>
          <w:divBdr>
            <w:top w:val="none" w:sz="0" w:space="0" w:color="auto"/>
            <w:left w:val="none" w:sz="0" w:space="0" w:color="auto"/>
            <w:bottom w:val="none" w:sz="0" w:space="0" w:color="auto"/>
            <w:right w:val="none" w:sz="0" w:space="0" w:color="auto"/>
          </w:divBdr>
        </w:div>
        <w:div w:id="1565">
          <w:marLeft w:val="0"/>
          <w:marRight w:val="0"/>
          <w:marTop w:val="0"/>
          <w:marBottom w:val="0"/>
          <w:divBdr>
            <w:top w:val="none" w:sz="0" w:space="0" w:color="auto"/>
            <w:left w:val="none" w:sz="0" w:space="0" w:color="auto"/>
            <w:bottom w:val="none" w:sz="0" w:space="0" w:color="auto"/>
            <w:right w:val="none" w:sz="0" w:space="0" w:color="auto"/>
          </w:divBdr>
        </w:div>
        <w:div w:id="1566">
          <w:marLeft w:val="0"/>
          <w:marRight w:val="0"/>
          <w:marTop w:val="0"/>
          <w:marBottom w:val="0"/>
          <w:divBdr>
            <w:top w:val="none" w:sz="0" w:space="0" w:color="auto"/>
            <w:left w:val="none" w:sz="0" w:space="0" w:color="auto"/>
            <w:bottom w:val="none" w:sz="0" w:space="0" w:color="auto"/>
            <w:right w:val="none" w:sz="0" w:space="0" w:color="auto"/>
          </w:divBdr>
        </w:div>
        <w:div w:id="1567">
          <w:marLeft w:val="0"/>
          <w:marRight w:val="0"/>
          <w:marTop w:val="0"/>
          <w:marBottom w:val="0"/>
          <w:divBdr>
            <w:top w:val="none" w:sz="0" w:space="0" w:color="auto"/>
            <w:left w:val="none" w:sz="0" w:space="0" w:color="auto"/>
            <w:bottom w:val="none" w:sz="0" w:space="0" w:color="auto"/>
            <w:right w:val="none" w:sz="0" w:space="0" w:color="auto"/>
          </w:divBdr>
        </w:div>
        <w:div w:id="1568">
          <w:marLeft w:val="0"/>
          <w:marRight w:val="0"/>
          <w:marTop w:val="0"/>
          <w:marBottom w:val="0"/>
          <w:divBdr>
            <w:top w:val="none" w:sz="0" w:space="0" w:color="auto"/>
            <w:left w:val="none" w:sz="0" w:space="0" w:color="auto"/>
            <w:bottom w:val="none" w:sz="0" w:space="0" w:color="auto"/>
            <w:right w:val="none" w:sz="0" w:space="0" w:color="auto"/>
          </w:divBdr>
        </w:div>
        <w:div w:id="1571">
          <w:marLeft w:val="0"/>
          <w:marRight w:val="0"/>
          <w:marTop w:val="0"/>
          <w:marBottom w:val="0"/>
          <w:divBdr>
            <w:top w:val="none" w:sz="0" w:space="0" w:color="auto"/>
            <w:left w:val="none" w:sz="0" w:space="0" w:color="auto"/>
            <w:bottom w:val="none" w:sz="0" w:space="0" w:color="auto"/>
            <w:right w:val="none" w:sz="0" w:space="0" w:color="auto"/>
          </w:divBdr>
        </w:div>
        <w:div w:id="1572">
          <w:marLeft w:val="0"/>
          <w:marRight w:val="0"/>
          <w:marTop w:val="0"/>
          <w:marBottom w:val="0"/>
          <w:divBdr>
            <w:top w:val="none" w:sz="0" w:space="0" w:color="auto"/>
            <w:left w:val="none" w:sz="0" w:space="0" w:color="auto"/>
            <w:bottom w:val="none" w:sz="0" w:space="0" w:color="auto"/>
            <w:right w:val="none" w:sz="0" w:space="0" w:color="auto"/>
          </w:divBdr>
        </w:div>
        <w:div w:id="1576">
          <w:marLeft w:val="0"/>
          <w:marRight w:val="0"/>
          <w:marTop w:val="0"/>
          <w:marBottom w:val="0"/>
          <w:divBdr>
            <w:top w:val="none" w:sz="0" w:space="0" w:color="auto"/>
            <w:left w:val="none" w:sz="0" w:space="0" w:color="auto"/>
            <w:bottom w:val="none" w:sz="0" w:space="0" w:color="auto"/>
            <w:right w:val="none" w:sz="0" w:space="0" w:color="auto"/>
          </w:divBdr>
        </w:div>
        <w:div w:id="1578">
          <w:marLeft w:val="0"/>
          <w:marRight w:val="0"/>
          <w:marTop w:val="0"/>
          <w:marBottom w:val="0"/>
          <w:divBdr>
            <w:top w:val="none" w:sz="0" w:space="0" w:color="auto"/>
            <w:left w:val="none" w:sz="0" w:space="0" w:color="auto"/>
            <w:bottom w:val="none" w:sz="0" w:space="0" w:color="auto"/>
            <w:right w:val="none" w:sz="0" w:space="0" w:color="auto"/>
          </w:divBdr>
        </w:div>
        <w:div w:id="1579">
          <w:marLeft w:val="0"/>
          <w:marRight w:val="0"/>
          <w:marTop w:val="0"/>
          <w:marBottom w:val="0"/>
          <w:divBdr>
            <w:top w:val="none" w:sz="0" w:space="0" w:color="auto"/>
            <w:left w:val="none" w:sz="0" w:space="0" w:color="auto"/>
            <w:bottom w:val="none" w:sz="0" w:space="0" w:color="auto"/>
            <w:right w:val="none" w:sz="0" w:space="0" w:color="auto"/>
          </w:divBdr>
        </w:div>
        <w:div w:id="1580">
          <w:marLeft w:val="0"/>
          <w:marRight w:val="0"/>
          <w:marTop w:val="0"/>
          <w:marBottom w:val="0"/>
          <w:divBdr>
            <w:top w:val="none" w:sz="0" w:space="0" w:color="auto"/>
            <w:left w:val="none" w:sz="0" w:space="0" w:color="auto"/>
            <w:bottom w:val="none" w:sz="0" w:space="0" w:color="auto"/>
            <w:right w:val="none" w:sz="0" w:space="0" w:color="auto"/>
          </w:divBdr>
        </w:div>
        <w:div w:id="1581">
          <w:marLeft w:val="0"/>
          <w:marRight w:val="0"/>
          <w:marTop w:val="0"/>
          <w:marBottom w:val="0"/>
          <w:divBdr>
            <w:top w:val="none" w:sz="0" w:space="0" w:color="auto"/>
            <w:left w:val="none" w:sz="0" w:space="0" w:color="auto"/>
            <w:bottom w:val="none" w:sz="0" w:space="0" w:color="auto"/>
            <w:right w:val="none" w:sz="0" w:space="0" w:color="auto"/>
          </w:divBdr>
        </w:div>
        <w:div w:id="1582">
          <w:marLeft w:val="0"/>
          <w:marRight w:val="0"/>
          <w:marTop w:val="0"/>
          <w:marBottom w:val="0"/>
          <w:divBdr>
            <w:top w:val="none" w:sz="0" w:space="0" w:color="auto"/>
            <w:left w:val="none" w:sz="0" w:space="0" w:color="auto"/>
            <w:bottom w:val="none" w:sz="0" w:space="0" w:color="auto"/>
            <w:right w:val="none" w:sz="0" w:space="0" w:color="auto"/>
          </w:divBdr>
        </w:div>
        <w:div w:id="1585">
          <w:marLeft w:val="0"/>
          <w:marRight w:val="0"/>
          <w:marTop w:val="0"/>
          <w:marBottom w:val="0"/>
          <w:divBdr>
            <w:top w:val="none" w:sz="0" w:space="0" w:color="auto"/>
            <w:left w:val="none" w:sz="0" w:space="0" w:color="auto"/>
            <w:bottom w:val="none" w:sz="0" w:space="0" w:color="auto"/>
            <w:right w:val="none" w:sz="0" w:space="0" w:color="auto"/>
          </w:divBdr>
        </w:div>
        <w:div w:id="1586">
          <w:marLeft w:val="0"/>
          <w:marRight w:val="0"/>
          <w:marTop w:val="0"/>
          <w:marBottom w:val="0"/>
          <w:divBdr>
            <w:top w:val="none" w:sz="0" w:space="0" w:color="auto"/>
            <w:left w:val="none" w:sz="0" w:space="0" w:color="auto"/>
            <w:bottom w:val="none" w:sz="0" w:space="0" w:color="auto"/>
            <w:right w:val="none" w:sz="0" w:space="0" w:color="auto"/>
          </w:divBdr>
        </w:div>
        <w:div w:id="1587">
          <w:marLeft w:val="0"/>
          <w:marRight w:val="0"/>
          <w:marTop w:val="0"/>
          <w:marBottom w:val="0"/>
          <w:divBdr>
            <w:top w:val="none" w:sz="0" w:space="0" w:color="auto"/>
            <w:left w:val="none" w:sz="0" w:space="0" w:color="auto"/>
            <w:bottom w:val="none" w:sz="0" w:space="0" w:color="auto"/>
            <w:right w:val="none" w:sz="0" w:space="0" w:color="auto"/>
          </w:divBdr>
        </w:div>
        <w:div w:id="1589">
          <w:marLeft w:val="0"/>
          <w:marRight w:val="0"/>
          <w:marTop w:val="0"/>
          <w:marBottom w:val="0"/>
          <w:divBdr>
            <w:top w:val="none" w:sz="0" w:space="0" w:color="auto"/>
            <w:left w:val="none" w:sz="0" w:space="0" w:color="auto"/>
            <w:bottom w:val="none" w:sz="0" w:space="0" w:color="auto"/>
            <w:right w:val="none" w:sz="0" w:space="0" w:color="auto"/>
          </w:divBdr>
        </w:div>
        <w:div w:id="1591">
          <w:marLeft w:val="0"/>
          <w:marRight w:val="0"/>
          <w:marTop w:val="0"/>
          <w:marBottom w:val="0"/>
          <w:divBdr>
            <w:top w:val="none" w:sz="0" w:space="0" w:color="auto"/>
            <w:left w:val="none" w:sz="0" w:space="0" w:color="auto"/>
            <w:bottom w:val="none" w:sz="0" w:space="0" w:color="auto"/>
            <w:right w:val="none" w:sz="0" w:space="0" w:color="auto"/>
          </w:divBdr>
        </w:div>
        <w:div w:id="1594">
          <w:marLeft w:val="0"/>
          <w:marRight w:val="0"/>
          <w:marTop w:val="0"/>
          <w:marBottom w:val="0"/>
          <w:divBdr>
            <w:top w:val="none" w:sz="0" w:space="0" w:color="auto"/>
            <w:left w:val="none" w:sz="0" w:space="0" w:color="auto"/>
            <w:bottom w:val="none" w:sz="0" w:space="0" w:color="auto"/>
            <w:right w:val="none" w:sz="0" w:space="0" w:color="auto"/>
          </w:divBdr>
        </w:div>
        <w:div w:id="1595">
          <w:marLeft w:val="0"/>
          <w:marRight w:val="0"/>
          <w:marTop w:val="0"/>
          <w:marBottom w:val="0"/>
          <w:divBdr>
            <w:top w:val="none" w:sz="0" w:space="0" w:color="auto"/>
            <w:left w:val="none" w:sz="0" w:space="0" w:color="auto"/>
            <w:bottom w:val="none" w:sz="0" w:space="0" w:color="auto"/>
            <w:right w:val="none" w:sz="0" w:space="0" w:color="auto"/>
          </w:divBdr>
        </w:div>
        <w:div w:id="1596">
          <w:marLeft w:val="0"/>
          <w:marRight w:val="0"/>
          <w:marTop w:val="0"/>
          <w:marBottom w:val="0"/>
          <w:divBdr>
            <w:top w:val="none" w:sz="0" w:space="0" w:color="auto"/>
            <w:left w:val="none" w:sz="0" w:space="0" w:color="auto"/>
            <w:bottom w:val="none" w:sz="0" w:space="0" w:color="auto"/>
            <w:right w:val="none" w:sz="0" w:space="0" w:color="auto"/>
          </w:divBdr>
        </w:div>
        <w:div w:id="1597">
          <w:marLeft w:val="0"/>
          <w:marRight w:val="0"/>
          <w:marTop w:val="0"/>
          <w:marBottom w:val="0"/>
          <w:divBdr>
            <w:top w:val="none" w:sz="0" w:space="0" w:color="auto"/>
            <w:left w:val="none" w:sz="0" w:space="0" w:color="auto"/>
            <w:bottom w:val="none" w:sz="0" w:space="0" w:color="auto"/>
            <w:right w:val="none" w:sz="0" w:space="0" w:color="auto"/>
          </w:divBdr>
        </w:div>
        <w:div w:id="1599">
          <w:marLeft w:val="0"/>
          <w:marRight w:val="0"/>
          <w:marTop w:val="0"/>
          <w:marBottom w:val="0"/>
          <w:divBdr>
            <w:top w:val="none" w:sz="0" w:space="0" w:color="auto"/>
            <w:left w:val="none" w:sz="0" w:space="0" w:color="auto"/>
            <w:bottom w:val="none" w:sz="0" w:space="0" w:color="auto"/>
            <w:right w:val="none" w:sz="0" w:space="0" w:color="auto"/>
          </w:divBdr>
        </w:div>
        <w:div w:id="1600">
          <w:marLeft w:val="0"/>
          <w:marRight w:val="0"/>
          <w:marTop w:val="0"/>
          <w:marBottom w:val="0"/>
          <w:divBdr>
            <w:top w:val="none" w:sz="0" w:space="0" w:color="auto"/>
            <w:left w:val="none" w:sz="0" w:space="0" w:color="auto"/>
            <w:bottom w:val="none" w:sz="0" w:space="0" w:color="auto"/>
            <w:right w:val="none" w:sz="0" w:space="0" w:color="auto"/>
          </w:divBdr>
        </w:div>
        <w:div w:id="1602">
          <w:marLeft w:val="0"/>
          <w:marRight w:val="0"/>
          <w:marTop w:val="0"/>
          <w:marBottom w:val="0"/>
          <w:divBdr>
            <w:top w:val="none" w:sz="0" w:space="0" w:color="auto"/>
            <w:left w:val="none" w:sz="0" w:space="0" w:color="auto"/>
            <w:bottom w:val="none" w:sz="0" w:space="0" w:color="auto"/>
            <w:right w:val="none" w:sz="0" w:space="0" w:color="auto"/>
          </w:divBdr>
        </w:div>
        <w:div w:id="1603">
          <w:marLeft w:val="0"/>
          <w:marRight w:val="0"/>
          <w:marTop w:val="0"/>
          <w:marBottom w:val="0"/>
          <w:divBdr>
            <w:top w:val="none" w:sz="0" w:space="0" w:color="auto"/>
            <w:left w:val="none" w:sz="0" w:space="0" w:color="auto"/>
            <w:bottom w:val="none" w:sz="0" w:space="0" w:color="auto"/>
            <w:right w:val="none" w:sz="0" w:space="0" w:color="auto"/>
          </w:divBdr>
        </w:div>
        <w:div w:id="1605">
          <w:marLeft w:val="0"/>
          <w:marRight w:val="0"/>
          <w:marTop w:val="0"/>
          <w:marBottom w:val="0"/>
          <w:divBdr>
            <w:top w:val="none" w:sz="0" w:space="0" w:color="auto"/>
            <w:left w:val="none" w:sz="0" w:space="0" w:color="auto"/>
            <w:bottom w:val="none" w:sz="0" w:space="0" w:color="auto"/>
            <w:right w:val="none" w:sz="0" w:space="0" w:color="auto"/>
          </w:divBdr>
        </w:div>
        <w:div w:id="1606">
          <w:marLeft w:val="0"/>
          <w:marRight w:val="0"/>
          <w:marTop w:val="0"/>
          <w:marBottom w:val="0"/>
          <w:divBdr>
            <w:top w:val="none" w:sz="0" w:space="0" w:color="auto"/>
            <w:left w:val="none" w:sz="0" w:space="0" w:color="auto"/>
            <w:bottom w:val="none" w:sz="0" w:space="0" w:color="auto"/>
            <w:right w:val="none" w:sz="0" w:space="0" w:color="auto"/>
          </w:divBdr>
        </w:div>
        <w:div w:id="1607">
          <w:marLeft w:val="0"/>
          <w:marRight w:val="0"/>
          <w:marTop w:val="0"/>
          <w:marBottom w:val="0"/>
          <w:divBdr>
            <w:top w:val="none" w:sz="0" w:space="0" w:color="auto"/>
            <w:left w:val="none" w:sz="0" w:space="0" w:color="auto"/>
            <w:bottom w:val="none" w:sz="0" w:space="0" w:color="auto"/>
            <w:right w:val="none" w:sz="0" w:space="0" w:color="auto"/>
          </w:divBdr>
        </w:div>
        <w:div w:id="1608">
          <w:marLeft w:val="0"/>
          <w:marRight w:val="0"/>
          <w:marTop w:val="0"/>
          <w:marBottom w:val="0"/>
          <w:divBdr>
            <w:top w:val="none" w:sz="0" w:space="0" w:color="auto"/>
            <w:left w:val="none" w:sz="0" w:space="0" w:color="auto"/>
            <w:bottom w:val="none" w:sz="0" w:space="0" w:color="auto"/>
            <w:right w:val="none" w:sz="0" w:space="0" w:color="auto"/>
          </w:divBdr>
        </w:div>
        <w:div w:id="1612">
          <w:marLeft w:val="0"/>
          <w:marRight w:val="0"/>
          <w:marTop w:val="0"/>
          <w:marBottom w:val="0"/>
          <w:divBdr>
            <w:top w:val="none" w:sz="0" w:space="0" w:color="auto"/>
            <w:left w:val="none" w:sz="0" w:space="0" w:color="auto"/>
            <w:bottom w:val="none" w:sz="0" w:space="0" w:color="auto"/>
            <w:right w:val="none" w:sz="0" w:space="0" w:color="auto"/>
          </w:divBdr>
        </w:div>
        <w:div w:id="1617">
          <w:marLeft w:val="0"/>
          <w:marRight w:val="0"/>
          <w:marTop w:val="0"/>
          <w:marBottom w:val="0"/>
          <w:divBdr>
            <w:top w:val="none" w:sz="0" w:space="0" w:color="auto"/>
            <w:left w:val="none" w:sz="0" w:space="0" w:color="auto"/>
            <w:bottom w:val="none" w:sz="0" w:space="0" w:color="auto"/>
            <w:right w:val="none" w:sz="0" w:space="0" w:color="auto"/>
          </w:divBdr>
        </w:div>
        <w:div w:id="1621">
          <w:marLeft w:val="0"/>
          <w:marRight w:val="0"/>
          <w:marTop w:val="0"/>
          <w:marBottom w:val="0"/>
          <w:divBdr>
            <w:top w:val="none" w:sz="0" w:space="0" w:color="auto"/>
            <w:left w:val="none" w:sz="0" w:space="0" w:color="auto"/>
            <w:bottom w:val="none" w:sz="0" w:space="0" w:color="auto"/>
            <w:right w:val="none" w:sz="0" w:space="0" w:color="auto"/>
          </w:divBdr>
        </w:div>
        <w:div w:id="1622">
          <w:marLeft w:val="0"/>
          <w:marRight w:val="0"/>
          <w:marTop w:val="0"/>
          <w:marBottom w:val="0"/>
          <w:divBdr>
            <w:top w:val="none" w:sz="0" w:space="0" w:color="auto"/>
            <w:left w:val="none" w:sz="0" w:space="0" w:color="auto"/>
            <w:bottom w:val="none" w:sz="0" w:space="0" w:color="auto"/>
            <w:right w:val="none" w:sz="0" w:space="0" w:color="auto"/>
          </w:divBdr>
        </w:div>
        <w:div w:id="1624">
          <w:marLeft w:val="0"/>
          <w:marRight w:val="0"/>
          <w:marTop w:val="0"/>
          <w:marBottom w:val="0"/>
          <w:divBdr>
            <w:top w:val="none" w:sz="0" w:space="0" w:color="auto"/>
            <w:left w:val="none" w:sz="0" w:space="0" w:color="auto"/>
            <w:bottom w:val="none" w:sz="0" w:space="0" w:color="auto"/>
            <w:right w:val="none" w:sz="0" w:space="0" w:color="auto"/>
          </w:divBdr>
        </w:div>
        <w:div w:id="1625">
          <w:marLeft w:val="0"/>
          <w:marRight w:val="0"/>
          <w:marTop w:val="0"/>
          <w:marBottom w:val="0"/>
          <w:divBdr>
            <w:top w:val="none" w:sz="0" w:space="0" w:color="auto"/>
            <w:left w:val="none" w:sz="0" w:space="0" w:color="auto"/>
            <w:bottom w:val="none" w:sz="0" w:space="0" w:color="auto"/>
            <w:right w:val="none" w:sz="0" w:space="0" w:color="auto"/>
          </w:divBdr>
        </w:div>
        <w:div w:id="1626">
          <w:marLeft w:val="0"/>
          <w:marRight w:val="0"/>
          <w:marTop w:val="0"/>
          <w:marBottom w:val="0"/>
          <w:divBdr>
            <w:top w:val="none" w:sz="0" w:space="0" w:color="auto"/>
            <w:left w:val="none" w:sz="0" w:space="0" w:color="auto"/>
            <w:bottom w:val="none" w:sz="0" w:space="0" w:color="auto"/>
            <w:right w:val="none" w:sz="0" w:space="0" w:color="auto"/>
          </w:divBdr>
        </w:div>
        <w:div w:id="1627">
          <w:marLeft w:val="0"/>
          <w:marRight w:val="0"/>
          <w:marTop w:val="0"/>
          <w:marBottom w:val="0"/>
          <w:divBdr>
            <w:top w:val="none" w:sz="0" w:space="0" w:color="auto"/>
            <w:left w:val="none" w:sz="0" w:space="0" w:color="auto"/>
            <w:bottom w:val="none" w:sz="0" w:space="0" w:color="auto"/>
            <w:right w:val="none" w:sz="0" w:space="0" w:color="auto"/>
          </w:divBdr>
        </w:div>
        <w:div w:id="1635">
          <w:marLeft w:val="0"/>
          <w:marRight w:val="0"/>
          <w:marTop w:val="0"/>
          <w:marBottom w:val="0"/>
          <w:divBdr>
            <w:top w:val="none" w:sz="0" w:space="0" w:color="auto"/>
            <w:left w:val="none" w:sz="0" w:space="0" w:color="auto"/>
            <w:bottom w:val="none" w:sz="0" w:space="0" w:color="auto"/>
            <w:right w:val="none" w:sz="0" w:space="0" w:color="auto"/>
          </w:divBdr>
        </w:div>
        <w:div w:id="1636">
          <w:marLeft w:val="0"/>
          <w:marRight w:val="0"/>
          <w:marTop w:val="0"/>
          <w:marBottom w:val="0"/>
          <w:divBdr>
            <w:top w:val="none" w:sz="0" w:space="0" w:color="auto"/>
            <w:left w:val="none" w:sz="0" w:space="0" w:color="auto"/>
            <w:bottom w:val="none" w:sz="0" w:space="0" w:color="auto"/>
            <w:right w:val="none" w:sz="0" w:space="0" w:color="auto"/>
          </w:divBdr>
        </w:div>
        <w:div w:id="1638">
          <w:marLeft w:val="0"/>
          <w:marRight w:val="0"/>
          <w:marTop w:val="0"/>
          <w:marBottom w:val="0"/>
          <w:divBdr>
            <w:top w:val="none" w:sz="0" w:space="0" w:color="auto"/>
            <w:left w:val="none" w:sz="0" w:space="0" w:color="auto"/>
            <w:bottom w:val="none" w:sz="0" w:space="0" w:color="auto"/>
            <w:right w:val="none" w:sz="0" w:space="0" w:color="auto"/>
          </w:divBdr>
        </w:div>
        <w:div w:id="1639">
          <w:marLeft w:val="0"/>
          <w:marRight w:val="0"/>
          <w:marTop w:val="0"/>
          <w:marBottom w:val="0"/>
          <w:divBdr>
            <w:top w:val="none" w:sz="0" w:space="0" w:color="auto"/>
            <w:left w:val="none" w:sz="0" w:space="0" w:color="auto"/>
            <w:bottom w:val="none" w:sz="0" w:space="0" w:color="auto"/>
            <w:right w:val="none" w:sz="0" w:space="0" w:color="auto"/>
          </w:divBdr>
        </w:div>
        <w:div w:id="1642">
          <w:marLeft w:val="0"/>
          <w:marRight w:val="0"/>
          <w:marTop w:val="0"/>
          <w:marBottom w:val="0"/>
          <w:divBdr>
            <w:top w:val="none" w:sz="0" w:space="0" w:color="auto"/>
            <w:left w:val="none" w:sz="0" w:space="0" w:color="auto"/>
            <w:bottom w:val="none" w:sz="0" w:space="0" w:color="auto"/>
            <w:right w:val="none" w:sz="0" w:space="0" w:color="auto"/>
          </w:divBdr>
        </w:div>
        <w:div w:id="1643">
          <w:marLeft w:val="0"/>
          <w:marRight w:val="0"/>
          <w:marTop w:val="0"/>
          <w:marBottom w:val="0"/>
          <w:divBdr>
            <w:top w:val="none" w:sz="0" w:space="0" w:color="auto"/>
            <w:left w:val="none" w:sz="0" w:space="0" w:color="auto"/>
            <w:bottom w:val="none" w:sz="0" w:space="0" w:color="auto"/>
            <w:right w:val="none" w:sz="0" w:space="0" w:color="auto"/>
          </w:divBdr>
        </w:div>
        <w:div w:id="1644">
          <w:marLeft w:val="0"/>
          <w:marRight w:val="0"/>
          <w:marTop w:val="0"/>
          <w:marBottom w:val="0"/>
          <w:divBdr>
            <w:top w:val="none" w:sz="0" w:space="0" w:color="auto"/>
            <w:left w:val="none" w:sz="0" w:space="0" w:color="auto"/>
            <w:bottom w:val="none" w:sz="0" w:space="0" w:color="auto"/>
            <w:right w:val="none" w:sz="0" w:space="0" w:color="auto"/>
          </w:divBdr>
        </w:div>
        <w:div w:id="1645">
          <w:marLeft w:val="0"/>
          <w:marRight w:val="0"/>
          <w:marTop w:val="0"/>
          <w:marBottom w:val="0"/>
          <w:divBdr>
            <w:top w:val="none" w:sz="0" w:space="0" w:color="auto"/>
            <w:left w:val="none" w:sz="0" w:space="0" w:color="auto"/>
            <w:bottom w:val="none" w:sz="0" w:space="0" w:color="auto"/>
            <w:right w:val="none" w:sz="0" w:space="0" w:color="auto"/>
          </w:divBdr>
        </w:div>
        <w:div w:id="1646">
          <w:marLeft w:val="0"/>
          <w:marRight w:val="0"/>
          <w:marTop w:val="0"/>
          <w:marBottom w:val="0"/>
          <w:divBdr>
            <w:top w:val="none" w:sz="0" w:space="0" w:color="auto"/>
            <w:left w:val="none" w:sz="0" w:space="0" w:color="auto"/>
            <w:bottom w:val="none" w:sz="0" w:space="0" w:color="auto"/>
            <w:right w:val="none" w:sz="0" w:space="0" w:color="auto"/>
          </w:divBdr>
        </w:div>
        <w:div w:id="1647">
          <w:marLeft w:val="0"/>
          <w:marRight w:val="0"/>
          <w:marTop w:val="0"/>
          <w:marBottom w:val="0"/>
          <w:divBdr>
            <w:top w:val="none" w:sz="0" w:space="0" w:color="auto"/>
            <w:left w:val="none" w:sz="0" w:space="0" w:color="auto"/>
            <w:bottom w:val="none" w:sz="0" w:space="0" w:color="auto"/>
            <w:right w:val="none" w:sz="0" w:space="0" w:color="auto"/>
          </w:divBdr>
        </w:div>
        <w:div w:id="1650">
          <w:marLeft w:val="0"/>
          <w:marRight w:val="0"/>
          <w:marTop w:val="0"/>
          <w:marBottom w:val="0"/>
          <w:divBdr>
            <w:top w:val="none" w:sz="0" w:space="0" w:color="auto"/>
            <w:left w:val="none" w:sz="0" w:space="0" w:color="auto"/>
            <w:bottom w:val="none" w:sz="0" w:space="0" w:color="auto"/>
            <w:right w:val="none" w:sz="0" w:space="0" w:color="auto"/>
          </w:divBdr>
        </w:div>
        <w:div w:id="1651">
          <w:marLeft w:val="0"/>
          <w:marRight w:val="0"/>
          <w:marTop w:val="0"/>
          <w:marBottom w:val="0"/>
          <w:divBdr>
            <w:top w:val="none" w:sz="0" w:space="0" w:color="auto"/>
            <w:left w:val="none" w:sz="0" w:space="0" w:color="auto"/>
            <w:bottom w:val="none" w:sz="0" w:space="0" w:color="auto"/>
            <w:right w:val="none" w:sz="0" w:space="0" w:color="auto"/>
          </w:divBdr>
        </w:div>
        <w:div w:id="1652">
          <w:marLeft w:val="0"/>
          <w:marRight w:val="0"/>
          <w:marTop w:val="0"/>
          <w:marBottom w:val="0"/>
          <w:divBdr>
            <w:top w:val="none" w:sz="0" w:space="0" w:color="auto"/>
            <w:left w:val="none" w:sz="0" w:space="0" w:color="auto"/>
            <w:bottom w:val="none" w:sz="0" w:space="0" w:color="auto"/>
            <w:right w:val="none" w:sz="0" w:space="0" w:color="auto"/>
          </w:divBdr>
        </w:div>
        <w:div w:id="1654">
          <w:marLeft w:val="0"/>
          <w:marRight w:val="0"/>
          <w:marTop w:val="0"/>
          <w:marBottom w:val="0"/>
          <w:divBdr>
            <w:top w:val="none" w:sz="0" w:space="0" w:color="auto"/>
            <w:left w:val="none" w:sz="0" w:space="0" w:color="auto"/>
            <w:bottom w:val="none" w:sz="0" w:space="0" w:color="auto"/>
            <w:right w:val="none" w:sz="0" w:space="0" w:color="auto"/>
          </w:divBdr>
        </w:div>
        <w:div w:id="1655">
          <w:marLeft w:val="0"/>
          <w:marRight w:val="0"/>
          <w:marTop w:val="0"/>
          <w:marBottom w:val="0"/>
          <w:divBdr>
            <w:top w:val="none" w:sz="0" w:space="0" w:color="auto"/>
            <w:left w:val="none" w:sz="0" w:space="0" w:color="auto"/>
            <w:bottom w:val="none" w:sz="0" w:space="0" w:color="auto"/>
            <w:right w:val="none" w:sz="0" w:space="0" w:color="auto"/>
          </w:divBdr>
        </w:div>
        <w:div w:id="1657">
          <w:marLeft w:val="0"/>
          <w:marRight w:val="0"/>
          <w:marTop w:val="0"/>
          <w:marBottom w:val="0"/>
          <w:divBdr>
            <w:top w:val="none" w:sz="0" w:space="0" w:color="auto"/>
            <w:left w:val="none" w:sz="0" w:space="0" w:color="auto"/>
            <w:bottom w:val="none" w:sz="0" w:space="0" w:color="auto"/>
            <w:right w:val="none" w:sz="0" w:space="0" w:color="auto"/>
          </w:divBdr>
        </w:div>
        <w:div w:id="1660">
          <w:marLeft w:val="0"/>
          <w:marRight w:val="0"/>
          <w:marTop w:val="0"/>
          <w:marBottom w:val="0"/>
          <w:divBdr>
            <w:top w:val="none" w:sz="0" w:space="0" w:color="auto"/>
            <w:left w:val="none" w:sz="0" w:space="0" w:color="auto"/>
            <w:bottom w:val="none" w:sz="0" w:space="0" w:color="auto"/>
            <w:right w:val="none" w:sz="0" w:space="0" w:color="auto"/>
          </w:divBdr>
        </w:div>
        <w:div w:id="1661">
          <w:marLeft w:val="0"/>
          <w:marRight w:val="0"/>
          <w:marTop w:val="0"/>
          <w:marBottom w:val="0"/>
          <w:divBdr>
            <w:top w:val="none" w:sz="0" w:space="0" w:color="auto"/>
            <w:left w:val="none" w:sz="0" w:space="0" w:color="auto"/>
            <w:bottom w:val="none" w:sz="0" w:space="0" w:color="auto"/>
            <w:right w:val="none" w:sz="0" w:space="0" w:color="auto"/>
          </w:divBdr>
        </w:div>
        <w:div w:id="1662">
          <w:marLeft w:val="0"/>
          <w:marRight w:val="0"/>
          <w:marTop w:val="0"/>
          <w:marBottom w:val="0"/>
          <w:divBdr>
            <w:top w:val="none" w:sz="0" w:space="0" w:color="auto"/>
            <w:left w:val="none" w:sz="0" w:space="0" w:color="auto"/>
            <w:bottom w:val="none" w:sz="0" w:space="0" w:color="auto"/>
            <w:right w:val="none" w:sz="0" w:space="0" w:color="auto"/>
          </w:divBdr>
        </w:div>
        <w:div w:id="1663">
          <w:marLeft w:val="0"/>
          <w:marRight w:val="0"/>
          <w:marTop w:val="0"/>
          <w:marBottom w:val="0"/>
          <w:divBdr>
            <w:top w:val="none" w:sz="0" w:space="0" w:color="auto"/>
            <w:left w:val="none" w:sz="0" w:space="0" w:color="auto"/>
            <w:bottom w:val="none" w:sz="0" w:space="0" w:color="auto"/>
            <w:right w:val="none" w:sz="0" w:space="0" w:color="auto"/>
          </w:divBdr>
        </w:div>
        <w:div w:id="1664">
          <w:marLeft w:val="0"/>
          <w:marRight w:val="0"/>
          <w:marTop w:val="0"/>
          <w:marBottom w:val="0"/>
          <w:divBdr>
            <w:top w:val="none" w:sz="0" w:space="0" w:color="auto"/>
            <w:left w:val="none" w:sz="0" w:space="0" w:color="auto"/>
            <w:bottom w:val="none" w:sz="0" w:space="0" w:color="auto"/>
            <w:right w:val="none" w:sz="0" w:space="0" w:color="auto"/>
          </w:divBdr>
        </w:div>
        <w:div w:id="1665">
          <w:marLeft w:val="0"/>
          <w:marRight w:val="0"/>
          <w:marTop w:val="0"/>
          <w:marBottom w:val="0"/>
          <w:divBdr>
            <w:top w:val="none" w:sz="0" w:space="0" w:color="auto"/>
            <w:left w:val="none" w:sz="0" w:space="0" w:color="auto"/>
            <w:bottom w:val="none" w:sz="0" w:space="0" w:color="auto"/>
            <w:right w:val="none" w:sz="0" w:space="0" w:color="auto"/>
          </w:divBdr>
        </w:div>
        <w:div w:id="1667">
          <w:marLeft w:val="0"/>
          <w:marRight w:val="0"/>
          <w:marTop w:val="0"/>
          <w:marBottom w:val="0"/>
          <w:divBdr>
            <w:top w:val="none" w:sz="0" w:space="0" w:color="auto"/>
            <w:left w:val="none" w:sz="0" w:space="0" w:color="auto"/>
            <w:bottom w:val="none" w:sz="0" w:space="0" w:color="auto"/>
            <w:right w:val="none" w:sz="0" w:space="0" w:color="auto"/>
          </w:divBdr>
        </w:div>
        <w:div w:id="1671">
          <w:marLeft w:val="0"/>
          <w:marRight w:val="0"/>
          <w:marTop w:val="0"/>
          <w:marBottom w:val="0"/>
          <w:divBdr>
            <w:top w:val="none" w:sz="0" w:space="0" w:color="auto"/>
            <w:left w:val="none" w:sz="0" w:space="0" w:color="auto"/>
            <w:bottom w:val="none" w:sz="0" w:space="0" w:color="auto"/>
            <w:right w:val="none" w:sz="0" w:space="0" w:color="auto"/>
          </w:divBdr>
        </w:div>
        <w:div w:id="1672">
          <w:marLeft w:val="0"/>
          <w:marRight w:val="0"/>
          <w:marTop w:val="0"/>
          <w:marBottom w:val="0"/>
          <w:divBdr>
            <w:top w:val="none" w:sz="0" w:space="0" w:color="auto"/>
            <w:left w:val="none" w:sz="0" w:space="0" w:color="auto"/>
            <w:bottom w:val="none" w:sz="0" w:space="0" w:color="auto"/>
            <w:right w:val="none" w:sz="0" w:space="0" w:color="auto"/>
          </w:divBdr>
        </w:div>
        <w:div w:id="1675">
          <w:marLeft w:val="0"/>
          <w:marRight w:val="0"/>
          <w:marTop w:val="0"/>
          <w:marBottom w:val="0"/>
          <w:divBdr>
            <w:top w:val="none" w:sz="0" w:space="0" w:color="auto"/>
            <w:left w:val="none" w:sz="0" w:space="0" w:color="auto"/>
            <w:bottom w:val="none" w:sz="0" w:space="0" w:color="auto"/>
            <w:right w:val="none" w:sz="0" w:space="0" w:color="auto"/>
          </w:divBdr>
        </w:div>
        <w:div w:id="1677">
          <w:marLeft w:val="0"/>
          <w:marRight w:val="0"/>
          <w:marTop w:val="0"/>
          <w:marBottom w:val="0"/>
          <w:divBdr>
            <w:top w:val="none" w:sz="0" w:space="0" w:color="auto"/>
            <w:left w:val="none" w:sz="0" w:space="0" w:color="auto"/>
            <w:bottom w:val="none" w:sz="0" w:space="0" w:color="auto"/>
            <w:right w:val="none" w:sz="0" w:space="0" w:color="auto"/>
          </w:divBdr>
        </w:div>
        <w:div w:id="1681">
          <w:marLeft w:val="0"/>
          <w:marRight w:val="0"/>
          <w:marTop w:val="0"/>
          <w:marBottom w:val="0"/>
          <w:divBdr>
            <w:top w:val="none" w:sz="0" w:space="0" w:color="auto"/>
            <w:left w:val="none" w:sz="0" w:space="0" w:color="auto"/>
            <w:bottom w:val="none" w:sz="0" w:space="0" w:color="auto"/>
            <w:right w:val="none" w:sz="0" w:space="0" w:color="auto"/>
          </w:divBdr>
        </w:div>
        <w:div w:id="1682">
          <w:marLeft w:val="0"/>
          <w:marRight w:val="0"/>
          <w:marTop w:val="0"/>
          <w:marBottom w:val="0"/>
          <w:divBdr>
            <w:top w:val="none" w:sz="0" w:space="0" w:color="auto"/>
            <w:left w:val="none" w:sz="0" w:space="0" w:color="auto"/>
            <w:bottom w:val="none" w:sz="0" w:space="0" w:color="auto"/>
            <w:right w:val="none" w:sz="0" w:space="0" w:color="auto"/>
          </w:divBdr>
        </w:div>
        <w:div w:id="1684">
          <w:marLeft w:val="0"/>
          <w:marRight w:val="0"/>
          <w:marTop w:val="0"/>
          <w:marBottom w:val="0"/>
          <w:divBdr>
            <w:top w:val="none" w:sz="0" w:space="0" w:color="auto"/>
            <w:left w:val="none" w:sz="0" w:space="0" w:color="auto"/>
            <w:bottom w:val="none" w:sz="0" w:space="0" w:color="auto"/>
            <w:right w:val="none" w:sz="0" w:space="0" w:color="auto"/>
          </w:divBdr>
        </w:div>
        <w:div w:id="1685">
          <w:marLeft w:val="0"/>
          <w:marRight w:val="0"/>
          <w:marTop w:val="0"/>
          <w:marBottom w:val="0"/>
          <w:divBdr>
            <w:top w:val="none" w:sz="0" w:space="0" w:color="auto"/>
            <w:left w:val="none" w:sz="0" w:space="0" w:color="auto"/>
            <w:bottom w:val="none" w:sz="0" w:space="0" w:color="auto"/>
            <w:right w:val="none" w:sz="0" w:space="0" w:color="auto"/>
          </w:divBdr>
        </w:div>
        <w:div w:id="1688">
          <w:marLeft w:val="0"/>
          <w:marRight w:val="0"/>
          <w:marTop w:val="0"/>
          <w:marBottom w:val="0"/>
          <w:divBdr>
            <w:top w:val="none" w:sz="0" w:space="0" w:color="auto"/>
            <w:left w:val="none" w:sz="0" w:space="0" w:color="auto"/>
            <w:bottom w:val="none" w:sz="0" w:space="0" w:color="auto"/>
            <w:right w:val="none" w:sz="0" w:space="0" w:color="auto"/>
          </w:divBdr>
        </w:div>
        <w:div w:id="1690">
          <w:marLeft w:val="0"/>
          <w:marRight w:val="0"/>
          <w:marTop w:val="0"/>
          <w:marBottom w:val="0"/>
          <w:divBdr>
            <w:top w:val="none" w:sz="0" w:space="0" w:color="auto"/>
            <w:left w:val="none" w:sz="0" w:space="0" w:color="auto"/>
            <w:bottom w:val="none" w:sz="0" w:space="0" w:color="auto"/>
            <w:right w:val="none" w:sz="0" w:space="0" w:color="auto"/>
          </w:divBdr>
        </w:div>
        <w:div w:id="1691">
          <w:marLeft w:val="0"/>
          <w:marRight w:val="0"/>
          <w:marTop w:val="0"/>
          <w:marBottom w:val="0"/>
          <w:divBdr>
            <w:top w:val="none" w:sz="0" w:space="0" w:color="auto"/>
            <w:left w:val="none" w:sz="0" w:space="0" w:color="auto"/>
            <w:bottom w:val="none" w:sz="0" w:space="0" w:color="auto"/>
            <w:right w:val="none" w:sz="0" w:space="0" w:color="auto"/>
          </w:divBdr>
        </w:div>
        <w:div w:id="1692">
          <w:marLeft w:val="0"/>
          <w:marRight w:val="0"/>
          <w:marTop w:val="0"/>
          <w:marBottom w:val="0"/>
          <w:divBdr>
            <w:top w:val="none" w:sz="0" w:space="0" w:color="auto"/>
            <w:left w:val="none" w:sz="0" w:space="0" w:color="auto"/>
            <w:bottom w:val="none" w:sz="0" w:space="0" w:color="auto"/>
            <w:right w:val="none" w:sz="0" w:space="0" w:color="auto"/>
          </w:divBdr>
        </w:div>
        <w:div w:id="1694">
          <w:marLeft w:val="0"/>
          <w:marRight w:val="0"/>
          <w:marTop w:val="0"/>
          <w:marBottom w:val="0"/>
          <w:divBdr>
            <w:top w:val="none" w:sz="0" w:space="0" w:color="auto"/>
            <w:left w:val="none" w:sz="0" w:space="0" w:color="auto"/>
            <w:bottom w:val="none" w:sz="0" w:space="0" w:color="auto"/>
            <w:right w:val="none" w:sz="0" w:space="0" w:color="auto"/>
          </w:divBdr>
        </w:div>
        <w:div w:id="1697">
          <w:marLeft w:val="0"/>
          <w:marRight w:val="0"/>
          <w:marTop w:val="0"/>
          <w:marBottom w:val="0"/>
          <w:divBdr>
            <w:top w:val="none" w:sz="0" w:space="0" w:color="auto"/>
            <w:left w:val="none" w:sz="0" w:space="0" w:color="auto"/>
            <w:bottom w:val="none" w:sz="0" w:space="0" w:color="auto"/>
            <w:right w:val="none" w:sz="0" w:space="0" w:color="auto"/>
          </w:divBdr>
        </w:div>
        <w:div w:id="1698">
          <w:marLeft w:val="0"/>
          <w:marRight w:val="0"/>
          <w:marTop w:val="0"/>
          <w:marBottom w:val="0"/>
          <w:divBdr>
            <w:top w:val="none" w:sz="0" w:space="0" w:color="auto"/>
            <w:left w:val="none" w:sz="0" w:space="0" w:color="auto"/>
            <w:bottom w:val="none" w:sz="0" w:space="0" w:color="auto"/>
            <w:right w:val="none" w:sz="0" w:space="0" w:color="auto"/>
          </w:divBdr>
        </w:div>
        <w:div w:id="1699">
          <w:marLeft w:val="0"/>
          <w:marRight w:val="0"/>
          <w:marTop w:val="0"/>
          <w:marBottom w:val="0"/>
          <w:divBdr>
            <w:top w:val="none" w:sz="0" w:space="0" w:color="auto"/>
            <w:left w:val="none" w:sz="0" w:space="0" w:color="auto"/>
            <w:bottom w:val="none" w:sz="0" w:space="0" w:color="auto"/>
            <w:right w:val="none" w:sz="0" w:space="0" w:color="auto"/>
          </w:divBdr>
        </w:div>
        <w:div w:id="1700">
          <w:marLeft w:val="0"/>
          <w:marRight w:val="0"/>
          <w:marTop w:val="0"/>
          <w:marBottom w:val="0"/>
          <w:divBdr>
            <w:top w:val="none" w:sz="0" w:space="0" w:color="auto"/>
            <w:left w:val="none" w:sz="0" w:space="0" w:color="auto"/>
            <w:bottom w:val="none" w:sz="0" w:space="0" w:color="auto"/>
            <w:right w:val="none" w:sz="0" w:space="0" w:color="auto"/>
          </w:divBdr>
        </w:div>
        <w:div w:id="1702">
          <w:marLeft w:val="0"/>
          <w:marRight w:val="0"/>
          <w:marTop w:val="0"/>
          <w:marBottom w:val="0"/>
          <w:divBdr>
            <w:top w:val="none" w:sz="0" w:space="0" w:color="auto"/>
            <w:left w:val="none" w:sz="0" w:space="0" w:color="auto"/>
            <w:bottom w:val="none" w:sz="0" w:space="0" w:color="auto"/>
            <w:right w:val="none" w:sz="0" w:space="0" w:color="auto"/>
          </w:divBdr>
        </w:div>
        <w:div w:id="1704">
          <w:marLeft w:val="0"/>
          <w:marRight w:val="0"/>
          <w:marTop w:val="0"/>
          <w:marBottom w:val="0"/>
          <w:divBdr>
            <w:top w:val="none" w:sz="0" w:space="0" w:color="auto"/>
            <w:left w:val="none" w:sz="0" w:space="0" w:color="auto"/>
            <w:bottom w:val="none" w:sz="0" w:space="0" w:color="auto"/>
            <w:right w:val="none" w:sz="0" w:space="0" w:color="auto"/>
          </w:divBdr>
        </w:div>
        <w:div w:id="1707">
          <w:marLeft w:val="0"/>
          <w:marRight w:val="0"/>
          <w:marTop w:val="0"/>
          <w:marBottom w:val="0"/>
          <w:divBdr>
            <w:top w:val="none" w:sz="0" w:space="0" w:color="auto"/>
            <w:left w:val="none" w:sz="0" w:space="0" w:color="auto"/>
            <w:bottom w:val="none" w:sz="0" w:space="0" w:color="auto"/>
            <w:right w:val="none" w:sz="0" w:space="0" w:color="auto"/>
          </w:divBdr>
        </w:div>
        <w:div w:id="1709">
          <w:marLeft w:val="0"/>
          <w:marRight w:val="0"/>
          <w:marTop w:val="0"/>
          <w:marBottom w:val="0"/>
          <w:divBdr>
            <w:top w:val="none" w:sz="0" w:space="0" w:color="auto"/>
            <w:left w:val="none" w:sz="0" w:space="0" w:color="auto"/>
            <w:bottom w:val="none" w:sz="0" w:space="0" w:color="auto"/>
            <w:right w:val="none" w:sz="0" w:space="0" w:color="auto"/>
          </w:divBdr>
        </w:div>
        <w:div w:id="1710">
          <w:marLeft w:val="0"/>
          <w:marRight w:val="0"/>
          <w:marTop w:val="0"/>
          <w:marBottom w:val="0"/>
          <w:divBdr>
            <w:top w:val="none" w:sz="0" w:space="0" w:color="auto"/>
            <w:left w:val="none" w:sz="0" w:space="0" w:color="auto"/>
            <w:bottom w:val="none" w:sz="0" w:space="0" w:color="auto"/>
            <w:right w:val="none" w:sz="0" w:space="0" w:color="auto"/>
          </w:divBdr>
        </w:div>
        <w:div w:id="1711">
          <w:marLeft w:val="0"/>
          <w:marRight w:val="0"/>
          <w:marTop w:val="0"/>
          <w:marBottom w:val="0"/>
          <w:divBdr>
            <w:top w:val="none" w:sz="0" w:space="0" w:color="auto"/>
            <w:left w:val="none" w:sz="0" w:space="0" w:color="auto"/>
            <w:bottom w:val="none" w:sz="0" w:space="0" w:color="auto"/>
            <w:right w:val="none" w:sz="0" w:space="0" w:color="auto"/>
          </w:divBdr>
        </w:div>
        <w:div w:id="1712">
          <w:marLeft w:val="0"/>
          <w:marRight w:val="0"/>
          <w:marTop w:val="0"/>
          <w:marBottom w:val="0"/>
          <w:divBdr>
            <w:top w:val="none" w:sz="0" w:space="0" w:color="auto"/>
            <w:left w:val="none" w:sz="0" w:space="0" w:color="auto"/>
            <w:bottom w:val="none" w:sz="0" w:space="0" w:color="auto"/>
            <w:right w:val="none" w:sz="0" w:space="0" w:color="auto"/>
          </w:divBdr>
        </w:div>
        <w:div w:id="1713">
          <w:marLeft w:val="0"/>
          <w:marRight w:val="0"/>
          <w:marTop w:val="0"/>
          <w:marBottom w:val="0"/>
          <w:divBdr>
            <w:top w:val="none" w:sz="0" w:space="0" w:color="auto"/>
            <w:left w:val="none" w:sz="0" w:space="0" w:color="auto"/>
            <w:bottom w:val="none" w:sz="0" w:space="0" w:color="auto"/>
            <w:right w:val="none" w:sz="0" w:space="0" w:color="auto"/>
          </w:divBdr>
        </w:div>
        <w:div w:id="1715">
          <w:marLeft w:val="0"/>
          <w:marRight w:val="0"/>
          <w:marTop w:val="0"/>
          <w:marBottom w:val="0"/>
          <w:divBdr>
            <w:top w:val="none" w:sz="0" w:space="0" w:color="auto"/>
            <w:left w:val="none" w:sz="0" w:space="0" w:color="auto"/>
            <w:bottom w:val="none" w:sz="0" w:space="0" w:color="auto"/>
            <w:right w:val="none" w:sz="0" w:space="0" w:color="auto"/>
          </w:divBdr>
        </w:div>
        <w:div w:id="1717">
          <w:marLeft w:val="0"/>
          <w:marRight w:val="0"/>
          <w:marTop w:val="0"/>
          <w:marBottom w:val="0"/>
          <w:divBdr>
            <w:top w:val="none" w:sz="0" w:space="0" w:color="auto"/>
            <w:left w:val="none" w:sz="0" w:space="0" w:color="auto"/>
            <w:bottom w:val="none" w:sz="0" w:space="0" w:color="auto"/>
            <w:right w:val="none" w:sz="0" w:space="0" w:color="auto"/>
          </w:divBdr>
        </w:div>
        <w:div w:id="1720">
          <w:marLeft w:val="0"/>
          <w:marRight w:val="0"/>
          <w:marTop w:val="0"/>
          <w:marBottom w:val="0"/>
          <w:divBdr>
            <w:top w:val="none" w:sz="0" w:space="0" w:color="auto"/>
            <w:left w:val="none" w:sz="0" w:space="0" w:color="auto"/>
            <w:bottom w:val="none" w:sz="0" w:space="0" w:color="auto"/>
            <w:right w:val="none" w:sz="0" w:space="0" w:color="auto"/>
          </w:divBdr>
        </w:div>
        <w:div w:id="1722">
          <w:marLeft w:val="0"/>
          <w:marRight w:val="0"/>
          <w:marTop w:val="0"/>
          <w:marBottom w:val="0"/>
          <w:divBdr>
            <w:top w:val="none" w:sz="0" w:space="0" w:color="auto"/>
            <w:left w:val="none" w:sz="0" w:space="0" w:color="auto"/>
            <w:bottom w:val="none" w:sz="0" w:space="0" w:color="auto"/>
            <w:right w:val="none" w:sz="0" w:space="0" w:color="auto"/>
          </w:divBdr>
        </w:div>
        <w:div w:id="1723">
          <w:marLeft w:val="0"/>
          <w:marRight w:val="0"/>
          <w:marTop w:val="0"/>
          <w:marBottom w:val="0"/>
          <w:divBdr>
            <w:top w:val="none" w:sz="0" w:space="0" w:color="auto"/>
            <w:left w:val="none" w:sz="0" w:space="0" w:color="auto"/>
            <w:bottom w:val="none" w:sz="0" w:space="0" w:color="auto"/>
            <w:right w:val="none" w:sz="0" w:space="0" w:color="auto"/>
          </w:divBdr>
        </w:div>
        <w:div w:id="1727">
          <w:marLeft w:val="0"/>
          <w:marRight w:val="0"/>
          <w:marTop w:val="0"/>
          <w:marBottom w:val="0"/>
          <w:divBdr>
            <w:top w:val="none" w:sz="0" w:space="0" w:color="auto"/>
            <w:left w:val="none" w:sz="0" w:space="0" w:color="auto"/>
            <w:bottom w:val="none" w:sz="0" w:space="0" w:color="auto"/>
            <w:right w:val="none" w:sz="0" w:space="0" w:color="auto"/>
          </w:divBdr>
        </w:div>
        <w:div w:id="1729">
          <w:marLeft w:val="0"/>
          <w:marRight w:val="0"/>
          <w:marTop w:val="0"/>
          <w:marBottom w:val="0"/>
          <w:divBdr>
            <w:top w:val="none" w:sz="0" w:space="0" w:color="auto"/>
            <w:left w:val="none" w:sz="0" w:space="0" w:color="auto"/>
            <w:bottom w:val="none" w:sz="0" w:space="0" w:color="auto"/>
            <w:right w:val="none" w:sz="0" w:space="0" w:color="auto"/>
          </w:divBdr>
        </w:div>
        <w:div w:id="1730">
          <w:marLeft w:val="0"/>
          <w:marRight w:val="0"/>
          <w:marTop w:val="0"/>
          <w:marBottom w:val="0"/>
          <w:divBdr>
            <w:top w:val="none" w:sz="0" w:space="0" w:color="auto"/>
            <w:left w:val="none" w:sz="0" w:space="0" w:color="auto"/>
            <w:bottom w:val="none" w:sz="0" w:space="0" w:color="auto"/>
            <w:right w:val="none" w:sz="0" w:space="0" w:color="auto"/>
          </w:divBdr>
        </w:div>
        <w:div w:id="1734">
          <w:marLeft w:val="0"/>
          <w:marRight w:val="0"/>
          <w:marTop w:val="0"/>
          <w:marBottom w:val="0"/>
          <w:divBdr>
            <w:top w:val="none" w:sz="0" w:space="0" w:color="auto"/>
            <w:left w:val="none" w:sz="0" w:space="0" w:color="auto"/>
            <w:bottom w:val="none" w:sz="0" w:space="0" w:color="auto"/>
            <w:right w:val="none" w:sz="0" w:space="0" w:color="auto"/>
          </w:divBdr>
        </w:div>
        <w:div w:id="1736">
          <w:marLeft w:val="0"/>
          <w:marRight w:val="0"/>
          <w:marTop w:val="0"/>
          <w:marBottom w:val="0"/>
          <w:divBdr>
            <w:top w:val="none" w:sz="0" w:space="0" w:color="auto"/>
            <w:left w:val="none" w:sz="0" w:space="0" w:color="auto"/>
            <w:bottom w:val="none" w:sz="0" w:space="0" w:color="auto"/>
            <w:right w:val="none" w:sz="0" w:space="0" w:color="auto"/>
          </w:divBdr>
        </w:div>
        <w:div w:id="1737">
          <w:marLeft w:val="0"/>
          <w:marRight w:val="0"/>
          <w:marTop w:val="0"/>
          <w:marBottom w:val="0"/>
          <w:divBdr>
            <w:top w:val="none" w:sz="0" w:space="0" w:color="auto"/>
            <w:left w:val="none" w:sz="0" w:space="0" w:color="auto"/>
            <w:bottom w:val="none" w:sz="0" w:space="0" w:color="auto"/>
            <w:right w:val="none" w:sz="0" w:space="0" w:color="auto"/>
          </w:divBdr>
        </w:div>
        <w:div w:id="1739">
          <w:marLeft w:val="0"/>
          <w:marRight w:val="0"/>
          <w:marTop w:val="0"/>
          <w:marBottom w:val="0"/>
          <w:divBdr>
            <w:top w:val="none" w:sz="0" w:space="0" w:color="auto"/>
            <w:left w:val="none" w:sz="0" w:space="0" w:color="auto"/>
            <w:bottom w:val="none" w:sz="0" w:space="0" w:color="auto"/>
            <w:right w:val="none" w:sz="0" w:space="0" w:color="auto"/>
          </w:divBdr>
        </w:div>
        <w:div w:id="1740">
          <w:marLeft w:val="0"/>
          <w:marRight w:val="0"/>
          <w:marTop w:val="0"/>
          <w:marBottom w:val="0"/>
          <w:divBdr>
            <w:top w:val="none" w:sz="0" w:space="0" w:color="auto"/>
            <w:left w:val="none" w:sz="0" w:space="0" w:color="auto"/>
            <w:bottom w:val="none" w:sz="0" w:space="0" w:color="auto"/>
            <w:right w:val="none" w:sz="0" w:space="0" w:color="auto"/>
          </w:divBdr>
        </w:div>
        <w:div w:id="1742">
          <w:marLeft w:val="0"/>
          <w:marRight w:val="0"/>
          <w:marTop w:val="0"/>
          <w:marBottom w:val="0"/>
          <w:divBdr>
            <w:top w:val="none" w:sz="0" w:space="0" w:color="auto"/>
            <w:left w:val="none" w:sz="0" w:space="0" w:color="auto"/>
            <w:bottom w:val="none" w:sz="0" w:space="0" w:color="auto"/>
            <w:right w:val="none" w:sz="0" w:space="0" w:color="auto"/>
          </w:divBdr>
        </w:div>
        <w:div w:id="1743">
          <w:marLeft w:val="0"/>
          <w:marRight w:val="0"/>
          <w:marTop w:val="0"/>
          <w:marBottom w:val="0"/>
          <w:divBdr>
            <w:top w:val="none" w:sz="0" w:space="0" w:color="auto"/>
            <w:left w:val="none" w:sz="0" w:space="0" w:color="auto"/>
            <w:bottom w:val="none" w:sz="0" w:space="0" w:color="auto"/>
            <w:right w:val="none" w:sz="0" w:space="0" w:color="auto"/>
          </w:divBdr>
        </w:div>
        <w:div w:id="1745">
          <w:marLeft w:val="0"/>
          <w:marRight w:val="0"/>
          <w:marTop w:val="0"/>
          <w:marBottom w:val="0"/>
          <w:divBdr>
            <w:top w:val="none" w:sz="0" w:space="0" w:color="auto"/>
            <w:left w:val="none" w:sz="0" w:space="0" w:color="auto"/>
            <w:bottom w:val="none" w:sz="0" w:space="0" w:color="auto"/>
            <w:right w:val="none" w:sz="0" w:space="0" w:color="auto"/>
          </w:divBdr>
        </w:div>
        <w:div w:id="1746">
          <w:marLeft w:val="0"/>
          <w:marRight w:val="0"/>
          <w:marTop w:val="0"/>
          <w:marBottom w:val="0"/>
          <w:divBdr>
            <w:top w:val="none" w:sz="0" w:space="0" w:color="auto"/>
            <w:left w:val="none" w:sz="0" w:space="0" w:color="auto"/>
            <w:bottom w:val="none" w:sz="0" w:space="0" w:color="auto"/>
            <w:right w:val="none" w:sz="0" w:space="0" w:color="auto"/>
          </w:divBdr>
        </w:div>
        <w:div w:id="1747">
          <w:marLeft w:val="0"/>
          <w:marRight w:val="0"/>
          <w:marTop w:val="0"/>
          <w:marBottom w:val="0"/>
          <w:divBdr>
            <w:top w:val="none" w:sz="0" w:space="0" w:color="auto"/>
            <w:left w:val="none" w:sz="0" w:space="0" w:color="auto"/>
            <w:bottom w:val="none" w:sz="0" w:space="0" w:color="auto"/>
            <w:right w:val="none" w:sz="0" w:space="0" w:color="auto"/>
          </w:divBdr>
        </w:div>
        <w:div w:id="1748">
          <w:marLeft w:val="0"/>
          <w:marRight w:val="0"/>
          <w:marTop w:val="0"/>
          <w:marBottom w:val="0"/>
          <w:divBdr>
            <w:top w:val="none" w:sz="0" w:space="0" w:color="auto"/>
            <w:left w:val="none" w:sz="0" w:space="0" w:color="auto"/>
            <w:bottom w:val="none" w:sz="0" w:space="0" w:color="auto"/>
            <w:right w:val="none" w:sz="0" w:space="0" w:color="auto"/>
          </w:divBdr>
        </w:div>
        <w:div w:id="1749">
          <w:marLeft w:val="0"/>
          <w:marRight w:val="0"/>
          <w:marTop w:val="0"/>
          <w:marBottom w:val="0"/>
          <w:divBdr>
            <w:top w:val="none" w:sz="0" w:space="0" w:color="auto"/>
            <w:left w:val="none" w:sz="0" w:space="0" w:color="auto"/>
            <w:bottom w:val="none" w:sz="0" w:space="0" w:color="auto"/>
            <w:right w:val="none" w:sz="0" w:space="0" w:color="auto"/>
          </w:divBdr>
        </w:div>
        <w:div w:id="1750">
          <w:marLeft w:val="0"/>
          <w:marRight w:val="0"/>
          <w:marTop w:val="0"/>
          <w:marBottom w:val="0"/>
          <w:divBdr>
            <w:top w:val="none" w:sz="0" w:space="0" w:color="auto"/>
            <w:left w:val="none" w:sz="0" w:space="0" w:color="auto"/>
            <w:bottom w:val="none" w:sz="0" w:space="0" w:color="auto"/>
            <w:right w:val="none" w:sz="0" w:space="0" w:color="auto"/>
          </w:divBdr>
        </w:div>
        <w:div w:id="1753">
          <w:marLeft w:val="0"/>
          <w:marRight w:val="0"/>
          <w:marTop w:val="0"/>
          <w:marBottom w:val="0"/>
          <w:divBdr>
            <w:top w:val="none" w:sz="0" w:space="0" w:color="auto"/>
            <w:left w:val="none" w:sz="0" w:space="0" w:color="auto"/>
            <w:bottom w:val="none" w:sz="0" w:space="0" w:color="auto"/>
            <w:right w:val="none" w:sz="0" w:space="0" w:color="auto"/>
          </w:divBdr>
        </w:div>
        <w:div w:id="1755">
          <w:marLeft w:val="0"/>
          <w:marRight w:val="0"/>
          <w:marTop w:val="0"/>
          <w:marBottom w:val="0"/>
          <w:divBdr>
            <w:top w:val="none" w:sz="0" w:space="0" w:color="auto"/>
            <w:left w:val="none" w:sz="0" w:space="0" w:color="auto"/>
            <w:bottom w:val="none" w:sz="0" w:space="0" w:color="auto"/>
            <w:right w:val="none" w:sz="0" w:space="0" w:color="auto"/>
          </w:divBdr>
        </w:div>
        <w:div w:id="1756">
          <w:marLeft w:val="0"/>
          <w:marRight w:val="0"/>
          <w:marTop w:val="0"/>
          <w:marBottom w:val="0"/>
          <w:divBdr>
            <w:top w:val="none" w:sz="0" w:space="0" w:color="auto"/>
            <w:left w:val="none" w:sz="0" w:space="0" w:color="auto"/>
            <w:bottom w:val="none" w:sz="0" w:space="0" w:color="auto"/>
            <w:right w:val="none" w:sz="0" w:space="0" w:color="auto"/>
          </w:divBdr>
        </w:div>
        <w:div w:id="1757">
          <w:marLeft w:val="0"/>
          <w:marRight w:val="0"/>
          <w:marTop w:val="0"/>
          <w:marBottom w:val="0"/>
          <w:divBdr>
            <w:top w:val="none" w:sz="0" w:space="0" w:color="auto"/>
            <w:left w:val="none" w:sz="0" w:space="0" w:color="auto"/>
            <w:bottom w:val="none" w:sz="0" w:space="0" w:color="auto"/>
            <w:right w:val="none" w:sz="0" w:space="0" w:color="auto"/>
          </w:divBdr>
        </w:div>
        <w:div w:id="1760">
          <w:marLeft w:val="0"/>
          <w:marRight w:val="0"/>
          <w:marTop w:val="0"/>
          <w:marBottom w:val="0"/>
          <w:divBdr>
            <w:top w:val="none" w:sz="0" w:space="0" w:color="auto"/>
            <w:left w:val="none" w:sz="0" w:space="0" w:color="auto"/>
            <w:bottom w:val="none" w:sz="0" w:space="0" w:color="auto"/>
            <w:right w:val="none" w:sz="0" w:space="0" w:color="auto"/>
          </w:divBdr>
        </w:div>
        <w:div w:id="1761">
          <w:marLeft w:val="0"/>
          <w:marRight w:val="0"/>
          <w:marTop w:val="0"/>
          <w:marBottom w:val="0"/>
          <w:divBdr>
            <w:top w:val="none" w:sz="0" w:space="0" w:color="auto"/>
            <w:left w:val="none" w:sz="0" w:space="0" w:color="auto"/>
            <w:bottom w:val="none" w:sz="0" w:space="0" w:color="auto"/>
            <w:right w:val="none" w:sz="0" w:space="0" w:color="auto"/>
          </w:divBdr>
        </w:div>
        <w:div w:id="1762">
          <w:marLeft w:val="0"/>
          <w:marRight w:val="0"/>
          <w:marTop w:val="0"/>
          <w:marBottom w:val="0"/>
          <w:divBdr>
            <w:top w:val="none" w:sz="0" w:space="0" w:color="auto"/>
            <w:left w:val="none" w:sz="0" w:space="0" w:color="auto"/>
            <w:bottom w:val="none" w:sz="0" w:space="0" w:color="auto"/>
            <w:right w:val="none" w:sz="0" w:space="0" w:color="auto"/>
          </w:divBdr>
        </w:div>
        <w:div w:id="1763">
          <w:marLeft w:val="0"/>
          <w:marRight w:val="0"/>
          <w:marTop w:val="0"/>
          <w:marBottom w:val="0"/>
          <w:divBdr>
            <w:top w:val="none" w:sz="0" w:space="0" w:color="auto"/>
            <w:left w:val="none" w:sz="0" w:space="0" w:color="auto"/>
            <w:bottom w:val="none" w:sz="0" w:space="0" w:color="auto"/>
            <w:right w:val="none" w:sz="0" w:space="0" w:color="auto"/>
          </w:divBdr>
        </w:div>
        <w:div w:id="1765">
          <w:marLeft w:val="0"/>
          <w:marRight w:val="0"/>
          <w:marTop w:val="0"/>
          <w:marBottom w:val="0"/>
          <w:divBdr>
            <w:top w:val="none" w:sz="0" w:space="0" w:color="auto"/>
            <w:left w:val="none" w:sz="0" w:space="0" w:color="auto"/>
            <w:bottom w:val="none" w:sz="0" w:space="0" w:color="auto"/>
            <w:right w:val="none" w:sz="0" w:space="0" w:color="auto"/>
          </w:divBdr>
        </w:div>
        <w:div w:id="1766">
          <w:marLeft w:val="0"/>
          <w:marRight w:val="0"/>
          <w:marTop w:val="0"/>
          <w:marBottom w:val="0"/>
          <w:divBdr>
            <w:top w:val="none" w:sz="0" w:space="0" w:color="auto"/>
            <w:left w:val="none" w:sz="0" w:space="0" w:color="auto"/>
            <w:bottom w:val="none" w:sz="0" w:space="0" w:color="auto"/>
            <w:right w:val="none" w:sz="0" w:space="0" w:color="auto"/>
          </w:divBdr>
        </w:div>
        <w:div w:id="1767">
          <w:marLeft w:val="0"/>
          <w:marRight w:val="0"/>
          <w:marTop w:val="0"/>
          <w:marBottom w:val="0"/>
          <w:divBdr>
            <w:top w:val="none" w:sz="0" w:space="0" w:color="auto"/>
            <w:left w:val="none" w:sz="0" w:space="0" w:color="auto"/>
            <w:bottom w:val="none" w:sz="0" w:space="0" w:color="auto"/>
            <w:right w:val="none" w:sz="0" w:space="0" w:color="auto"/>
          </w:divBdr>
        </w:div>
        <w:div w:id="1768">
          <w:marLeft w:val="0"/>
          <w:marRight w:val="0"/>
          <w:marTop w:val="0"/>
          <w:marBottom w:val="0"/>
          <w:divBdr>
            <w:top w:val="none" w:sz="0" w:space="0" w:color="auto"/>
            <w:left w:val="none" w:sz="0" w:space="0" w:color="auto"/>
            <w:bottom w:val="none" w:sz="0" w:space="0" w:color="auto"/>
            <w:right w:val="none" w:sz="0" w:space="0" w:color="auto"/>
          </w:divBdr>
        </w:div>
        <w:div w:id="1769">
          <w:marLeft w:val="0"/>
          <w:marRight w:val="0"/>
          <w:marTop w:val="0"/>
          <w:marBottom w:val="0"/>
          <w:divBdr>
            <w:top w:val="none" w:sz="0" w:space="0" w:color="auto"/>
            <w:left w:val="none" w:sz="0" w:space="0" w:color="auto"/>
            <w:bottom w:val="none" w:sz="0" w:space="0" w:color="auto"/>
            <w:right w:val="none" w:sz="0" w:space="0" w:color="auto"/>
          </w:divBdr>
        </w:div>
        <w:div w:id="1770">
          <w:marLeft w:val="0"/>
          <w:marRight w:val="0"/>
          <w:marTop w:val="0"/>
          <w:marBottom w:val="0"/>
          <w:divBdr>
            <w:top w:val="none" w:sz="0" w:space="0" w:color="auto"/>
            <w:left w:val="none" w:sz="0" w:space="0" w:color="auto"/>
            <w:bottom w:val="none" w:sz="0" w:space="0" w:color="auto"/>
            <w:right w:val="none" w:sz="0" w:space="0" w:color="auto"/>
          </w:divBdr>
        </w:div>
        <w:div w:id="1771">
          <w:marLeft w:val="0"/>
          <w:marRight w:val="0"/>
          <w:marTop w:val="0"/>
          <w:marBottom w:val="0"/>
          <w:divBdr>
            <w:top w:val="none" w:sz="0" w:space="0" w:color="auto"/>
            <w:left w:val="none" w:sz="0" w:space="0" w:color="auto"/>
            <w:bottom w:val="none" w:sz="0" w:space="0" w:color="auto"/>
            <w:right w:val="none" w:sz="0" w:space="0" w:color="auto"/>
          </w:divBdr>
        </w:div>
        <w:div w:id="1773">
          <w:marLeft w:val="0"/>
          <w:marRight w:val="0"/>
          <w:marTop w:val="0"/>
          <w:marBottom w:val="0"/>
          <w:divBdr>
            <w:top w:val="none" w:sz="0" w:space="0" w:color="auto"/>
            <w:left w:val="none" w:sz="0" w:space="0" w:color="auto"/>
            <w:bottom w:val="none" w:sz="0" w:space="0" w:color="auto"/>
            <w:right w:val="none" w:sz="0" w:space="0" w:color="auto"/>
          </w:divBdr>
        </w:div>
        <w:div w:id="1774">
          <w:marLeft w:val="0"/>
          <w:marRight w:val="0"/>
          <w:marTop w:val="0"/>
          <w:marBottom w:val="0"/>
          <w:divBdr>
            <w:top w:val="none" w:sz="0" w:space="0" w:color="auto"/>
            <w:left w:val="none" w:sz="0" w:space="0" w:color="auto"/>
            <w:bottom w:val="none" w:sz="0" w:space="0" w:color="auto"/>
            <w:right w:val="none" w:sz="0" w:space="0" w:color="auto"/>
          </w:divBdr>
        </w:div>
        <w:div w:id="1775">
          <w:marLeft w:val="0"/>
          <w:marRight w:val="0"/>
          <w:marTop w:val="0"/>
          <w:marBottom w:val="0"/>
          <w:divBdr>
            <w:top w:val="none" w:sz="0" w:space="0" w:color="auto"/>
            <w:left w:val="none" w:sz="0" w:space="0" w:color="auto"/>
            <w:bottom w:val="none" w:sz="0" w:space="0" w:color="auto"/>
            <w:right w:val="none" w:sz="0" w:space="0" w:color="auto"/>
          </w:divBdr>
        </w:div>
        <w:div w:id="1778">
          <w:marLeft w:val="0"/>
          <w:marRight w:val="0"/>
          <w:marTop w:val="0"/>
          <w:marBottom w:val="0"/>
          <w:divBdr>
            <w:top w:val="none" w:sz="0" w:space="0" w:color="auto"/>
            <w:left w:val="none" w:sz="0" w:space="0" w:color="auto"/>
            <w:bottom w:val="none" w:sz="0" w:space="0" w:color="auto"/>
            <w:right w:val="none" w:sz="0" w:space="0" w:color="auto"/>
          </w:divBdr>
        </w:div>
        <w:div w:id="1779">
          <w:marLeft w:val="0"/>
          <w:marRight w:val="0"/>
          <w:marTop w:val="0"/>
          <w:marBottom w:val="0"/>
          <w:divBdr>
            <w:top w:val="none" w:sz="0" w:space="0" w:color="auto"/>
            <w:left w:val="none" w:sz="0" w:space="0" w:color="auto"/>
            <w:bottom w:val="none" w:sz="0" w:space="0" w:color="auto"/>
            <w:right w:val="none" w:sz="0" w:space="0" w:color="auto"/>
          </w:divBdr>
        </w:div>
        <w:div w:id="1780">
          <w:marLeft w:val="0"/>
          <w:marRight w:val="0"/>
          <w:marTop w:val="0"/>
          <w:marBottom w:val="0"/>
          <w:divBdr>
            <w:top w:val="none" w:sz="0" w:space="0" w:color="auto"/>
            <w:left w:val="none" w:sz="0" w:space="0" w:color="auto"/>
            <w:bottom w:val="none" w:sz="0" w:space="0" w:color="auto"/>
            <w:right w:val="none" w:sz="0" w:space="0" w:color="auto"/>
          </w:divBdr>
        </w:div>
        <w:div w:id="1783">
          <w:marLeft w:val="0"/>
          <w:marRight w:val="0"/>
          <w:marTop w:val="0"/>
          <w:marBottom w:val="0"/>
          <w:divBdr>
            <w:top w:val="none" w:sz="0" w:space="0" w:color="auto"/>
            <w:left w:val="none" w:sz="0" w:space="0" w:color="auto"/>
            <w:bottom w:val="none" w:sz="0" w:space="0" w:color="auto"/>
            <w:right w:val="none" w:sz="0" w:space="0" w:color="auto"/>
          </w:divBdr>
        </w:div>
        <w:div w:id="1784">
          <w:marLeft w:val="0"/>
          <w:marRight w:val="0"/>
          <w:marTop w:val="0"/>
          <w:marBottom w:val="0"/>
          <w:divBdr>
            <w:top w:val="none" w:sz="0" w:space="0" w:color="auto"/>
            <w:left w:val="none" w:sz="0" w:space="0" w:color="auto"/>
            <w:bottom w:val="none" w:sz="0" w:space="0" w:color="auto"/>
            <w:right w:val="none" w:sz="0" w:space="0" w:color="auto"/>
          </w:divBdr>
        </w:div>
        <w:div w:id="1785">
          <w:marLeft w:val="0"/>
          <w:marRight w:val="0"/>
          <w:marTop w:val="0"/>
          <w:marBottom w:val="0"/>
          <w:divBdr>
            <w:top w:val="none" w:sz="0" w:space="0" w:color="auto"/>
            <w:left w:val="none" w:sz="0" w:space="0" w:color="auto"/>
            <w:bottom w:val="none" w:sz="0" w:space="0" w:color="auto"/>
            <w:right w:val="none" w:sz="0" w:space="0" w:color="auto"/>
          </w:divBdr>
        </w:div>
        <w:div w:id="1788">
          <w:marLeft w:val="0"/>
          <w:marRight w:val="0"/>
          <w:marTop w:val="0"/>
          <w:marBottom w:val="0"/>
          <w:divBdr>
            <w:top w:val="none" w:sz="0" w:space="0" w:color="auto"/>
            <w:left w:val="none" w:sz="0" w:space="0" w:color="auto"/>
            <w:bottom w:val="none" w:sz="0" w:space="0" w:color="auto"/>
            <w:right w:val="none" w:sz="0" w:space="0" w:color="auto"/>
          </w:divBdr>
        </w:div>
        <w:div w:id="1789">
          <w:marLeft w:val="0"/>
          <w:marRight w:val="0"/>
          <w:marTop w:val="0"/>
          <w:marBottom w:val="0"/>
          <w:divBdr>
            <w:top w:val="none" w:sz="0" w:space="0" w:color="auto"/>
            <w:left w:val="none" w:sz="0" w:space="0" w:color="auto"/>
            <w:bottom w:val="none" w:sz="0" w:space="0" w:color="auto"/>
            <w:right w:val="none" w:sz="0" w:space="0" w:color="auto"/>
          </w:divBdr>
        </w:div>
        <w:div w:id="1790">
          <w:marLeft w:val="0"/>
          <w:marRight w:val="0"/>
          <w:marTop w:val="0"/>
          <w:marBottom w:val="0"/>
          <w:divBdr>
            <w:top w:val="none" w:sz="0" w:space="0" w:color="auto"/>
            <w:left w:val="none" w:sz="0" w:space="0" w:color="auto"/>
            <w:bottom w:val="none" w:sz="0" w:space="0" w:color="auto"/>
            <w:right w:val="none" w:sz="0" w:space="0" w:color="auto"/>
          </w:divBdr>
        </w:div>
        <w:div w:id="1792">
          <w:marLeft w:val="0"/>
          <w:marRight w:val="0"/>
          <w:marTop w:val="0"/>
          <w:marBottom w:val="0"/>
          <w:divBdr>
            <w:top w:val="none" w:sz="0" w:space="0" w:color="auto"/>
            <w:left w:val="none" w:sz="0" w:space="0" w:color="auto"/>
            <w:bottom w:val="none" w:sz="0" w:space="0" w:color="auto"/>
            <w:right w:val="none" w:sz="0" w:space="0" w:color="auto"/>
          </w:divBdr>
        </w:div>
        <w:div w:id="1793">
          <w:marLeft w:val="0"/>
          <w:marRight w:val="0"/>
          <w:marTop w:val="0"/>
          <w:marBottom w:val="0"/>
          <w:divBdr>
            <w:top w:val="none" w:sz="0" w:space="0" w:color="auto"/>
            <w:left w:val="none" w:sz="0" w:space="0" w:color="auto"/>
            <w:bottom w:val="none" w:sz="0" w:space="0" w:color="auto"/>
            <w:right w:val="none" w:sz="0" w:space="0" w:color="auto"/>
          </w:divBdr>
        </w:div>
        <w:div w:id="1794">
          <w:marLeft w:val="0"/>
          <w:marRight w:val="0"/>
          <w:marTop w:val="0"/>
          <w:marBottom w:val="0"/>
          <w:divBdr>
            <w:top w:val="none" w:sz="0" w:space="0" w:color="auto"/>
            <w:left w:val="none" w:sz="0" w:space="0" w:color="auto"/>
            <w:bottom w:val="none" w:sz="0" w:space="0" w:color="auto"/>
            <w:right w:val="none" w:sz="0" w:space="0" w:color="auto"/>
          </w:divBdr>
        </w:div>
        <w:div w:id="1795">
          <w:marLeft w:val="0"/>
          <w:marRight w:val="0"/>
          <w:marTop w:val="0"/>
          <w:marBottom w:val="0"/>
          <w:divBdr>
            <w:top w:val="none" w:sz="0" w:space="0" w:color="auto"/>
            <w:left w:val="none" w:sz="0" w:space="0" w:color="auto"/>
            <w:bottom w:val="none" w:sz="0" w:space="0" w:color="auto"/>
            <w:right w:val="none" w:sz="0" w:space="0" w:color="auto"/>
          </w:divBdr>
        </w:div>
        <w:div w:id="1797">
          <w:marLeft w:val="0"/>
          <w:marRight w:val="0"/>
          <w:marTop w:val="0"/>
          <w:marBottom w:val="0"/>
          <w:divBdr>
            <w:top w:val="none" w:sz="0" w:space="0" w:color="auto"/>
            <w:left w:val="none" w:sz="0" w:space="0" w:color="auto"/>
            <w:bottom w:val="none" w:sz="0" w:space="0" w:color="auto"/>
            <w:right w:val="none" w:sz="0" w:space="0" w:color="auto"/>
          </w:divBdr>
        </w:div>
        <w:div w:id="1798">
          <w:marLeft w:val="0"/>
          <w:marRight w:val="0"/>
          <w:marTop w:val="0"/>
          <w:marBottom w:val="0"/>
          <w:divBdr>
            <w:top w:val="none" w:sz="0" w:space="0" w:color="auto"/>
            <w:left w:val="none" w:sz="0" w:space="0" w:color="auto"/>
            <w:bottom w:val="none" w:sz="0" w:space="0" w:color="auto"/>
            <w:right w:val="none" w:sz="0" w:space="0" w:color="auto"/>
          </w:divBdr>
        </w:div>
        <w:div w:id="1799">
          <w:marLeft w:val="0"/>
          <w:marRight w:val="0"/>
          <w:marTop w:val="0"/>
          <w:marBottom w:val="0"/>
          <w:divBdr>
            <w:top w:val="none" w:sz="0" w:space="0" w:color="auto"/>
            <w:left w:val="none" w:sz="0" w:space="0" w:color="auto"/>
            <w:bottom w:val="none" w:sz="0" w:space="0" w:color="auto"/>
            <w:right w:val="none" w:sz="0" w:space="0" w:color="auto"/>
          </w:divBdr>
        </w:div>
        <w:div w:id="1800">
          <w:marLeft w:val="0"/>
          <w:marRight w:val="0"/>
          <w:marTop w:val="0"/>
          <w:marBottom w:val="0"/>
          <w:divBdr>
            <w:top w:val="none" w:sz="0" w:space="0" w:color="auto"/>
            <w:left w:val="none" w:sz="0" w:space="0" w:color="auto"/>
            <w:bottom w:val="none" w:sz="0" w:space="0" w:color="auto"/>
            <w:right w:val="none" w:sz="0" w:space="0" w:color="auto"/>
          </w:divBdr>
        </w:div>
        <w:div w:id="1801">
          <w:marLeft w:val="0"/>
          <w:marRight w:val="0"/>
          <w:marTop w:val="0"/>
          <w:marBottom w:val="0"/>
          <w:divBdr>
            <w:top w:val="none" w:sz="0" w:space="0" w:color="auto"/>
            <w:left w:val="none" w:sz="0" w:space="0" w:color="auto"/>
            <w:bottom w:val="none" w:sz="0" w:space="0" w:color="auto"/>
            <w:right w:val="none" w:sz="0" w:space="0" w:color="auto"/>
          </w:divBdr>
        </w:div>
        <w:div w:id="1803">
          <w:marLeft w:val="0"/>
          <w:marRight w:val="0"/>
          <w:marTop w:val="0"/>
          <w:marBottom w:val="0"/>
          <w:divBdr>
            <w:top w:val="none" w:sz="0" w:space="0" w:color="auto"/>
            <w:left w:val="none" w:sz="0" w:space="0" w:color="auto"/>
            <w:bottom w:val="none" w:sz="0" w:space="0" w:color="auto"/>
            <w:right w:val="none" w:sz="0" w:space="0" w:color="auto"/>
          </w:divBdr>
        </w:div>
        <w:div w:id="1807">
          <w:marLeft w:val="0"/>
          <w:marRight w:val="0"/>
          <w:marTop w:val="0"/>
          <w:marBottom w:val="0"/>
          <w:divBdr>
            <w:top w:val="none" w:sz="0" w:space="0" w:color="auto"/>
            <w:left w:val="none" w:sz="0" w:space="0" w:color="auto"/>
            <w:bottom w:val="none" w:sz="0" w:space="0" w:color="auto"/>
            <w:right w:val="none" w:sz="0" w:space="0" w:color="auto"/>
          </w:divBdr>
        </w:div>
        <w:div w:id="1809">
          <w:marLeft w:val="0"/>
          <w:marRight w:val="0"/>
          <w:marTop w:val="0"/>
          <w:marBottom w:val="0"/>
          <w:divBdr>
            <w:top w:val="none" w:sz="0" w:space="0" w:color="auto"/>
            <w:left w:val="none" w:sz="0" w:space="0" w:color="auto"/>
            <w:bottom w:val="none" w:sz="0" w:space="0" w:color="auto"/>
            <w:right w:val="none" w:sz="0" w:space="0" w:color="auto"/>
          </w:divBdr>
        </w:div>
        <w:div w:id="1811">
          <w:marLeft w:val="0"/>
          <w:marRight w:val="0"/>
          <w:marTop w:val="0"/>
          <w:marBottom w:val="0"/>
          <w:divBdr>
            <w:top w:val="none" w:sz="0" w:space="0" w:color="auto"/>
            <w:left w:val="none" w:sz="0" w:space="0" w:color="auto"/>
            <w:bottom w:val="none" w:sz="0" w:space="0" w:color="auto"/>
            <w:right w:val="none" w:sz="0" w:space="0" w:color="auto"/>
          </w:divBdr>
        </w:div>
        <w:div w:id="1812">
          <w:marLeft w:val="0"/>
          <w:marRight w:val="0"/>
          <w:marTop w:val="0"/>
          <w:marBottom w:val="0"/>
          <w:divBdr>
            <w:top w:val="none" w:sz="0" w:space="0" w:color="auto"/>
            <w:left w:val="none" w:sz="0" w:space="0" w:color="auto"/>
            <w:bottom w:val="none" w:sz="0" w:space="0" w:color="auto"/>
            <w:right w:val="none" w:sz="0" w:space="0" w:color="auto"/>
          </w:divBdr>
        </w:div>
        <w:div w:id="1819">
          <w:marLeft w:val="0"/>
          <w:marRight w:val="0"/>
          <w:marTop w:val="0"/>
          <w:marBottom w:val="0"/>
          <w:divBdr>
            <w:top w:val="none" w:sz="0" w:space="0" w:color="auto"/>
            <w:left w:val="none" w:sz="0" w:space="0" w:color="auto"/>
            <w:bottom w:val="none" w:sz="0" w:space="0" w:color="auto"/>
            <w:right w:val="none" w:sz="0" w:space="0" w:color="auto"/>
          </w:divBdr>
        </w:div>
        <w:div w:id="1822">
          <w:marLeft w:val="0"/>
          <w:marRight w:val="0"/>
          <w:marTop w:val="0"/>
          <w:marBottom w:val="0"/>
          <w:divBdr>
            <w:top w:val="none" w:sz="0" w:space="0" w:color="auto"/>
            <w:left w:val="none" w:sz="0" w:space="0" w:color="auto"/>
            <w:bottom w:val="none" w:sz="0" w:space="0" w:color="auto"/>
            <w:right w:val="none" w:sz="0" w:space="0" w:color="auto"/>
          </w:divBdr>
        </w:div>
        <w:div w:id="1825">
          <w:marLeft w:val="0"/>
          <w:marRight w:val="0"/>
          <w:marTop w:val="0"/>
          <w:marBottom w:val="0"/>
          <w:divBdr>
            <w:top w:val="none" w:sz="0" w:space="0" w:color="auto"/>
            <w:left w:val="none" w:sz="0" w:space="0" w:color="auto"/>
            <w:bottom w:val="none" w:sz="0" w:space="0" w:color="auto"/>
            <w:right w:val="none" w:sz="0" w:space="0" w:color="auto"/>
          </w:divBdr>
        </w:div>
        <w:div w:id="1828">
          <w:marLeft w:val="0"/>
          <w:marRight w:val="0"/>
          <w:marTop w:val="0"/>
          <w:marBottom w:val="0"/>
          <w:divBdr>
            <w:top w:val="none" w:sz="0" w:space="0" w:color="auto"/>
            <w:left w:val="none" w:sz="0" w:space="0" w:color="auto"/>
            <w:bottom w:val="none" w:sz="0" w:space="0" w:color="auto"/>
            <w:right w:val="none" w:sz="0" w:space="0" w:color="auto"/>
          </w:divBdr>
        </w:div>
        <w:div w:id="1831">
          <w:marLeft w:val="0"/>
          <w:marRight w:val="0"/>
          <w:marTop w:val="0"/>
          <w:marBottom w:val="0"/>
          <w:divBdr>
            <w:top w:val="none" w:sz="0" w:space="0" w:color="auto"/>
            <w:left w:val="none" w:sz="0" w:space="0" w:color="auto"/>
            <w:bottom w:val="none" w:sz="0" w:space="0" w:color="auto"/>
            <w:right w:val="none" w:sz="0" w:space="0" w:color="auto"/>
          </w:divBdr>
        </w:div>
        <w:div w:id="1832">
          <w:marLeft w:val="0"/>
          <w:marRight w:val="0"/>
          <w:marTop w:val="0"/>
          <w:marBottom w:val="0"/>
          <w:divBdr>
            <w:top w:val="none" w:sz="0" w:space="0" w:color="auto"/>
            <w:left w:val="none" w:sz="0" w:space="0" w:color="auto"/>
            <w:bottom w:val="none" w:sz="0" w:space="0" w:color="auto"/>
            <w:right w:val="none" w:sz="0" w:space="0" w:color="auto"/>
          </w:divBdr>
        </w:div>
        <w:div w:id="1833">
          <w:marLeft w:val="0"/>
          <w:marRight w:val="0"/>
          <w:marTop w:val="0"/>
          <w:marBottom w:val="0"/>
          <w:divBdr>
            <w:top w:val="none" w:sz="0" w:space="0" w:color="auto"/>
            <w:left w:val="none" w:sz="0" w:space="0" w:color="auto"/>
            <w:bottom w:val="none" w:sz="0" w:space="0" w:color="auto"/>
            <w:right w:val="none" w:sz="0" w:space="0" w:color="auto"/>
          </w:divBdr>
        </w:div>
        <w:div w:id="1834">
          <w:marLeft w:val="0"/>
          <w:marRight w:val="0"/>
          <w:marTop w:val="0"/>
          <w:marBottom w:val="0"/>
          <w:divBdr>
            <w:top w:val="none" w:sz="0" w:space="0" w:color="auto"/>
            <w:left w:val="none" w:sz="0" w:space="0" w:color="auto"/>
            <w:bottom w:val="none" w:sz="0" w:space="0" w:color="auto"/>
            <w:right w:val="none" w:sz="0" w:space="0" w:color="auto"/>
          </w:divBdr>
        </w:div>
        <w:div w:id="1835">
          <w:marLeft w:val="0"/>
          <w:marRight w:val="0"/>
          <w:marTop w:val="0"/>
          <w:marBottom w:val="0"/>
          <w:divBdr>
            <w:top w:val="none" w:sz="0" w:space="0" w:color="auto"/>
            <w:left w:val="none" w:sz="0" w:space="0" w:color="auto"/>
            <w:bottom w:val="none" w:sz="0" w:space="0" w:color="auto"/>
            <w:right w:val="none" w:sz="0" w:space="0" w:color="auto"/>
          </w:divBdr>
        </w:div>
        <w:div w:id="1836">
          <w:marLeft w:val="0"/>
          <w:marRight w:val="0"/>
          <w:marTop w:val="0"/>
          <w:marBottom w:val="0"/>
          <w:divBdr>
            <w:top w:val="none" w:sz="0" w:space="0" w:color="auto"/>
            <w:left w:val="none" w:sz="0" w:space="0" w:color="auto"/>
            <w:bottom w:val="none" w:sz="0" w:space="0" w:color="auto"/>
            <w:right w:val="none" w:sz="0" w:space="0" w:color="auto"/>
          </w:divBdr>
        </w:div>
        <w:div w:id="1837">
          <w:marLeft w:val="0"/>
          <w:marRight w:val="0"/>
          <w:marTop w:val="0"/>
          <w:marBottom w:val="0"/>
          <w:divBdr>
            <w:top w:val="none" w:sz="0" w:space="0" w:color="auto"/>
            <w:left w:val="none" w:sz="0" w:space="0" w:color="auto"/>
            <w:bottom w:val="none" w:sz="0" w:space="0" w:color="auto"/>
            <w:right w:val="none" w:sz="0" w:space="0" w:color="auto"/>
          </w:divBdr>
        </w:div>
        <w:div w:id="1838">
          <w:marLeft w:val="0"/>
          <w:marRight w:val="0"/>
          <w:marTop w:val="0"/>
          <w:marBottom w:val="0"/>
          <w:divBdr>
            <w:top w:val="none" w:sz="0" w:space="0" w:color="auto"/>
            <w:left w:val="none" w:sz="0" w:space="0" w:color="auto"/>
            <w:bottom w:val="none" w:sz="0" w:space="0" w:color="auto"/>
            <w:right w:val="none" w:sz="0" w:space="0" w:color="auto"/>
          </w:divBdr>
        </w:div>
        <w:div w:id="1840">
          <w:marLeft w:val="0"/>
          <w:marRight w:val="0"/>
          <w:marTop w:val="0"/>
          <w:marBottom w:val="0"/>
          <w:divBdr>
            <w:top w:val="none" w:sz="0" w:space="0" w:color="auto"/>
            <w:left w:val="none" w:sz="0" w:space="0" w:color="auto"/>
            <w:bottom w:val="none" w:sz="0" w:space="0" w:color="auto"/>
            <w:right w:val="none" w:sz="0" w:space="0" w:color="auto"/>
          </w:divBdr>
        </w:div>
        <w:div w:id="1841">
          <w:marLeft w:val="0"/>
          <w:marRight w:val="0"/>
          <w:marTop w:val="0"/>
          <w:marBottom w:val="0"/>
          <w:divBdr>
            <w:top w:val="none" w:sz="0" w:space="0" w:color="auto"/>
            <w:left w:val="none" w:sz="0" w:space="0" w:color="auto"/>
            <w:bottom w:val="none" w:sz="0" w:space="0" w:color="auto"/>
            <w:right w:val="none" w:sz="0" w:space="0" w:color="auto"/>
          </w:divBdr>
        </w:div>
        <w:div w:id="1842">
          <w:marLeft w:val="0"/>
          <w:marRight w:val="0"/>
          <w:marTop w:val="0"/>
          <w:marBottom w:val="0"/>
          <w:divBdr>
            <w:top w:val="none" w:sz="0" w:space="0" w:color="auto"/>
            <w:left w:val="none" w:sz="0" w:space="0" w:color="auto"/>
            <w:bottom w:val="none" w:sz="0" w:space="0" w:color="auto"/>
            <w:right w:val="none" w:sz="0" w:space="0" w:color="auto"/>
          </w:divBdr>
        </w:div>
        <w:div w:id="1844">
          <w:marLeft w:val="0"/>
          <w:marRight w:val="0"/>
          <w:marTop w:val="0"/>
          <w:marBottom w:val="0"/>
          <w:divBdr>
            <w:top w:val="none" w:sz="0" w:space="0" w:color="auto"/>
            <w:left w:val="none" w:sz="0" w:space="0" w:color="auto"/>
            <w:bottom w:val="none" w:sz="0" w:space="0" w:color="auto"/>
            <w:right w:val="none" w:sz="0" w:space="0" w:color="auto"/>
          </w:divBdr>
        </w:div>
        <w:div w:id="1850">
          <w:marLeft w:val="0"/>
          <w:marRight w:val="0"/>
          <w:marTop w:val="0"/>
          <w:marBottom w:val="0"/>
          <w:divBdr>
            <w:top w:val="none" w:sz="0" w:space="0" w:color="auto"/>
            <w:left w:val="none" w:sz="0" w:space="0" w:color="auto"/>
            <w:bottom w:val="none" w:sz="0" w:space="0" w:color="auto"/>
            <w:right w:val="none" w:sz="0" w:space="0" w:color="auto"/>
          </w:divBdr>
        </w:div>
        <w:div w:id="1851">
          <w:marLeft w:val="0"/>
          <w:marRight w:val="0"/>
          <w:marTop w:val="0"/>
          <w:marBottom w:val="0"/>
          <w:divBdr>
            <w:top w:val="none" w:sz="0" w:space="0" w:color="auto"/>
            <w:left w:val="none" w:sz="0" w:space="0" w:color="auto"/>
            <w:bottom w:val="none" w:sz="0" w:space="0" w:color="auto"/>
            <w:right w:val="none" w:sz="0" w:space="0" w:color="auto"/>
          </w:divBdr>
        </w:div>
        <w:div w:id="1853">
          <w:marLeft w:val="0"/>
          <w:marRight w:val="0"/>
          <w:marTop w:val="0"/>
          <w:marBottom w:val="0"/>
          <w:divBdr>
            <w:top w:val="none" w:sz="0" w:space="0" w:color="auto"/>
            <w:left w:val="none" w:sz="0" w:space="0" w:color="auto"/>
            <w:bottom w:val="none" w:sz="0" w:space="0" w:color="auto"/>
            <w:right w:val="none" w:sz="0" w:space="0" w:color="auto"/>
          </w:divBdr>
        </w:div>
        <w:div w:id="1854">
          <w:marLeft w:val="0"/>
          <w:marRight w:val="0"/>
          <w:marTop w:val="0"/>
          <w:marBottom w:val="0"/>
          <w:divBdr>
            <w:top w:val="none" w:sz="0" w:space="0" w:color="auto"/>
            <w:left w:val="none" w:sz="0" w:space="0" w:color="auto"/>
            <w:bottom w:val="none" w:sz="0" w:space="0" w:color="auto"/>
            <w:right w:val="none" w:sz="0" w:space="0" w:color="auto"/>
          </w:divBdr>
        </w:div>
        <w:div w:id="1855">
          <w:marLeft w:val="0"/>
          <w:marRight w:val="0"/>
          <w:marTop w:val="0"/>
          <w:marBottom w:val="0"/>
          <w:divBdr>
            <w:top w:val="none" w:sz="0" w:space="0" w:color="auto"/>
            <w:left w:val="none" w:sz="0" w:space="0" w:color="auto"/>
            <w:bottom w:val="none" w:sz="0" w:space="0" w:color="auto"/>
            <w:right w:val="none" w:sz="0" w:space="0" w:color="auto"/>
          </w:divBdr>
        </w:div>
        <w:div w:id="1856">
          <w:marLeft w:val="0"/>
          <w:marRight w:val="0"/>
          <w:marTop w:val="0"/>
          <w:marBottom w:val="0"/>
          <w:divBdr>
            <w:top w:val="none" w:sz="0" w:space="0" w:color="auto"/>
            <w:left w:val="none" w:sz="0" w:space="0" w:color="auto"/>
            <w:bottom w:val="none" w:sz="0" w:space="0" w:color="auto"/>
            <w:right w:val="none" w:sz="0" w:space="0" w:color="auto"/>
          </w:divBdr>
        </w:div>
        <w:div w:id="1857">
          <w:marLeft w:val="0"/>
          <w:marRight w:val="0"/>
          <w:marTop w:val="0"/>
          <w:marBottom w:val="0"/>
          <w:divBdr>
            <w:top w:val="none" w:sz="0" w:space="0" w:color="auto"/>
            <w:left w:val="none" w:sz="0" w:space="0" w:color="auto"/>
            <w:bottom w:val="none" w:sz="0" w:space="0" w:color="auto"/>
            <w:right w:val="none" w:sz="0" w:space="0" w:color="auto"/>
          </w:divBdr>
        </w:div>
        <w:div w:id="1858">
          <w:marLeft w:val="0"/>
          <w:marRight w:val="0"/>
          <w:marTop w:val="0"/>
          <w:marBottom w:val="0"/>
          <w:divBdr>
            <w:top w:val="none" w:sz="0" w:space="0" w:color="auto"/>
            <w:left w:val="none" w:sz="0" w:space="0" w:color="auto"/>
            <w:bottom w:val="none" w:sz="0" w:space="0" w:color="auto"/>
            <w:right w:val="none" w:sz="0" w:space="0" w:color="auto"/>
          </w:divBdr>
        </w:div>
        <w:div w:id="1860">
          <w:marLeft w:val="0"/>
          <w:marRight w:val="0"/>
          <w:marTop w:val="0"/>
          <w:marBottom w:val="0"/>
          <w:divBdr>
            <w:top w:val="none" w:sz="0" w:space="0" w:color="auto"/>
            <w:left w:val="none" w:sz="0" w:space="0" w:color="auto"/>
            <w:bottom w:val="none" w:sz="0" w:space="0" w:color="auto"/>
            <w:right w:val="none" w:sz="0" w:space="0" w:color="auto"/>
          </w:divBdr>
        </w:div>
        <w:div w:id="1861">
          <w:marLeft w:val="0"/>
          <w:marRight w:val="0"/>
          <w:marTop w:val="0"/>
          <w:marBottom w:val="0"/>
          <w:divBdr>
            <w:top w:val="none" w:sz="0" w:space="0" w:color="auto"/>
            <w:left w:val="none" w:sz="0" w:space="0" w:color="auto"/>
            <w:bottom w:val="none" w:sz="0" w:space="0" w:color="auto"/>
            <w:right w:val="none" w:sz="0" w:space="0" w:color="auto"/>
          </w:divBdr>
        </w:div>
        <w:div w:id="1862">
          <w:marLeft w:val="0"/>
          <w:marRight w:val="0"/>
          <w:marTop w:val="0"/>
          <w:marBottom w:val="0"/>
          <w:divBdr>
            <w:top w:val="none" w:sz="0" w:space="0" w:color="auto"/>
            <w:left w:val="none" w:sz="0" w:space="0" w:color="auto"/>
            <w:bottom w:val="none" w:sz="0" w:space="0" w:color="auto"/>
            <w:right w:val="none" w:sz="0" w:space="0" w:color="auto"/>
          </w:divBdr>
        </w:div>
        <w:div w:id="1863">
          <w:marLeft w:val="0"/>
          <w:marRight w:val="0"/>
          <w:marTop w:val="0"/>
          <w:marBottom w:val="0"/>
          <w:divBdr>
            <w:top w:val="none" w:sz="0" w:space="0" w:color="auto"/>
            <w:left w:val="none" w:sz="0" w:space="0" w:color="auto"/>
            <w:bottom w:val="none" w:sz="0" w:space="0" w:color="auto"/>
            <w:right w:val="none" w:sz="0" w:space="0" w:color="auto"/>
          </w:divBdr>
        </w:div>
        <w:div w:id="1864">
          <w:marLeft w:val="0"/>
          <w:marRight w:val="0"/>
          <w:marTop w:val="0"/>
          <w:marBottom w:val="0"/>
          <w:divBdr>
            <w:top w:val="none" w:sz="0" w:space="0" w:color="auto"/>
            <w:left w:val="none" w:sz="0" w:space="0" w:color="auto"/>
            <w:bottom w:val="none" w:sz="0" w:space="0" w:color="auto"/>
            <w:right w:val="none" w:sz="0" w:space="0" w:color="auto"/>
          </w:divBdr>
        </w:div>
        <w:div w:id="1865">
          <w:marLeft w:val="0"/>
          <w:marRight w:val="0"/>
          <w:marTop w:val="0"/>
          <w:marBottom w:val="0"/>
          <w:divBdr>
            <w:top w:val="none" w:sz="0" w:space="0" w:color="auto"/>
            <w:left w:val="none" w:sz="0" w:space="0" w:color="auto"/>
            <w:bottom w:val="none" w:sz="0" w:space="0" w:color="auto"/>
            <w:right w:val="none" w:sz="0" w:space="0" w:color="auto"/>
          </w:divBdr>
        </w:div>
        <w:div w:id="1867">
          <w:marLeft w:val="0"/>
          <w:marRight w:val="0"/>
          <w:marTop w:val="0"/>
          <w:marBottom w:val="0"/>
          <w:divBdr>
            <w:top w:val="none" w:sz="0" w:space="0" w:color="auto"/>
            <w:left w:val="none" w:sz="0" w:space="0" w:color="auto"/>
            <w:bottom w:val="none" w:sz="0" w:space="0" w:color="auto"/>
            <w:right w:val="none" w:sz="0" w:space="0" w:color="auto"/>
          </w:divBdr>
        </w:div>
        <w:div w:id="1868">
          <w:marLeft w:val="0"/>
          <w:marRight w:val="0"/>
          <w:marTop w:val="0"/>
          <w:marBottom w:val="0"/>
          <w:divBdr>
            <w:top w:val="none" w:sz="0" w:space="0" w:color="auto"/>
            <w:left w:val="none" w:sz="0" w:space="0" w:color="auto"/>
            <w:bottom w:val="none" w:sz="0" w:space="0" w:color="auto"/>
            <w:right w:val="none" w:sz="0" w:space="0" w:color="auto"/>
          </w:divBdr>
        </w:div>
        <w:div w:id="1869">
          <w:marLeft w:val="0"/>
          <w:marRight w:val="0"/>
          <w:marTop w:val="0"/>
          <w:marBottom w:val="0"/>
          <w:divBdr>
            <w:top w:val="none" w:sz="0" w:space="0" w:color="auto"/>
            <w:left w:val="none" w:sz="0" w:space="0" w:color="auto"/>
            <w:bottom w:val="none" w:sz="0" w:space="0" w:color="auto"/>
            <w:right w:val="none" w:sz="0" w:space="0" w:color="auto"/>
          </w:divBdr>
        </w:div>
        <w:div w:id="1870">
          <w:marLeft w:val="0"/>
          <w:marRight w:val="0"/>
          <w:marTop w:val="0"/>
          <w:marBottom w:val="0"/>
          <w:divBdr>
            <w:top w:val="none" w:sz="0" w:space="0" w:color="auto"/>
            <w:left w:val="none" w:sz="0" w:space="0" w:color="auto"/>
            <w:bottom w:val="none" w:sz="0" w:space="0" w:color="auto"/>
            <w:right w:val="none" w:sz="0" w:space="0" w:color="auto"/>
          </w:divBdr>
        </w:div>
        <w:div w:id="1872">
          <w:marLeft w:val="0"/>
          <w:marRight w:val="0"/>
          <w:marTop w:val="0"/>
          <w:marBottom w:val="0"/>
          <w:divBdr>
            <w:top w:val="none" w:sz="0" w:space="0" w:color="auto"/>
            <w:left w:val="none" w:sz="0" w:space="0" w:color="auto"/>
            <w:bottom w:val="none" w:sz="0" w:space="0" w:color="auto"/>
            <w:right w:val="none" w:sz="0" w:space="0" w:color="auto"/>
          </w:divBdr>
        </w:div>
        <w:div w:id="1873">
          <w:marLeft w:val="0"/>
          <w:marRight w:val="0"/>
          <w:marTop w:val="0"/>
          <w:marBottom w:val="0"/>
          <w:divBdr>
            <w:top w:val="none" w:sz="0" w:space="0" w:color="auto"/>
            <w:left w:val="none" w:sz="0" w:space="0" w:color="auto"/>
            <w:bottom w:val="none" w:sz="0" w:space="0" w:color="auto"/>
            <w:right w:val="none" w:sz="0" w:space="0" w:color="auto"/>
          </w:divBdr>
        </w:div>
        <w:div w:id="1874">
          <w:marLeft w:val="0"/>
          <w:marRight w:val="0"/>
          <w:marTop w:val="0"/>
          <w:marBottom w:val="0"/>
          <w:divBdr>
            <w:top w:val="none" w:sz="0" w:space="0" w:color="auto"/>
            <w:left w:val="none" w:sz="0" w:space="0" w:color="auto"/>
            <w:bottom w:val="none" w:sz="0" w:space="0" w:color="auto"/>
            <w:right w:val="none" w:sz="0" w:space="0" w:color="auto"/>
          </w:divBdr>
        </w:div>
        <w:div w:id="1875">
          <w:marLeft w:val="0"/>
          <w:marRight w:val="0"/>
          <w:marTop w:val="0"/>
          <w:marBottom w:val="0"/>
          <w:divBdr>
            <w:top w:val="none" w:sz="0" w:space="0" w:color="auto"/>
            <w:left w:val="none" w:sz="0" w:space="0" w:color="auto"/>
            <w:bottom w:val="none" w:sz="0" w:space="0" w:color="auto"/>
            <w:right w:val="none" w:sz="0" w:space="0" w:color="auto"/>
          </w:divBdr>
        </w:div>
        <w:div w:id="1877">
          <w:marLeft w:val="0"/>
          <w:marRight w:val="0"/>
          <w:marTop w:val="0"/>
          <w:marBottom w:val="0"/>
          <w:divBdr>
            <w:top w:val="none" w:sz="0" w:space="0" w:color="auto"/>
            <w:left w:val="none" w:sz="0" w:space="0" w:color="auto"/>
            <w:bottom w:val="none" w:sz="0" w:space="0" w:color="auto"/>
            <w:right w:val="none" w:sz="0" w:space="0" w:color="auto"/>
          </w:divBdr>
        </w:div>
        <w:div w:id="1878">
          <w:marLeft w:val="0"/>
          <w:marRight w:val="0"/>
          <w:marTop w:val="0"/>
          <w:marBottom w:val="0"/>
          <w:divBdr>
            <w:top w:val="none" w:sz="0" w:space="0" w:color="auto"/>
            <w:left w:val="none" w:sz="0" w:space="0" w:color="auto"/>
            <w:bottom w:val="none" w:sz="0" w:space="0" w:color="auto"/>
            <w:right w:val="none" w:sz="0" w:space="0" w:color="auto"/>
          </w:divBdr>
        </w:div>
        <w:div w:id="1880">
          <w:marLeft w:val="0"/>
          <w:marRight w:val="0"/>
          <w:marTop w:val="0"/>
          <w:marBottom w:val="0"/>
          <w:divBdr>
            <w:top w:val="none" w:sz="0" w:space="0" w:color="auto"/>
            <w:left w:val="none" w:sz="0" w:space="0" w:color="auto"/>
            <w:bottom w:val="none" w:sz="0" w:space="0" w:color="auto"/>
            <w:right w:val="none" w:sz="0" w:space="0" w:color="auto"/>
          </w:divBdr>
        </w:div>
        <w:div w:id="1881">
          <w:marLeft w:val="0"/>
          <w:marRight w:val="0"/>
          <w:marTop w:val="0"/>
          <w:marBottom w:val="0"/>
          <w:divBdr>
            <w:top w:val="none" w:sz="0" w:space="0" w:color="auto"/>
            <w:left w:val="none" w:sz="0" w:space="0" w:color="auto"/>
            <w:bottom w:val="none" w:sz="0" w:space="0" w:color="auto"/>
            <w:right w:val="none" w:sz="0" w:space="0" w:color="auto"/>
          </w:divBdr>
        </w:div>
        <w:div w:id="1883">
          <w:marLeft w:val="0"/>
          <w:marRight w:val="0"/>
          <w:marTop w:val="0"/>
          <w:marBottom w:val="0"/>
          <w:divBdr>
            <w:top w:val="none" w:sz="0" w:space="0" w:color="auto"/>
            <w:left w:val="none" w:sz="0" w:space="0" w:color="auto"/>
            <w:bottom w:val="none" w:sz="0" w:space="0" w:color="auto"/>
            <w:right w:val="none" w:sz="0" w:space="0" w:color="auto"/>
          </w:divBdr>
        </w:div>
        <w:div w:id="1884">
          <w:marLeft w:val="0"/>
          <w:marRight w:val="0"/>
          <w:marTop w:val="0"/>
          <w:marBottom w:val="0"/>
          <w:divBdr>
            <w:top w:val="none" w:sz="0" w:space="0" w:color="auto"/>
            <w:left w:val="none" w:sz="0" w:space="0" w:color="auto"/>
            <w:bottom w:val="none" w:sz="0" w:space="0" w:color="auto"/>
            <w:right w:val="none" w:sz="0" w:space="0" w:color="auto"/>
          </w:divBdr>
        </w:div>
        <w:div w:id="1887">
          <w:marLeft w:val="0"/>
          <w:marRight w:val="0"/>
          <w:marTop w:val="0"/>
          <w:marBottom w:val="0"/>
          <w:divBdr>
            <w:top w:val="none" w:sz="0" w:space="0" w:color="auto"/>
            <w:left w:val="none" w:sz="0" w:space="0" w:color="auto"/>
            <w:bottom w:val="none" w:sz="0" w:space="0" w:color="auto"/>
            <w:right w:val="none" w:sz="0" w:space="0" w:color="auto"/>
          </w:divBdr>
        </w:div>
        <w:div w:id="1888">
          <w:marLeft w:val="0"/>
          <w:marRight w:val="0"/>
          <w:marTop w:val="0"/>
          <w:marBottom w:val="0"/>
          <w:divBdr>
            <w:top w:val="none" w:sz="0" w:space="0" w:color="auto"/>
            <w:left w:val="none" w:sz="0" w:space="0" w:color="auto"/>
            <w:bottom w:val="none" w:sz="0" w:space="0" w:color="auto"/>
            <w:right w:val="none" w:sz="0" w:space="0" w:color="auto"/>
          </w:divBdr>
        </w:div>
        <w:div w:id="1889">
          <w:marLeft w:val="0"/>
          <w:marRight w:val="0"/>
          <w:marTop w:val="0"/>
          <w:marBottom w:val="0"/>
          <w:divBdr>
            <w:top w:val="none" w:sz="0" w:space="0" w:color="auto"/>
            <w:left w:val="none" w:sz="0" w:space="0" w:color="auto"/>
            <w:bottom w:val="none" w:sz="0" w:space="0" w:color="auto"/>
            <w:right w:val="none" w:sz="0" w:space="0" w:color="auto"/>
          </w:divBdr>
        </w:div>
        <w:div w:id="1890">
          <w:marLeft w:val="0"/>
          <w:marRight w:val="0"/>
          <w:marTop w:val="0"/>
          <w:marBottom w:val="0"/>
          <w:divBdr>
            <w:top w:val="none" w:sz="0" w:space="0" w:color="auto"/>
            <w:left w:val="none" w:sz="0" w:space="0" w:color="auto"/>
            <w:bottom w:val="none" w:sz="0" w:space="0" w:color="auto"/>
            <w:right w:val="none" w:sz="0" w:space="0" w:color="auto"/>
          </w:divBdr>
        </w:div>
        <w:div w:id="1893">
          <w:marLeft w:val="0"/>
          <w:marRight w:val="0"/>
          <w:marTop w:val="0"/>
          <w:marBottom w:val="0"/>
          <w:divBdr>
            <w:top w:val="none" w:sz="0" w:space="0" w:color="auto"/>
            <w:left w:val="none" w:sz="0" w:space="0" w:color="auto"/>
            <w:bottom w:val="none" w:sz="0" w:space="0" w:color="auto"/>
            <w:right w:val="none" w:sz="0" w:space="0" w:color="auto"/>
          </w:divBdr>
        </w:div>
        <w:div w:id="1896">
          <w:marLeft w:val="0"/>
          <w:marRight w:val="0"/>
          <w:marTop w:val="0"/>
          <w:marBottom w:val="0"/>
          <w:divBdr>
            <w:top w:val="none" w:sz="0" w:space="0" w:color="auto"/>
            <w:left w:val="none" w:sz="0" w:space="0" w:color="auto"/>
            <w:bottom w:val="none" w:sz="0" w:space="0" w:color="auto"/>
            <w:right w:val="none" w:sz="0" w:space="0" w:color="auto"/>
          </w:divBdr>
        </w:div>
        <w:div w:id="1897">
          <w:marLeft w:val="0"/>
          <w:marRight w:val="0"/>
          <w:marTop w:val="0"/>
          <w:marBottom w:val="0"/>
          <w:divBdr>
            <w:top w:val="none" w:sz="0" w:space="0" w:color="auto"/>
            <w:left w:val="none" w:sz="0" w:space="0" w:color="auto"/>
            <w:bottom w:val="none" w:sz="0" w:space="0" w:color="auto"/>
            <w:right w:val="none" w:sz="0" w:space="0" w:color="auto"/>
          </w:divBdr>
        </w:div>
        <w:div w:id="1898">
          <w:marLeft w:val="0"/>
          <w:marRight w:val="0"/>
          <w:marTop w:val="0"/>
          <w:marBottom w:val="0"/>
          <w:divBdr>
            <w:top w:val="none" w:sz="0" w:space="0" w:color="auto"/>
            <w:left w:val="none" w:sz="0" w:space="0" w:color="auto"/>
            <w:bottom w:val="none" w:sz="0" w:space="0" w:color="auto"/>
            <w:right w:val="none" w:sz="0" w:space="0" w:color="auto"/>
          </w:divBdr>
        </w:div>
        <w:div w:id="1899">
          <w:marLeft w:val="0"/>
          <w:marRight w:val="0"/>
          <w:marTop w:val="0"/>
          <w:marBottom w:val="0"/>
          <w:divBdr>
            <w:top w:val="none" w:sz="0" w:space="0" w:color="auto"/>
            <w:left w:val="none" w:sz="0" w:space="0" w:color="auto"/>
            <w:bottom w:val="none" w:sz="0" w:space="0" w:color="auto"/>
            <w:right w:val="none" w:sz="0" w:space="0" w:color="auto"/>
          </w:divBdr>
        </w:div>
        <w:div w:id="1900">
          <w:marLeft w:val="0"/>
          <w:marRight w:val="0"/>
          <w:marTop w:val="0"/>
          <w:marBottom w:val="0"/>
          <w:divBdr>
            <w:top w:val="none" w:sz="0" w:space="0" w:color="auto"/>
            <w:left w:val="none" w:sz="0" w:space="0" w:color="auto"/>
            <w:bottom w:val="none" w:sz="0" w:space="0" w:color="auto"/>
            <w:right w:val="none" w:sz="0" w:space="0" w:color="auto"/>
          </w:divBdr>
        </w:div>
        <w:div w:id="1901">
          <w:marLeft w:val="0"/>
          <w:marRight w:val="0"/>
          <w:marTop w:val="0"/>
          <w:marBottom w:val="0"/>
          <w:divBdr>
            <w:top w:val="none" w:sz="0" w:space="0" w:color="auto"/>
            <w:left w:val="none" w:sz="0" w:space="0" w:color="auto"/>
            <w:bottom w:val="none" w:sz="0" w:space="0" w:color="auto"/>
            <w:right w:val="none" w:sz="0" w:space="0" w:color="auto"/>
          </w:divBdr>
        </w:div>
        <w:div w:id="1902">
          <w:marLeft w:val="0"/>
          <w:marRight w:val="0"/>
          <w:marTop w:val="0"/>
          <w:marBottom w:val="0"/>
          <w:divBdr>
            <w:top w:val="none" w:sz="0" w:space="0" w:color="auto"/>
            <w:left w:val="none" w:sz="0" w:space="0" w:color="auto"/>
            <w:bottom w:val="none" w:sz="0" w:space="0" w:color="auto"/>
            <w:right w:val="none" w:sz="0" w:space="0" w:color="auto"/>
          </w:divBdr>
        </w:div>
        <w:div w:id="1908">
          <w:marLeft w:val="0"/>
          <w:marRight w:val="0"/>
          <w:marTop w:val="0"/>
          <w:marBottom w:val="0"/>
          <w:divBdr>
            <w:top w:val="none" w:sz="0" w:space="0" w:color="auto"/>
            <w:left w:val="none" w:sz="0" w:space="0" w:color="auto"/>
            <w:bottom w:val="none" w:sz="0" w:space="0" w:color="auto"/>
            <w:right w:val="none" w:sz="0" w:space="0" w:color="auto"/>
          </w:divBdr>
        </w:div>
        <w:div w:id="1912">
          <w:marLeft w:val="0"/>
          <w:marRight w:val="0"/>
          <w:marTop w:val="0"/>
          <w:marBottom w:val="0"/>
          <w:divBdr>
            <w:top w:val="none" w:sz="0" w:space="0" w:color="auto"/>
            <w:left w:val="none" w:sz="0" w:space="0" w:color="auto"/>
            <w:bottom w:val="none" w:sz="0" w:space="0" w:color="auto"/>
            <w:right w:val="none" w:sz="0" w:space="0" w:color="auto"/>
          </w:divBdr>
        </w:div>
        <w:div w:id="1913">
          <w:marLeft w:val="0"/>
          <w:marRight w:val="0"/>
          <w:marTop w:val="0"/>
          <w:marBottom w:val="0"/>
          <w:divBdr>
            <w:top w:val="none" w:sz="0" w:space="0" w:color="auto"/>
            <w:left w:val="none" w:sz="0" w:space="0" w:color="auto"/>
            <w:bottom w:val="none" w:sz="0" w:space="0" w:color="auto"/>
            <w:right w:val="none" w:sz="0" w:space="0" w:color="auto"/>
          </w:divBdr>
        </w:div>
        <w:div w:id="1914">
          <w:marLeft w:val="0"/>
          <w:marRight w:val="0"/>
          <w:marTop w:val="0"/>
          <w:marBottom w:val="0"/>
          <w:divBdr>
            <w:top w:val="none" w:sz="0" w:space="0" w:color="auto"/>
            <w:left w:val="none" w:sz="0" w:space="0" w:color="auto"/>
            <w:bottom w:val="none" w:sz="0" w:space="0" w:color="auto"/>
            <w:right w:val="none" w:sz="0" w:space="0" w:color="auto"/>
          </w:divBdr>
        </w:div>
        <w:div w:id="1918">
          <w:marLeft w:val="0"/>
          <w:marRight w:val="0"/>
          <w:marTop w:val="0"/>
          <w:marBottom w:val="0"/>
          <w:divBdr>
            <w:top w:val="none" w:sz="0" w:space="0" w:color="auto"/>
            <w:left w:val="none" w:sz="0" w:space="0" w:color="auto"/>
            <w:bottom w:val="none" w:sz="0" w:space="0" w:color="auto"/>
            <w:right w:val="none" w:sz="0" w:space="0" w:color="auto"/>
          </w:divBdr>
        </w:div>
        <w:div w:id="1920">
          <w:marLeft w:val="0"/>
          <w:marRight w:val="0"/>
          <w:marTop w:val="0"/>
          <w:marBottom w:val="0"/>
          <w:divBdr>
            <w:top w:val="none" w:sz="0" w:space="0" w:color="auto"/>
            <w:left w:val="none" w:sz="0" w:space="0" w:color="auto"/>
            <w:bottom w:val="none" w:sz="0" w:space="0" w:color="auto"/>
            <w:right w:val="none" w:sz="0" w:space="0" w:color="auto"/>
          </w:divBdr>
        </w:div>
        <w:div w:id="1921">
          <w:marLeft w:val="0"/>
          <w:marRight w:val="0"/>
          <w:marTop w:val="0"/>
          <w:marBottom w:val="0"/>
          <w:divBdr>
            <w:top w:val="none" w:sz="0" w:space="0" w:color="auto"/>
            <w:left w:val="none" w:sz="0" w:space="0" w:color="auto"/>
            <w:bottom w:val="none" w:sz="0" w:space="0" w:color="auto"/>
            <w:right w:val="none" w:sz="0" w:space="0" w:color="auto"/>
          </w:divBdr>
        </w:div>
        <w:div w:id="1922">
          <w:marLeft w:val="0"/>
          <w:marRight w:val="0"/>
          <w:marTop w:val="0"/>
          <w:marBottom w:val="0"/>
          <w:divBdr>
            <w:top w:val="none" w:sz="0" w:space="0" w:color="auto"/>
            <w:left w:val="none" w:sz="0" w:space="0" w:color="auto"/>
            <w:bottom w:val="none" w:sz="0" w:space="0" w:color="auto"/>
            <w:right w:val="none" w:sz="0" w:space="0" w:color="auto"/>
          </w:divBdr>
        </w:div>
        <w:div w:id="1923">
          <w:marLeft w:val="0"/>
          <w:marRight w:val="0"/>
          <w:marTop w:val="0"/>
          <w:marBottom w:val="0"/>
          <w:divBdr>
            <w:top w:val="none" w:sz="0" w:space="0" w:color="auto"/>
            <w:left w:val="none" w:sz="0" w:space="0" w:color="auto"/>
            <w:bottom w:val="none" w:sz="0" w:space="0" w:color="auto"/>
            <w:right w:val="none" w:sz="0" w:space="0" w:color="auto"/>
          </w:divBdr>
        </w:div>
        <w:div w:id="1924">
          <w:marLeft w:val="0"/>
          <w:marRight w:val="0"/>
          <w:marTop w:val="0"/>
          <w:marBottom w:val="0"/>
          <w:divBdr>
            <w:top w:val="none" w:sz="0" w:space="0" w:color="auto"/>
            <w:left w:val="none" w:sz="0" w:space="0" w:color="auto"/>
            <w:bottom w:val="none" w:sz="0" w:space="0" w:color="auto"/>
            <w:right w:val="none" w:sz="0" w:space="0" w:color="auto"/>
          </w:divBdr>
        </w:div>
        <w:div w:id="1925">
          <w:marLeft w:val="0"/>
          <w:marRight w:val="0"/>
          <w:marTop w:val="0"/>
          <w:marBottom w:val="0"/>
          <w:divBdr>
            <w:top w:val="none" w:sz="0" w:space="0" w:color="auto"/>
            <w:left w:val="none" w:sz="0" w:space="0" w:color="auto"/>
            <w:bottom w:val="none" w:sz="0" w:space="0" w:color="auto"/>
            <w:right w:val="none" w:sz="0" w:space="0" w:color="auto"/>
          </w:divBdr>
        </w:div>
        <w:div w:id="1926">
          <w:marLeft w:val="0"/>
          <w:marRight w:val="0"/>
          <w:marTop w:val="0"/>
          <w:marBottom w:val="0"/>
          <w:divBdr>
            <w:top w:val="none" w:sz="0" w:space="0" w:color="auto"/>
            <w:left w:val="none" w:sz="0" w:space="0" w:color="auto"/>
            <w:bottom w:val="none" w:sz="0" w:space="0" w:color="auto"/>
            <w:right w:val="none" w:sz="0" w:space="0" w:color="auto"/>
          </w:divBdr>
        </w:div>
        <w:div w:id="1928">
          <w:marLeft w:val="0"/>
          <w:marRight w:val="0"/>
          <w:marTop w:val="0"/>
          <w:marBottom w:val="0"/>
          <w:divBdr>
            <w:top w:val="none" w:sz="0" w:space="0" w:color="auto"/>
            <w:left w:val="none" w:sz="0" w:space="0" w:color="auto"/>
            <w:bottom w:val="none" w:sz="0" w:space="0" w:color="auto"/>
            <w:right w:val="none" w:sz="0" w:space="0" w:color="auto"/>
          </w:divBdr>
        </w:div>
        <w:div w:id="1930">
          <w:marLeft w:val="0"/>
          <w:marRight w:val="0"/>
          <w:marTop w:val="0"/>
          <w:marBottom w:val="0"/>
          <w:divBdr>
            <w:top w:val="none" w:sz="0" w:space="0" w:color="auto"/>
            <w:left w:val="none" w:sz="0" w:space="0" w:color="auto"/>
            <w:bottom w:val="none" w:sz="0" w:space="0" w:color="auto"/>
            <w:right w:val="none" w:sz="0" w:space="0" w:color="auto"/>
          </w:divBdr>
        </w:div>
        <w:div w:id="1933">
          <w:marLeft w:val="0"/>
          <w:marRight w:val="0"/>
          <w:marTop w:val="0"/>
          <w:marBottom w:val="0"/>
          <w:divBdr>
            <w:top w:val="none" w:sz="0" w:space="0" w:color="auto"/>
            <w:left w:val="none" w:sz="0" w:space="0" w:color="auto"/>
            <w:bottom w:val="none" w:sz="0" w:space="0" w:color="auto"/>
            <w:right w:val="none" w:sz="0" w:space="0" w:color="auto"/>
          </w:divBdr>
        </w:div>
        <w:div w:id="1936">
          <w:marLeft w:val="0"/>
          <w:marRight w:val="0"/>
          <w:marTop w:val="0"/>
          <w:marBottom w:val="0"/>
          <w:divBdr>
            <w:top w:val="none" w:sz="0" w:space="0" w:color="auto"/>
            <w:left w:val="none" w:sz="0" w:space="0" w:color="auto"/>
            <w:bottom w:val="none" w:sz="0" w:space="0" w:color="auto"/>
            <w:right w:val="none" w:sz="0" w:space="0" w:color="auto"/>
          </w:divBdr>
        </w:div>
        <w:div w:id="1938">
          <w:marLeft w:val="0"/>
          <w:marRight w:val="0"/>
          <w:marTop w:val="0"/>
          <w:marBottom w:val="0"/>
          <w:divBdr>
            <w:top w:val="none" w:sz="0" w:space="0" w:color="auto"/>
            <w:left w:val="none" w:sz="0" w:space="0" w:color="auto"/>
            <w:bottom w:val="none" w:sz="0" w:space="0" w:color="auto"/>
            <w:right w:val="none" w:sz="0" w:space="0" w:color="auto"/>
          </w:divBdr>
        </w:div>
        <w:div w:id="1940">
          <w:marLeft w:val="0"/>
          <w:marRight w:val="0"/>
          <w:marTop w:val="0"/>
          <w:marBottom w:val="0"/>
          <w:divBdr>
            <w:top w:val="none" w:sz="0" w:space="0" w:color="auto"/>
            <w:left w:val="none" w:sz="0" w:space="0" w:color="auto"/>
            <w:bottom w:val="none" w:sz="0" w:space="0" w:color="auto"/>
            <w:right w:val="none" w:sz="0" w:space="0" w:color="auto"/>
          </w:divBdr>
        </w:div>
        <w:div w:id="1944">
          <w:marLeft w:val="0"/>
          <w:marRight w:val="0"/>
          <w:marTop w:val="0"/>
          <w:marBottom w:val="0"/>
          <w:divBdr>
            <w:top w:val="none" w:sz="0" w:space="0" w:color="auto"/>
            <w:left w:val="none" w:sz="0" w:space="0" w:color="auto"/>
            <w:bottom w:val="none" w:sz="0" w:space="0" w:color="auto"/>
            <w:right w:val="none" w:sz="0" w:space="0" w:color="auto"/>
          </w:divBdr>
        </w:div>
        <w:div w:id="1946">
          <w:marLeft w:val="0"/>
          <w:marRight w:val="0"/>
          <w:marTop w:val="0"/>
          <w:marBottom w:val="0"/>
          <w:divBdr>
            <w:top w:val="none" w:sz="0" w:space="0" w:color="auto"/>
            <w:left w:val="none" w:sz="0" w:space="0" w:color="auto"/>
            <w:bottom w:val="none" w:sz="0" w:space="0" w:color="auto"/>
            <w:right w:val="none" w:sz="0" w:space="0" w:color="auto"/>
          </w:divBdr>
        </w:div>
        <w:div w:id="1947">
          <w:marLeft w:val="0"/>
          <w:marRight w:val="0"/>
          <w:marTop w:val="0"/>
          <w:marBottom w:val="0"/>
          <w:divBdr>
            <w:top w:val="none" w:sz="0" w:space="0" w:color="auto"/>
            <w:left w:val="none" w:sz="0" w:space="0" w:color="auto"/>
            <w:bottom w:val="none" w:sz="0" w:space="0" w:color="auto"/>
            <w:right w:val="none" w:sz="0" w:space="0" w:color="auto"/>
          </w:divBdr>
        </w:div>
        <w:div w:id="1948">
          <w:marLeft w:val="0"/>
          <w:marRight w:val="0"/>
          <w:marTop w:val="0"/>
          <w:marBottom w:val="0"/>
          <w:divBdr>
            <w:top w:val="none" w:sz="0" w:space="0" w:color="auto"/>
            <w:left w:val="none" w:sz="0" w:space="0" w:color="auto"/>
            <w:bottom w:val="none" w:sz="0" w:space="0" w:color="auto"/>
            <w:right w:val="none" w:sz="0" w:space="0" w:color="auto"/>
          </w:divBdr>
        </w:div>
        <w:div w:id="1950">
          <w:marLeft w:val="0"/>
          <w:marRight w:val="0"/>
          <w:marTop w:val="0"/>
          <w:marBottom w:val="0"/>
          <w:divBdr>
            <w:top w:val="none" w:sz="0" w:space="0" w:color="auto"/>
            <w:left w:val="none" w:sz="0" w:space="0" w:color="auto"/>
            <w:bottom w:val="none" w:sz="0" w:space="0" w:color="auto"/>
            <w:right w:val="none" w:sz="0" w:space="0" w:color="auto"/>
          </w:divBdr>
        </w:div>
        <w:div w:id="1951">
          <w:marLeft w:val="0"/>
          <w:marRight w:val="0"/>
          <w:marTop w:val="0"/>
          <w:marBottom w:val="0"/>
          <w:divBdr>
            <w:top w:val="none" w:sz="0" w:space="0" w:color="auto"/>
            <w:left w:val="none" w:sz="0" w:space="0" w:color="auto"/>
            <w:bottom w:val="none" w:sz="0" w:space="0" w:color="auto"/>
            <w:right w:val="none" w:sz="0" w:space="0" w:color="auto"/>
          </w:divBdr>
        </w:div>
        <w:div w:id="1955">
          <w:marLeft w:val="0"/>
          <w:marRight w:val="0"/>
          <w:marTop w:val="0"/>
          <w:marBottom w:val="0"/>
          <w:divBdr>
            <w:top w:val="none" w:sz="0" w:space="0" w:color="auto"/>
            <w:left w:val="none" w:sz="0" w:space="0" w:color="auto"/>
            <w:bottom w:val="none" w:sz="0" w:space="0" w:color="auto"/>
            <w:right w:val="none" w:sz="0" w:space="0" w:color="auto"/>
          </w:divBdr>
        </w:div>
        <w:div w:id="1956">
          <w:marLeft w:val="0"/>
          <w:marRight w:val="0"/>
          <w:marTop w:val="0"/>
          <w:marBottom w:val="0"/>
          <w:divBdr>
            <w:top w:val="none" w:sz="0" w:space="0" w:color="auto"/>
            <w:left w:val="none" w:sz="0" w:space="0" w:color="auto"/>
            <w:bottom w:val="none" w:sz="0" w:space="0" w:color="auto"/>
            <w:right w:val="none" w:sz="0" w:space="0" w:color="auto"/>
          </w:divBdr>
        </w:div>
        <w:div w:id="1957">
          <w:marLeft w:val="0"/>
          <w:marRight w:val="0"/>
          <w:marTop w:val="0"/>
          <w:marBottom w:val="0"/>
          <w:divBdr>
            <w:top w:val="none" w:sz="0" w:space="0" w:color="auto"/>
            <w:left w:val="none" w:sz="0" w:space="0" w:color="auto"/>
            <w:bottom w:val="none" w:sz="0" w:space="0" w:color="auto"/>
            <w:right w:val="none" w:sz="0" w:space="0" w:color="auto"/>
          </w:divBdr>
        </w:div>
        <w:div w:id="1959">
          <w:marLeft w:val="0"/>
          <w:marRight w:val="0"/>
          <w:marTop w:val="0"/>
          <w:marBottom w:val="0"/>
          <w:divBdr>
            <w:top w:val="none" w:sz="0" w:space="0" w:color="auto"/>
            <w:left w:val="none" w:sz="0" w:space="0" w:color="auto"/>
            <w:bottom w:val="none" w:sz="0" w:space="0" w:color="auto"/>
            <w:right w:val="none" w:sz="0" w:space="0" w:color="auto"/>
          </w:divBdr>
        </w:div>
        <w:div w:id="1963">
          <w:marLeft w:val="0"/>
          <w:marRight w:val="0"/>
          <w:marTop w:val="0"/>
          <w:marBottom w:val="0"/>
          <w:divBdr>
            <w:top w:val="none" w:sz="0" w:space="0" w:color="auto"/>
            <w:left w:val="none" w:sz="0" w:space="0" w:color="auto"/>
            <w:bottom w:val="none" w:sz="0" w:space="0" w:color="auto"/>
            <w:right w:val="none" w:sz="0" w:space="0" w:color="auto"/>
          </w:divBdr>
        </w:div>
        <w:div w:id="1964">
          <w:marLeft w:val="0"/>
          <w:marRight w:val="0"/>
          <w:marTop w:val="0"/>
          <w:marBottom w:val="0"/>
          <w:divBdr>
            <w:top w:val="none" w:sz="0" w:space="0" w:color="auto"/>
            <w:left w:val="none" w:sz="0" w:space="0" w:color="auto"/>
            <w:bottom w:val="none" w:sz="0" w:space="0" w:color="auto"/>
            <w:right w:val="none" w:sz="0" w:space="0" w:color="auto"/>
          </w:divBdr>
        </w:div>
        <w:div w:id="1966">
          <w:marLeft w:val="0"/>
          <w:marRight w:val="0"/>
          <w:marTop w:val="0"/>
          <w:marBottom w:val="0"/>
          <w:divBdr>
            <w:top w:val="none" w:sz="0" w:space="0" w:color="auto"/>
            <w:left w:val="none" w:sz="0" w:space="0" w:color="auto"/>
            <w:bottom w:val="none" w:sz="0" w:space="0" w:color="auto"/>
            <w:right w:val="none" w:sz="0" w:space="0" w:color="auto"/>
          </w:divBdr>
        </w:div>
        <w:div w:id="1969">
          <w:marLeft w:val="0"/>
          <w:marRight w:val="0"/>
          <w:marTop w:val="0"/>
          <w:marBottom w:val="0"/>
          <w:divBdr>
            <w:top w:val="none" w:sz="0" w:space="0" w:color="auto"/>
            <w:left w:val="none" w:sz="0" w:space="0" w:color="auto"/>
            <w:bottom w:val="none" w:sz="0" w:space="0" w:color="auto"/>
            <w:right w:val="none" w:sz="0" w:space="0" w:color="auto"/>
          </w:divBdr>
        </w:div>
        <w:div w:id="1970">
          <w:marLeft w:val="0"/>
          <w:marRight w:val="0"/>
          <w:marTop w:val="0"/>
          <w:marBottom w:val="0"/>
          <w:divBdr>
            <w:top w:val="none" w:sz="0" w:space="0" w:color="auto"/>
            <w:left w:val="none" w:sz="0" w:space="0" w:color="auto"/>
            <w:bottom w:val="none" w:sz="0" w:space="0" w:color="auto"/>
            <w:right w:val="none" w:sz="0" w:space="0" w:color="auto"/>
          </w:divBdr>
        </w:div>
        <w:div w:id="1971">
          <w:marLeft w:val="0"/>
          <w:marRight w:val="0"/>
          <w:marTop w:val="0"/>
          <w:marBottom w:val="0"/>
          <w:divBdr>
            <w:top w:val="none" w:sz="0" w:space="0" w:color="auto"/>
            <w:left w:val="none" w:sz="0" w:space="0" w:color="auto"/>
            <w:bottom w:val="none" w:sz="0" w:space="0" w:color="auto"/>
            <w:right w:val="none" w:sz="0" w:space="0" w:color="auto"/>
          </w:divBdr>
        </w:div>
        <w:div w:id="1972">
          <w:marLeft w:val="0"/>
          <w:marRight w:val="0"/>
          <w:marTop w:val="0"/>
          <w:marBottom w:val="0"/>
          <w:divBdr>
            <w:top w:val="none" w:sz="0" w:space="0" w:color="auto"/>
            <w:left w:val="none" w:sz="0" w:space="0" w:color="auto"/>
            <w:bottom w:val="none" w:sz="0" w:space="0" w:color="auto"/>
            <w:right w:val="none" w:sz="0" w:space="0" w:color="auto"/>
          </w:divBdr>
        </w:div>
        <w:div w:id="1973">
          <w:marLeft w:val="0"/>
          <w:marRight w:val="0"/>
          <w:marTop w:val="0"/>
          <w:marBottom w:val="0"/>
          <w:divBdr>
            <w:top w:val="none" w:sz="0" w:space="0" w:color="auto"/>
            <w:left w:val="none" w:sz="0" w:space="0" w:color="auto"/>
            <w:bottom w:val="none" w:sz="0" w:space="0" w:color="auto"/>
            <w:right w:val="none" w:sz="0" w:space="0" w:color="auto"/>
          </w:divBdr>
        </w:div>
        <w:div w:id="1975">
          <w:marLeft w:val="0"/>
          <w:marRight w:val="0"/>
          <w:marTop w:val="0"/>
          <w:marBottom w:val="0"/>
          <w:divBdr>
            <w:top w:val="none" w:sz="0" w:space="0" w:color="auto"/>
            <w:left w:val="none" w:sz="0" w:space="0" w:color="auto"/>
            <w:bottom w:val="none" w:sz="0" w:space="0" w:color="auto"/>
            <w:right w:val="none" w:sz="0" w:space="0" w:color="auto"/>
          </w:divBdr>
        </w:div>
        <w:div w:id="1983">
          <w:marLeft w:val="0"/>
          <w:marRight w:val="0"/>
          <w:marTop w:val="0"/>
          <w:marBottom w:val="0"/>
          <w:divBdr>
            <w:top w:val="none" w:sz="0" w:space="0" w:color="auto"/>
            <w:left w:val="none" w:sz="0" w:space="0" w:color="auto"/>
            <w:bottom w:val="none" w:sz="0" w:space="0" w:color="auto"/>
            <w:right w:val="none" w:sz="0" w:space="0" w:color="auto"/>
          </w:divBdr>
        </w:div>
        <w:div w:id="1985">
          <w:marLeft w:val="0"/>
          <w:marRight w:val="0"/>
          <w:marTop w:val="0"/>
          <w:marBottom w:val="0"/>
          <w:divBdr>
            <w:top w:val="none" w:sz="0" w:space="0" w:color="auto"/>
            <w:left w:val="none" w:sz="0" w:space="0" w:color="auto"/>
            <w:bottom w:val="none" w:sz="0" w:space="0" w:color="auto"/>
            <w:right w:val="none" w:sz="0" w:space="0" w:color="auto"/>
          </w:divBdr>
        </w:div>
        <w:div w:id="1987">
          <w:marLeft w:val="0"/>
          <w:marRight w:val="0"/>
          <w:marTop w:val="0"/>
          <w:marBottom w:val="0"/>
          <w:divBdr>
            <w:top w:val="none" w:sz="0" w:space="0" w:color="auto"/>
            <w:left w:val="none" w:sz="0" w:space="0" w:color="auto"/>
            <w:bottom w:val="none" w:sz="0" w:space="0" w:color="auto"/>
            <w:right w:val="none" w:sz="0" w:space="0" w:color="auto"/>
          </w:divBdr>
        </w:div>
        <w:div w:id="1988">
          <w:marLeft w:val="0"/>
          <w:marRight w:val="0"/>
          <w:marTop w:val="0"/>
          <w:marBottom w:val="0"/>
          <w:divBdr>
            <w:top w:val="none" w:sz="0" w:space="0" w:color="auto"/>
            <w:left w:val="none" w:sz="0" w:space="0" w:color="auto"/>
            <w:bottom w:val="none" w:sz="0" w:space="0" w:color="auto"/>
            <w:right w:val="none" w:sz="0" w:space="0" w:color="auto"/>
          </w:divBdr>
        </w:div>
        <w:div w:id="1990">
          <w:marLeft w:val="0"/>
          <w:marRight w:val="0"/>
          <w:marTop w:val="0"/>
          <w:marBottom w:val="0"/>
          <w:divBdr>
            <w:top w:val="none" w:sz="0" w:space="0" w:color="auto"/>
            <w:left w:val="none" w:sz="0" w:space="0" w:color="auto"/>
            <w:bottom w:val="none" w:sz="0" w:space="0" w:color="auto"/>
            <w:right w:val="none" w:sz="0" w:space="0" w:color="auto"/>
          </w:divBdr>
        </w:div>
        <w:div w:id="1994">
          <w:marLeft w:val="0"/>
          <w:marRight w:val="0"/>
          <w:marTop w:val="0"/>
          <w:marBottom w:val="0"/>
          <w:divBdr>
            <w:top w:val="none" w:sz="0" w:space="0" w:color="auto"/>
            <w:left w:val="none" w:sz="0" w:space="0" w:color="auto"/>
            <w:bottom w:val="none" w:sz="0" w:space="0" w:color="auto"/>
            <w:right w:val="none" w:sz="0" w:space="0" w:color="auto"/>
          </w:divBdr>
        </w:div>
        <w:div w:id="1995">
          <w:marLeft w:val="0"/>
          <w:marRight w:val="0"/>
          <w:marTop w:val="0"/>
          <w:marBottom w:val="0"/>
          <w:divBdr>
            <w:top w:val="none" w:sz="0" w:space="0" w:color="auto"/>
            <w:left w:val="none" w:sz="0" w:space="0" w:color="auto"/>
            <w:bottom w:val="none" w:sz="0" w:space="0" w:color="auto"/>
            <w:right w:val="none" w:sz="0" w:space="0" w:color="auto"/>
          </w:divBdr>
        </w:div>
        <w:div w:id="1996">
          <w:marLeft w:val="0"/>
          <w:marRight w:val="0"/>
          <w:marTop w:val="0"/>
          <w:marBottom w:val="0"/>
          <w:divBdr>
            <w:top w:val="none" w:sz="0" w:space="0" w:color="auto"/>
            <w:left w:val="none" w:sz="0" w:space="0" w:color="auto"/>
            <w:bottom w:val="none" w:sz="0" w:space="0" w:color="auto"/>
            <w:right w:val="none" w:sz="0" w:space="0" w:color="auto"/>
          </w:divBdr>
        </w:div>
        <w:div w:id="1998">
          <w:marLeft w:val="0"/>
          <w:marRight w:val="0"/>
          <w:marTop w:val="0"/>
          <w:marBottom w:val="0"/>
          <w:divBdr>
            <w:top w:val="none" w:sz="0" w:space="0" w:color="auto"/>
            <w:left w:val="none" w:sz="0" w:space="0" w:color="auto"/>
            <w:bottom w:val="none" w:sz="0" w:space="0" w:color="auto"/>
            <w:right w:val="none" w:sz="0" w:space="0" w:color="auto"/>
          </w:divBdr>
        </w:div>
        <w:div w:id="1999">
          <w:marLeft w:val="0"/>
          <w:marRight w:val="0"/>
          <w:marTop w:val="0"/>
          <w:marBottom w:val="0"/>
          <w:divBdr>
            <w:top w:val="none" w:sz="0" w:space="0" w:color="auto"/>
            <w:left w:val="none" w:sz="0" w:space="0" w:color="auto"/>
            <w:bottom w:val="none" w:sz="0" w:space="0" w:color="auto"/>
            <w:right w:val="none" w:sz="0" w:space="0" w:color="auto"/>
          </w:divBdr>
        </w:div>
        <w:div w:id="2000">
          <w:marLeft w:val="0"/>
          <w:marRight w:val="0"/>
          <w:marTop w:val="0"/>
          <w:marBottom w:val="0"/>
          <w:divBdr>
            <w:top w:val="none" w:sz="0" w:space="0" w:color="auto"/>
            <w:left w:val="none" w:sz="0" w:space="0" w:color="auto"/>
            <w:bottom w:val="none" w:sz="0" w:space="0" w:color="auto"/>
            <w:right w:val="none" w:sz="0" w:space="0" w:color="auto"/>
          </w:divBdr>
        </w:div>
        <w:div w:id="2001">
          <w:marLeft w:val="0"/>
          <w:marRight w:val="0"/>
          <w:marTop w:val="0"/>
          <w:marBottom w:val="0"/>
          <w:divBdr>
            <w:top w:val="none" w:sz="0" w:space="0" w:color="auto"/>
            <w:left w:val="none" w:sz="0" w:space="0" w:color="auto"/>
            <w:bottom w:val="none" w:sz="0" w:space="0" w:color="auto"/>
            <w:right w:val="none" w:sz="0" w:space="0" w:color="auto"/>
          </w:divBdr>
        </w:div>
        <w:div w:id="2002">
          <w:marLeft w:val="0"/>
          <w:marRight w:val="0"/>
          <w:marTop w:val="0"/>
          <w:marBottom w:val="0"/>
          <w:divBdr>
            <w:top w:val="none" w:sz="0" w:space="0" w:color="auto"/>
            <w:left w:val="none" w:sz="0" w:space="0" w:color="auto"/>
            <w:bottom w:val="none" w:sz="0" w:space="0" w:color="auto"/>
            <w:right w:val="none" w:sz="0" w:space="0" w:color="auto"/>
          </w:divBdr>
        </w:div>
        <w:div w:id="2003">
          <w:marLeft w:val="0"/>
          <w:marRight w:val="0"/>
          <w:marTop w:val="0"/>
          <w:marBottom w:val="0"/>
          <w:divBdr>
            <w:top w:val="none" w:sz="0" w:space="0" w:color="auto"/>
            <w:left w:val="none" w:sz="0" w:space="0" w:color="auto"/>
            <w:bottom w:val="none" w:sz="0" w:space="0" w:color="auto"/>
            <w:right w:val="none" w:sz="0" w:space="0" w:color="auto"/>
          </w:divBdr>
        </w:div>
        <w:div w:id="2004">
          <w:marLeft w:val="0"/>
          <w:marRight w:val="0"/>
          <w:marTop w:val="0"/>
          <w:marBottom w:val="0"/>
          <w:divBdr>
            <w:top w:val="none" w:sz="0" w:space="0" w:color="auto"/>
            <w:left w:val="none" w:sz="0" w:space="0" w:color="auto"/>
            <w:bottom w:val="none" w:sz="0" w:space="0" w:color="auto"/>
            <w:right w:val="none" w:sz="0" w:space="0" w:color="auto"/>
          </w:divBdr>
        </w:div>
        <w:div w:id="2005">
          <w:marLeft w:val="0"/>
          <w:marRight w:val="0"/>
          <w:marTop w:val="0"/>
          <w:marBottom w:val="0"/>
          <w:divBdr>
            <w:top w:val="none" w:sz="0" w:space="0" w:color="auto"/>
            <w:left w:val="none" w:sz="0" w:space="0" w:color="auto"/>
            <w:bottom w:val="none" w:sz="0" w:space="0" w:color="auto"/>
            <w:right w:val="none" w:sz="0" w:space="0" w:color="auto"/>
          </w:divBdr>
        </w:div>
        <w:div w:id="2006">
          <w:marLeft w:val="0"/>
          <w:marRight w:val="0"/>
          <w:marTop w:val="0"/>
          <w:marBottom w:val="0"/>
          <w:divBdr>
            <w:top w:val="none" w:sz="0" w:space="0" w:color="auto"/>
            <w:left w:val="none" w:sz="0" w:space="0" w:color="auto"/>
            <w:bottom w:val="none" w:sz="0" w:space="0" w:color="auto"/>
            <w:right w:val="none" w:sz="0" w:space="0" w:color="auto"/>
          </w:divBdr>
        </w:div>
        <w:div w:id="2007">
          <w:marLeft w:val="0"/>
          <w:marRight w:val="0"/>
          <w:marTop w:val="0"/>
          <w:marBottom w:val="0"/>
          <w:divBdr>
            <w:top w:val="none" w:sz="0" w:space="0" w:color="auto"/>
            <w:left w:val="none" w:sz="0" w:space="0" w:color="auto"/>
            <w:bottom w:val="none" w:sz="0" w:space="0" w:color="auto"/>
            <w:right w:val="none" w:sz="0" w:space="0" w:color="auto"/>
          </w:divBdr>
        </w:div>
        <w:div w:id="2008">
          <w:marLeft w:val="0"/>
          <w:marRight w:val="0"/>
          <w:marTop w:val="0"/>
          <w:marBottom w:val="0"/>
          <w:divBdr>
            <w:top w:val="none" w:sz="0" w:space="0" w:color="auto"/>
            <w:left w:val="none" w:sz="0" w:space="0" w:color="auto"/>
            <w:bottom w:val="none" w:sz="0" w:space="0" w:color="auto"/>
            <w:right w:val="none" w:sz="0" w:space="0" w:color="auto"/>
          </w:divBdr>
        </w:div>
        <w:div w:id="2012">
          <w:marLeft w:val="0"/>
          <w:marRight w:val="0"/>
          <w:marTop w:val="0"/>
          <w:marBottom w:val="0"/>
          <w:divBdr>
            <w:top w:val="none" w:sz="0" w:space="0" w:color="auto"/>
            <w:left w:val="none" w:sz="0" w:space="0" w:color="auto"/>
            <w:bottom w:val="none" w:sz="0" w:space="0" w:color="auto"/>
            <w:right w:val="none" w:sz="0" w:space="0" w:color="auto"/>
          </w:divBdr>
        </w:div>
        <w:div w:id="2013">
          <w:marLeft w:val="0"/>
          <w:marRight w:val="0"/>
          <w:marTop w:val="0"/>
          <w:marBottom w:val="0"/>
          <w:divBdr>
            <w:top w:val="none" w:sz="0" w:space="0" w:color="auto"/>
            <w:left w:val="none" w:sz="0" w:space="0" w:color="auto"/>
            <w:bottom w:val="none" w:sz="0" w:space="0" w:color="auto"/>
            <w:right w:val="none" w:sz="0" w:space="0" w:color="auto"/>
          </w:divBdr>
        </w:div>
        <w:div w:id="2016">
          <w:marLeft w:val="0"/>
          <w:marRight w:val="0"/>
          <w:marTop w:val="0"/>
          <w:marBottom w:val="0"/>
          <w:divBdr>
            <w:top w:val="none" w:sz="0" w:space="0" w:color="auto"/>
            <w:left w:val="none" w:sz="0" w:space="0" w:color="auto"/>
            <w:bottom w:val="none" w:sz="0" w:space="0" w:color="auto"/>
            <w:right w:val="none" w:sz="0" w:space="0" w:color="auto"/>
          </w:divBdr>
        </w:div>
        <w:div w:id="2019">
          <w:marLeft w:val="0"/>
          <w:marRight w:val="0"/>
          <w:marTop w:val="0"/>
          <w:marBottom w:val="0"/>
          <w:divBdr>
            <w:top w:val="none" w:sz="0" w:space="0" w:color="auto"/>
            <w:left w:val="none" w:sz="0" w:space="0" w:color="auto"/>
            <w:bottom w:val="none" w:sz="0" w:space="0" w:color="auto"/>
            <w:right w:val="none" w:sz="0" w:space="0" w:color="auto"/>
          </w:divBdr>
        </w:div>
        <w:div w:id="2020">
          <w:marLeft w:val="0"/>
          <w:marRight w:val="0"/>
          <w:marTop w:val="0"/>
          <w:marBottom w:val="0"/>
          <w:divBdr>
            <w:top w:val="none" w:sz="0" w:space="0" w:color="auto"/>
            <w:left w:val="none" w:sz="0" w:space="0" w:color="auto"/>
            <w:bottom w:val="none" w:sz="0" w:space="0" w:color="auto"/>
            <w:right w:val="none" w:sz="0" w:space="0" w:color="auto"/>
          </w:divBdr>
        </w:div>
        <w:div w:id="2021">
          <w:marLeft w:val="0"/>
          <w:marRight w:val="0"/>
          <w:marTop w:val="0"/>
          <w:marBottom w:val="0"/>
          <w:divBdr>
            <w:top w:val="none" w:sz="0" w:space="0" w:color="auto"/>
            <w:left w:val="none" w:sz="0" w:space="0" w:color="auto"/>
            <w:bottom w:val="none" w:sz="0" w:space="0" w:color="auto"/>
            <w:right w:val="none" w:sz="0" w:space="0" w:color="auto"/>
          </w:divBdr>
        </w:div>
        <w:div w:id="2023">
          <w:marLeft w:val="0"/>
          <w:marRight w:val="0"/>
          <w:marTop w:val="0"/>
          <w:marBottom w:val="0"/>
          <w:divBdr>
            <w:top w:val="none" w:sz="0" w:space="0" w:color="auto"/>
            <w:left w:val="none" w:sz="0" w:space="0" w:color="auto"/>
            <w:bottom w:val="none" w:sz="0" w:space="0" w:color="auto"/>
            <w:right w:val="none" w:sz="0" w:space="0" w:color="auto"/>
          </w:divBdr>
        </w:div>
        <w:div w:id="2024">
          <w:marLeft w:val="0"/>
          <w:marRight w:val="0"/>
          <w:marTop w:val="0"/>
          <w:marBottom w:val="0"/>
          <w:divBdr>
            <w:top w:val="none" w:sz="0" w:space="0" w:color="auto"/>
            <w:left w:val="none" w:sz="0" w:space="0" w:color="auto"/>
            <w:bottom w:val="none" w:sz="0" w:space="0" w:color="auto"/>
            <w:right w:val="none" w:sz="0" w:space="0" w:color="auto"/>
          </w:divBdr>
        </w:div>
        <w:div w:id="2027">
          <w:marLeft w:val="0"/>
          <w:marRight w:val="0"/>
          <w:marTop w:val="0"/>
          <w:marBottom w:val="0"/>
          <w:divBdr>
            <w:top w:val="none" w:sz="0" w:space="0" w:color="auto"/>
            <w:left w:val="none" w:sz="0" w:space="0" w:color="auto"/>
            <w:bottom w:val="none" w:sz="0" w:space="0" w:color="auto"/>
            <w:right w:val="none" w:sz="0" w:space="0" w:color="auto"/>
          </w:divBdr>
        </w:div>
        <w:div w:id="2028">
          <w:marLeft w:val="0"/>
          <w:marRight w:val="0"/>
          <w:marTop w:val="0"/>
          <w:marBottom w:val="0"/>
          <w:divBdr>
            <w:top w:val="none" w:sz="0" w:space="0" w:color="auto"/>
            <w:left w:val="none" w:sz="0" w:space="0" w:color="auto"/>
            <w:bottom w:val="none" w:sz="0" w:space="0" w:color="auto"/>
            <w:right w:val="none" w:sz="0" w:space="0" w:color="auto"/>
          </w:divBdr>
        </w:div>
        <w:div w:id="2029">
          <w:marLeft w:val="0"/>
          <w:marRight w:val="0"/>
          <w:marTop w:val="0"/>
          <w:marBottom w:val="0"/>
          <w:divBdr>
            <w:top w:val="none" w:sz="0" w:space="0" w:color="auto"/>
            <w:left w:val="none" w:sz="0" w:space="0" w:color="auto"/>
            <w:bottom w:val="none" w:sz="0" w:space="0" w:color="auto"/>
            <w:right w:val="none" w:sz="0" w:space="0" w:color="auto"/>
          </w:divBdr>
        </w:div>
        <w:div w:id="2030">
          <w:marLeft w:val="0"/>
          <w:marRight w:val="0"/>
          <w:marTop w:val="0"/>
          <w:marBottom w:val="0"/>
          <w:divBdr>
            <w:top w:val="none" w:sz="0" w:space="0" w:color="auto"/>
            <w:left w:val="none" w:sz="0" w:space="0" w:color="auto"/>
            <w:bottom w:val="none" w:sz="0" w:space="0" w:color="auto"/>
            <w:right w:val="none" w:sz="0" w:space="0" w:color="auto"/>
          </w:divBdr>
        </w:div>
        <w:div w:id="2031">
          <w:marLeft w:val="0"/>
          <w:marRight w:val="0"/>
          <w:marTop w:val="0"/>
          <w:marBottom w:val="0"/>
          <w:divBdr>
            <w:top w:val="none" w:sz="0" w:space="0" w:color="auto"/>
            <w:left w:val="none" w:sz="0" w:space="0" w:color="auto"/>
            <w:bottom w:val="none" w:sz="0" w:space="0" w:color="auto"/>
            <w:right w:val="none" w:sz="0" w:space="0" w:color="auto"/>
          </w:divBdr>
        </w:div>
        <w:div w:id="2032">
          <w:marLeft w:val="0"/>
          <w:marRight w:val="0"/>
          <w:marTop w:val="0"/>
          <w:marBottom w:val="0"/>
          <w:divBdr>
            <w:top w:val="none" w:sz="0" w:space="0" w:color="auto"/>
            <w:left w:val="none" w:sz="0" w:space="0" w:color="auto"/>
            <w:bottom w:val="none" w:sz="0" w:space="0" w:color="auto"/>
            <w:right w:val="none" w:sz="0" w:space="0" w:color="auto"/>
          </w:divBdr>
        </w:div>
        <w:div w:id="2035">
          <w:marLeft w:val="0"/>
          <w:marRight w:val="0"/>
          <w:marTop w:val="0"/>
          <w:marBottom w:val="0"/>
          <w:divBdr>
            <w:top w:val="none" w:sz="0" w:space="0" w:color="auto"/>
            <w:left w:val="none" w:sz="0" w:space="0" w:color="auto"/>
            <w:bottom w:val="none" w:sz="0" w:space="0" w:color="auto"/>
            <w:right w:val="none" w:sz="0" w:space="0" w:color="auto"/>
          </w:divBdr>
        </w:div>
        <w:div w:id="2037">
          <w:marLeft w:val="0"/>
          <w:marRight w:val="0"/>
          <w:marTop w:val="0"/>
          <w:marBottom w:val="0"/>
          <w:divBdr>
            <w:top w:val="none" w:sz="0" w:space="0" w:color="auto"/>
            <w:left w:val="none" w:sz="0" w:space="0" w:color="auto"/>
            <w:bottom w:val="none" w:sz="0" w:space="0" w:color="auto"/>
            <w:right w:val="none" w:sz="0" w:space="0" w:color="auto"/>
          </w:divBdr>
        </w:div>
        <w:div w:id="2040">
          <w:marLeft w:val="0"/>
          <w:marRight w:val="0"/>
          <w:marTop w:val="0"/>
          <w:marBottom w:val="0"/>
          <w:divBdr>
            <w:top w:val="none" w:sz="0" w:space="0" w:color="auto"/>
            <w:left w:val="none" w:sz="0" w:space="0" w:color="auto"/>
            <w:bottom w:val="none" w:sz="0" w:space="0" w:color="auto"/>
            <w:right w:val="none" w:sz="0" w:space="0" w:color="auto"/>
          </w:divBdr>
        </w:div>
        <w:div w:id="2045">
          <w:marLeft w:val="0"/>
          <w:marRight w:val="0"/>
          <w:marTop w:val="0"/>
          <w:marBottom w:val="0"/>
          <w:divBdr>
            <w:top w:val="none" w:sz="0" w:space="0" w:color="auto"/>
            <w:left w:val="none" w:sz="0" w:space="0" w:color="auto"/>
            <w:bottom w:val="none" w:sz="0" w:space="0" w:color="auto"/>
            <w:right w:val="none" w:sz="0" w:space="0" w:color="auto"/>
          </w:divBdr>
        </w:div>
        <w:div w:id="2046">
          <w:marLeft w:val="0"/>
          <w:marRight w:val="0"/>
          <w:marTop w:val="0"/>
          <w:marBottom w:val="0"/>
          <w:divBdr>
            <w:top w:val="none" w:sz="0" w:space="0" w:color="auto"/>
            <w:left w:val="none" w:sz="0" w:space="0" w:color="auto"/>
            <w:bottom w:val="none" w:sz="0" w:space="0" w:color="auto"/>
            <w:right w:val="none" w:sz="0" w:space="0" w:color="auto"/>
          </w:divBdr>
        </w:div>
        <w:div w:id="2049">
          <w:marLeft w:val="0"/>
          <w:marRight w:val="0"/>
          <w:marTop w:val="0"/>
          <w:marBottom w:val="0"/>
          <w:divBdr>
            <w:top w:val="none" w:sz="0" w:space="0" w:color="auto"/>
            <w:left w:val="none" w:sz="0" w:space="0" w:color="auto"/>
            <w:bottom w:val="none" w:sz="0" w:space="0" w:color="auto"/>
            <w:right w:val="none" w:sz="0" w:space="0" w:color="auto"/>
          </w:divBdr>
        </w:div>
        <w:div w:id="2055">
          <w:marLeft w:val="0"/>
          <w:marRight w:val="0"/>
          <w:marTop w:val="0"/>
          <w:marBottom w:val="0"/>
          <w:divBdr>
            <w:top w:val="none" w:sz="0" w:space="0" w:color="auto"/>
            <w:left w:val="none" w:sz="0" w:space="0" w:color="auto"/>
            <w:bottom w:val="none" w:sz="0" w:space="0" w:color="auto"/>
            <w:right w:val="none" w:sz="0" w:space="0" w:color="auto"/>
          </w:divBdr>
        </w:div>
        <w:div w:id="2056">
          <w:marLeft w:val="0"/>
          <w:marRight w:val="0"/>
          <w:marTop w:val="0"/>
          <w:marBottom w:val="0"/>
          <w:divBdr>
            <w:top w:val="none" w:sz="0" w:space="0" w:color="auto"/>
            <w:left w:val="none" w:sz="0" w:space="0" w:color="auto"/>
            <w:bottom w:val="none" w:sz="0" w:space="0" w:color="auto"/>
            <w:right w:val="none" w:sz="0" w:space="0" w:color="auto"/>
          </w:divBdr>
        </w:div>
        <w:div w:id="2058">
          <w:marLeft w:val="0"/>
          <w:marRight w:val="0"/>
          <w:marTop w:val="0"/>
          <w:marBottom w:val="0"/>
          <w:divBdr>
            <w:top w:val="none" w:sz="0" w:space="0" w:color="auto"/>
            <w:left w:val="none" w:sz="0" w:space="0" w:color="auto"/>
            <w:bottom w:val="none" w:sz="0" w:space="0" w:color="auto"/>
            <w:right w:val="none" w:sz="0" w:space="0" w:color="auto"/>
          </w:divBdr>
        </w:div>
        <w:div w:id="2059">
          <w:marLeft w:val="0"/>
          <w:marRight w:val="0"/>
          <w:marTop w:val="0"/>
          <w:marBottom w:val="0"/>
          <w:divBdr>
            <w:top w:val="none" w:sz="0" w:space="0" w:color="auto"/>
            <w:left w:val="none" w:sz="0" w:space="0" w:color="auto"/>
            <w:bottom w:val="none" w:sz="0" w:space="0" w:color="auto"/>
            <w:right w:val="none" w:sz="0" w:space="0" w:color="auto"/>
          </w:divBdr>
        </w:div>
        <w:div w:id="2060">
          <w:marLeft w:val="0"/>
          <w:marRight w:val="0"/>
          <w:marTop w:val="0"/>
          <w:marBottom w:val="0"/>
          <w:divBdr>
            <w:top w:val="none" w:sz="0" w:space="0" w:color="auto"/>
            <w:left w:val="none" w:sz="0" w:space="0" w:color="auto"/>
            <w:bottom w:val="none" w:sz="0" w:space="0" w:color="auto"/>
            <w:right w:val="none" w:sz="0" w:space="0" w:color="auto"/>
          </w:divBdr>
        </w:div>
        <w:div w:id="2061">
          <w:marLeft w:val="0"/>
          <w:marRight w:val="0"/>
          <w:marTop w:val="0"/>
          <w:marBottom w:val="0"/>
          <w:divBdr>
            <w:top w:val="none" w:sz="0" w:space="0" w:color="auto"/>
            <w:left w:val="none" w:sz="0" w:space="0" w:color="auto"/>
            <w:bottom w:val="none" w:sz="0" w:space="0" w:color="auto"/>
            <w:right w:val="none" w:sz="0" w:space="0" w:color="auto"/>
          </w:divBdr>
        </w:div>
        <w:div w:id="2062">
          <w:marLeft w:val="0"/>
          <w:marRight w:val="0"/>
          <w:marTop w:val="0"/>
          <w:marBottom w:val="0"/>
          <w:divBdr>
            <w:top w:val="none" w:sz="0" w:space="0" w:color="auto"/>
            <w:left w:val="none" w:sz="0" w:space="0" w:color="auto"/>
            <w:bottom w:val="none" w:sz="0" w:space="0" w:color="auto"/>
            <w:right w:val="none" w:sz="0" w:space="0" w:color="auto"/>
          </w:divBdr>
        </w:div>
        <w:div w:id="2064">
          <w:marLeft w:val="0"/>
          <w:marRight w:val="0"/>
          <w:marTop w:val="0"/>
          <w:marBottom w:val="0"/>
          <w:divBdr>
            <w:top w:val="none" w:sz="0" w:space="0" w:color="auto"/>
            <w:left w:val="none" w:sz="0" w:space="0" w:color="auto"/>
            <w:bottom w:val="none" w:sz="0" w:space="0" w:color="auto"/>
            <w:right w:val="none" w:sz="0" w:space="0" w:color="auto"/>
          </w:divBdr>
        </w:div>
        <w:div w:id="2065">
          <w:marLeft w:val="0"/>
          <w:marRight w:val="0"/>
          <w:marTop w:val="0"/>
          <w:marBottom w:val="0"/>
          <w:divBdr>
            <w:top w:val="none" w:sz="0" w:space="0" w:color="auto"/>
            <w:left w:val="none" w:sz="0" w:space="0" w:color="auto"/>
            <w:bottom w:val="none" w:sz="0" w:space="0" w:color="auto"/>
            <w:right w:val="none" w:sz="0" w:space="0" w:color="auto"/>
          </w:divBdr>
        </w:div>
        <w:div w:id="2068">
          <w:marLeft w:val="0"/>
          <w:marRight w:val="0"/>
          <w:marTop w:val="0"/>
          <w:marBottom w:val="0"/>
          <w:divBdr>
            <w:top w:val="none" w:sz="0" w:space="0" w:color="auto"/>
            <w:left w:val="none" w:sz="0" w:space="0" w:color="auto"/>
            <w:bottom w:val="none" w:sz="0" w:space="0" w:color="auto"/>
            <w:right w:val="none" w:sz="0" w:space="0" w:color="auto"/>
          </w:divBdr>
        </w:div>
        <w:div w:id="2069">
          <w:marLeft w:val="0"/>
          <w:marRight w:val="0"/>
          <w:marTop w:val="0"/>
          <w:marBottom w:val="0"/>
          <w:divBdr>
            <w:top w:val="none" w:sz="0" w:space="0" w:color="auto"/>
            <w:left w:val="none" w:sz="0" w:space="0" w:color="auto"/>
            <w:bottom w:val="none" w:sz="0" w:space="0" w:color="auto"/>
            <w:right w:val="none" w:sz="0" w:space="0" w:color="auto"/>
          </w:divBdr>
        </w:div>
        <w:div w:id="2073">
          <w:marLeft w:val="0"/>
          <w:marRight w:val="0"/>
          <w:marTop w:val="0"/>
          <w:marBottom w:val="0"/>
          <w:divBdr>
            <w:top w:val="none" w:sz="0" w:space="0" w:color="auto"/>
            <w:left w:val="none" w:sz="0" w:space="0" w:color="auto"/>
            <w:bottom w:val="none" w:sz="0" w:space="0" w:color="auto"/>
            <w:right w:val="none" w:sz="0" w:space="0" w:color="auto"/>
          </w:divBdr>
        </w:div>
        <w:div w:id="2074">
          <w:marLeft w:val="0"/>
          <w:marRight w:val="0"/>
          <w:marTop w:val="0"/>
          <w:marBottom w:val="0"/>
          <w:divBdr>
            <w:top w:val="none" w:sz="0" w:space="0" w:color="auto"/>
            <w:left w:val="none" w:sz="0" w:space="0" w:color="auto"/>
            <w:bottom w:val="none" w:sz="0" w:space="0" w:color="auto"/>
            <w:right w:val="none" w:sz="0" w:space="0" w:color="auto"/>
          </w:divBdr>
        </w:div>
        <w:div w:id="2075">
          <w:marLeft w:val="0"/>
          <w:marRight w:val="0"/>
          <w:marTop w:val="0"/>
          <w:marBottom w:val="0"/>
          <w:divBdr>
            <w:top w:val="none" w:sz="0" w:space="0" w:color="auto"/>
            <w:left w:val="none" w:sz="0" w:space="0" w:color="auto"/>
            <w:bottom w:val="none" w:sz="0" w:space="0" w:color="auto"/>
            <w:right w:val="none" w:sz="0" w:space="0" w:color="auto"/>
          </w:divBdr>
        </w:div>
        <w:div w:id="2077">
          <w:marLeft w:val="0"/>
          <w:marRight w:val="0"/>
          <w:marTop w:val="0"/>
          <w:marBottom w:val="0"/>
          <w:divBdr>
            <w:top w:val="none" w:sz="0" w:space="0" w:color="auto"/>
            <w:left w:val="none" w:sz="0" w:space="0" w:color="auto"/>
            <w:bottom w:val="none" w:sz="0" w:space="0" w:color="auto"/>
            <w:right w:val="none" w:sz="0" w:space="0" w:color="auto"/>
          </w:divBdr>
        </w:div>
        <w:div w:id="2078">
          <w:marLeft w:val="0"/>
          <w:marRight w:val="0"/>
          <w:marTop w:val="0"/>
          <w:marBottom w:val="0"/>
          <w:divBdr>
            <w:top w:val="none" w:sz="0" w:space="0" w:color="auto"/>
            <w:left w:val="none" w:sz="0" w:space="0" w:color="auto"/>
            <w:bottom w:val="none" w:sz="0" w:space="0" w:color="auto"/>
            <w:right w:val="none" w:sz="0" w:space="0" w:color="auto"/>
          </w:divBdr>
        </w:div>
        <w:div w:id="2080">
          <w:marLeft w:val="0"/>
          <w:marRight w:val="0"/>
          <w:marTop w:val="0"/>
          <w:marBottom w:val="0"/>
          <w:divBdr>
            <w:top w:val="none" w:sz="0" w:space="0" w:color="auto"/>
            <w:left w:val="none" w:sz="0" w:space="0" w:color="auto"/>
            <w:bottom w:val="none" w:sz="0" w:space="0" w:color="auto"/>
            <w:right w:val="none" w:sz="0" w:space="0" w:color="auto"/>
          </w:divBdr>
        </w:div>
        <w:div w:id="2081">
          <w:marLeft w:val="0"/>
          <w:marRight w:val="0"/>
          <w:marTop w:val="0"/>
          <w:marBottom w:val="0"/>
          <w:divBdr>
            <w:top w:val="none" w:sz="0" w:space="0" w:color="auto"/>
            <w:left w:val="none" w:sz="0" w:space="0" w:color="auto"/>
            <w:bottom w:val="none" w:sz="0" w:space="0" w:color="auto"/>
            <w:right w:val="none" w:sz="0" w:space="0" w:color="auto"/>
          </w:divBdr>
        </w:div>
        <w:div w:id="2082">
          <w:marLeft w:val="0"/>
          <w:marRight w:val="0"/>
          <w:marTop w:val="0"/>
          <w:marBottom w:val="0"/>
          <w:divBdr>
            <w:top w:val="none" w:sz="0" w:space="0" w:color="auto"/>
            <w:left w:val="none" w:sz="0" w:space="0" w:color="auto"/>
            <w:bottom w:val="none" w:sz="0" w:space="0" w:color="auto"/>
            <w:right w:val="none" w:sz="0" w:space="0" w:color="auto"/>
          </w:divBdr>
        </w:div>
        <w:div w:id="2083">
          <w:marLeft w:val="0"/>
          <w:marRight w:val="0"/>
          <w:marTop w:val="0"/>
          <w:marBottom w:val="0"/>
          <w:divBdr>
            <w:top w:val="none" w:sz="0" w:space="0" w:color="auto"/>
            <w:left w:val="none" w:sz="0" w:space="0" w:color="auto"/>
            <w:bottom w:val="none" w:sz="0" w:space="0" w:color="auto"/>
            <w:right w:val="none" w:sz="0" w:space="0" w:color="auto"/>
          </w:divBdr>
        </w:div>
        <w:div w:id="2086">
          <w:marLeft w:val="0"/>
          <w:marRight w:val="0"/>
          <w:marTop w:val="0"/>
          <w:marBottom w:val="0"/>
          <w:divBdr>
            <w:top w:val="none" w:sz="0" w:space="0" w:color="auto"/>
            <w:left w:val="none" w:sz="0" w:space="0" w:color="auto"/>
            <w:bottom w:val="none" w:sz="0" w:space="0" w:color="auto"/>
            <w:right w:val="none" w:sz="0" w:space="0" w:color="auto"/>
          </w:divBdr>
        </w:div>
        <w:div w:id="2087">
          <w:marLeft w:val="0"/>
          <w:marRight w:val="0"/>
          <w:marTop w:val="0"/>
          <w:marBottom w:val="0"/>
          <w:divBdr>
            <w:top w:val="none" w:sz="0" w:space="0" w:color="auto"/>
            <w:left w:val="none" w:sz="0" w:space="0" w:color="auto"/>
            <w:bottom w:val="none" w:sz="0" w:space="0" w:color="auto"/>
            <w:right w:val="none" w:sz="0" w:space="0" w:color="auto"/>
          </w:divBdr>
        </w:div>
        <w:div w:id="2088">
          <w:marLeft w:val="0"/>
          <w:marRight w:val="0"/>
          <w:marTop w:val="0"/>
          <w:marBottom w:val="0"/>
          <w:divBdr>
            <w:top w:val="none" w:sz="0" w:space="0" w:color="auto"/>
            <w:left w:val="none" w:sz="0" w:space="0" w:color="auto"/>
            <w:bottom w:val="none" w:sz="0" w:space="0" w:color="auto"/>
            <w:right w:val="none" w:sz="0" w:space="0" w:color="auto"/>
          </w:divBdr>
        </w:div>
        <w:div w:id="2091">
          <w:marLeft w:val="0"/>
          <w:marRight w:val="0"/>
          <w:marTop w:val="0"/>
          <w:marBottom w:val="0"/>
          <w:divBdr>
            <w:top w:val="none" w:sz="0" w:space="0" w:color="auto"/>
            <w:left w:val="none" w:sz="0" w:space="0" w:color="auto"/>
            <w:bottom w:val="none" w:sz="0" w:space="0" w:color="auto"/>
            <w:right w:val="none" w:sz="0" w:space="0" w:color="auto"/>
          </w:divBdr>
        </w:div>
        <w:div w:id="2092">
          <w:marLeft w:val="0"/>
          <w:marRight w:val="0"/>
          <w:marTop w:val="0"/>
          <w:marBottom w:val="0"/>
          <w:divBdr>
            <w:top w:val="none" w:sz="0" w:space="0" w:color="auto"/>
            <w:left w:val="none" w:sz="0" w:space="0" w:color="auto"/>
            <w:bottom w:val="none" w:sz="0" w:space="0" w:color="auto"/>
            <w:right w:val="none" w:sz="0" w:space="0" w:color="auto"/>
          </w:divBdr>
        </w:div>
        <w:div w:id="2094">
          <w:marLeft w:val="0"/>
          <w:marRight w:val="0"/>
          <w:marTop w:val="0"/>
          <w:marBottom w:val="0"/>
          <w:divBdr>
            <w:top w:val="none" w:sz="0" w:space="0" w:color="auto"/>
            <w:left w:val="none" w:sz="0" w:space="0" w:color="auto"/>
            <w:bottom w:val="none" w:sz="0" w:space="0" w:color="auto"/>
            <w:right w:val="none" w:sz="0" w:space="0" w:color="auto"/>
          </w:divBdr>
        </w:div>
        <w:div w:id="2095">
          <w:marLeft w:val="0"/>
          <w:marRight w:val="0"/>
          <w:marTop w:val="0"/>
          <w:marBottom w:val="0"/>
          <w:divBdr>
            <w:top w:val="none" w:sz="0" w:space="0" w:color="auto"/>
            <w:left w:val="none" w:sz="0" w:space="0" w:color="auto"/>
            <w:bottom w:val="none" w:sz="0" w:space="0" w:color="auto"/>
            <w:right w:val="none" w:sz="0" w:space="0" w:color="auto"/>
          </w:divBdr>
        </w:div>
        <w:div w:id="2096">
          <w:marLeft w:val="0"/>
          <w:marRight w:val="0"/>
          <w:marTop w:val="0"/>
          <w:marBottom w:val="0"/>
          <w:divBdr>
            <w:top w:val="none" w:sz="0" w:space="0" w:color="auto"/>
            <w:left w:val="none" w:sz="0" w:space="0" w:color="auto"/>
            <w:bottom w:val="none" w:sz="0" w:space="0" w:color="auto"/>
            <w:right w:val="none" w:sz="0" w:space="0" w:color="auto"/>
          </w:divBdr>
        </w:div>
        <w:div w:id="2097">
          <w:marLeft w:val="0"/>
          <w:marRight w:val="0"/>
          <w:marTop w:val="0"/>
          <w:marBottom w:val="0"/>
          <w:divBdr>
            <w:top w:val="none" w:sz="0" w:space="0" w:color="auto"/>
            <w:left w:val="none" w:sz="0" w:space="0" w:color="auto"/>
            <w:bottom w:val="none" w:sz="0" w:space="0" w:color="auto"/>
            <w:right w:val="none" w:sz="0" w:space="0" w:color="auto"/>
          </w:divBdr>
        </w:div>
        <w:div w:id="2101">
          <w:marLeft w:val="0"/>
          <w:marRight w:val="0"/>
          <w:marTop w:val="0"/>
          <w:marBottom w:val="0"/>
          <w:divBdr>
            <w:top w:val="none" w:sz="0" w:space="0" w:color="auto"/>
            <w:left w:val="none" w:sz="0" w:space="0" w:color="auto"/>
            <w:bottom w:val="none" w:sz="0" w:space="0" w:color="auto"/>
            <w:right w:val="none" w:sz="0" w:space="0" w:color="auto"/>
          </w:divBdr>
        </w:div>
        <w:div w:id="2102">
          <w:marLeft w:val="0"/>
          <w:marRight w:val="0"/>
          <w:marTop w:val="0"/>
          <w:marBottom w:val="0"/>
          <w:divBdr>
            <w:top w:val="none" w:sz="0" w:space="0" w:color="auto"/>
            <w:left w:val="none" w:sz="0" w:space="0" w:color="auto"/>
            <w:bottom w:val="none" w:sz="0" w:space="0" w:color="auto"/>
            <w:right w:val="none" w:sz="0" w:space="0" w:color="auto"/>
          </w:divBdr>
        </w:div>
        <w:div w:id="2103">
          <w:marLeft w:val="0"/>
          <w:marRight w:val="0"/>
          <w:marTop w:val="0"/>
          <w:marBottom w:val="0"/>
          <w:divBdr>
            <w:top w:val="none" w:sz="0" w:space="0" w:color="auto"/>
            <w:left w:val="none" w:sz="0" w:space="0" w:color="auto"/>
            <w:bottom w:val="none" w:sz="0" w:space="0" w:color="auto"/>
            <w:right w:val="none" w:sz="0" w:space="0" w:color="auto"/>
          </w:divBdr>
        </w:div>
        <w:div w:id="2104">
          <w:marLeft w:val="0"/>
          <w:marRight w:val="0"/>
          <w:marTop w:val="0"/>
          <w:marBottom w:val="0"/>
          <w:divBdr>
            <w:top w:val="none" w:sz="0" w:space="0" w:color="auto"/>
            <w:left w:val="none" w:sz="0" w:space="0" w:color="auto"/>
            <w:bottom w:val="none" w:sz="0" w:space="0" w:color="auto"/>
            <w:right w:val="none" w:sz="0" w:space="0" w:color="auto"/>
          </w:divBdr>
        </w:div>
        <w:div w:id="2105">
          <w:marLeft w:val="0"/>
          <w:marRight w:val="0"/>
          <w:marTop w:val="0"/>
          <w:marBottom w:val="0"/>
          <w:divBdr>
            <w:top w:val="none" w:sz="0" w:space="0" w:color="auto"/>
            <w:left w:val="none" w:sz="0" w:space="0" w:color="auto"/>
            <w:bottom w:val="none" w:sz="0" w:space="0" w:color="auto"/>
            <w:right w:val="none" w:sz="0" w:space="0" w:color="auto"/>
          </w:divBdr>
        </w:div>
        <w:div w:id="2106">
          <w:marLeft w:val="0"/>
          <w:marRight w:val="0"/>
          <w:marTop w:val="0"/>
          <w:marBottom w:val="0"/>
          <w:divBdr>
            <w:top w:val="none" w:sz="0" w:space="0" w:color="auto"/>
            <w:left w:val="none" w:sz="0" w:space="0" w:color="auto"/>
            <w:bottom w:val="none" w:sz="0" w:space="0" w:color="auto"/>
            <w:right w:val="none" w:sz="0" w:space="0" w:color="auto"/>
          </w:divBdr>
        </w:div>
        <w:div w:id="2107">
          <w:marLeft w:val="0"/>
          <w:marRight w:val="0"/>
          <w:marTop w:val="0"/>
          <w:marBottom w:val="0"/>
          <w:divBdr>
            <w:top w:val="none" w:sz="0" w:space="0" w:color="auto"/>
            <w:left w:val="none" w:sz="0" w:space="0" w:color="auto"/>
            <w:bottom w:val="none" w:sz="0" w:space="0" w:color="auto"/>
            <w:right w:val="none" w:sz="0" w:space="0" w:color="auto"/>
          </w:divBdr>
        </w:div>
        <w:div w:id="2108">
          <w:marLeft w:val="0"/>
          <w:marRight w:val="0"/>
          <w:marTop w:val="0"/>
          <w:marBottom w:val="0"/>
          <w:divBdr>
            <w:top w:val="none" w:sz="0" w:space="0" w:color="auto"/>
            <w:left w:val="none" w:sz="0" w:space="0" w:color="auto"/>
            <w:bottom w:val="none" w:sz="0" w:space="0" w:color="auto"/>
            <w:right w:val="none" w:sz="0" w:space="0" w:color="auto"/>
          </w:divBdr>
        </w:div>
        <w:div w:id="2109">
          <w:marLeft w:val="0"/>
          <w:marRight w:val="0"/>
          <w:marTop w:val="0"/>
          <w:marBottom w:val="0"/>
          <w:divBdr>
            <w:top w:val="none" w:sz="0" w:space="0" w:color="auto"/>
            <w:left w:val="none" w:sz="0" w:space="0" w:color="auto"/>
            <w:bottom w:val="none" w:sz="0" w:space="0" w:color="auto"/>
            <w:right w:val="none" w:sz="0" w:space="0" w:color="auto"/>
          </w:divBdr>
        </w:div>
        <w:div w:id="2110">
          <w:marLeft w:val="0"/>
          <w:marRight w:val="0"/>
          <w:marTop w:val="0"/>
          <w:marBottom w:val="0"/>
          <w:divBdr>
            <w:top w:val="none" w:sz="0" w:space="0" w:color="auto"/>
            <w:left w:val="none" w:sz="0" w:space="0" w:color="auto"/>
            <w:bottom w:val="none" w:sz="0" w:space="0" w:color="auto"/>
            <w:right w:val="none" w:sz="0" w:space="0" w:color="auto"/>
          </w:divBdr>
        </w:div>
        <w:div w:id="2112">
          <w:marLeft w:val="0"/>
          <w:marRight w:val="0"/>
          <w:marTop w:val="0"/>
          <w:marBottom w:val="0"/>
          <w:divBdr>
            <w:top w:val="none" w:sz="0" w:space="0" w:color="auto"/>
            <w:left w:val="none" w:sz="0" w:space="0" w:color="auto"/>
            <w:bottom w:val="none" w:sz="0" w:space="0" w:color="auto"/>
            <w:right w:val="none" w:sz="0" w:space="0" w:color="auto"/>
          </w:divBdr>
        </w:div>
        <w:div w:id="2113">
          <w:marLeft w:val="0"/>
          <w:marRight w:val="0"/>
          <w:marTop w:val="0"/>
          <w:marBottom w:val="0"/>
          <w:divBdr>
            <w:top w:val="none" w:sz="0" w:space="0" w:color="auto"/>
            <w:left w:val="none" w:sz="0" w:space="0" w:color="auto"/>
            <w:bottom w:val="none" w:sz="0" w:space="0" w:color="auto"/>
            <w:right w:val="none" w:sz="0" w:space="0" w:color="auto"/>
          </w:divBdr>
        </w:div>
        <w:div w:id="2114">
          <w:marLeft w:val="0"/>
          <w:marRight w:val="0"/>
          <w:marTop w:val="0"/>
          <w:marBottom w:val="0"/>
          <w:divBdr>
            <w:top w:val="none" w:sz="0" w:space="0" w:color="auto"/>
            <w:left w:val="none" w:sz="0" w:space="0" w:color="auto"/>
            <w:bottom w:val="none" w:sz="0" w:space="0" w:color="auto"/>
            <w:right w:val="none" w:sz="0" w:space="0" w:color="auto"/>
          </w:divBdr>
        </w:div>
        <w:div w:id="2116">
          <w:marLeft w:val="0"/>
          <w:marRight w:val="0"/>
          <w:marTop w:val="0"/>
          <w:marBottom w:val="0"/>
          <w:divBdr>
            <w:top w:val="none" w:sz="0" w:space="0" w:color="auto"/>
            <w:left w:val="none" w:sz="0" w:space="0" w:color="auto"/>
            <w:bottom w:val="none" w:sz="0" w:space="0" w:color="auto"/>
            <w:right w:val="none" w:sz="0" w:space="0" w:color="auto"/>
          </w:divBdr>
        </w:div>
        <w:div w:id="2118">
          <w:marLeft w:val="0"/>
          <w:marRight w:val="0"/>
          <w:marTop w:val="0"/>
          <w:marBottom w:val="0"/>
          <w:divBdr>
            <w:top w:val="none" w:sz="0" w:space="0" w:color="auto"/>
            <w:left w:val="none" w:sz="0" w:space="0" w:color="auto"/>
            <w:bottom w:val="none" w:sz="0" w:space="0" w:color="auto"/>
            <w:right w:val="none" w:sz="0" w:space="0" w:color="auto"/>
          </w:divBdr>
        </w:div>
        <w:div w:id="2121">
          <w:marLeft w:val="0"/>
          <w:marRight w:val="0"/>
          <w:marTop w:val="0"/>
          <w:marBottom w:val="0"/>
          <w:divBdr>
            <w:top w:val="none" w:sz="0" w:space="0" w:color="auto"/>
            <w:left w:val="none" w:sz="0" w:space="0" w:color="auto"/>
            <w:bottom w:val="none" w:sz="0" w:space="0" w:color="auto"/>
            <w:right w:val="none" w:sz="0" w:space="0" w:color="auto"/>
          </w:divBdr>
        </w:div>
        <w:div w:id="2122">
          <w:marLeft w:val="0"/>
          <w:marRight w:val="0"/>
          <w:marTop w:val="0"/>
          <w:marBottom w:val="0"/>
          <w:divBdr>
            <w:top w:val="none" w:sz="0" w:space="0" w:color="auto"/>
            <w:left w:val="none" w:sz="0" w:space="0" w:color="auto"/>
            <w:bottom w:val="none" w:sz="0" w:space="0" w:color="auto"/>
            <w:right w:val="none" w:sz="0" w:space="0" w:color="auto"/>
          </w:divBdr>
        </w:div>
        <w:div w:id="2124">
          <w:marLeft w:val="0"/>
          <w:marRight w:val="0"/>
          <w:marTop w:val="0"/>
          <w:marBottom w:val="0"/>
          <w:divBdr>
            <w:top w:val="none" w:sz="0" w:space="0" w:color="auto"/>
            <w:left w:val="none" w:sz="0" w:space="0" w:color="auto"/>
            <w:bottom w:val="none" w:sz="0" w:space="0" w:color="auto"/>
            <w:right w:val="none" w:sz="0" w:space="0" w:color="auto"/>
          </w:divBdr>
        </w:div>
        <w:div w:id="2128">
          <w:marLeft w:val="0"/>
          <w:marRight w:val="0"/>
          <w:marTop w:val="0"/>
          <w:marBottom w:val="0"/>
          <w:divBdr>
            <w:top w:val="none" w:sz="0" w:space="0" w:color="auto"/>
            <w:left w:val="none" w:sz="0" w:space="0" w:color="auto"/>
            <w:bottom w:val="none" w:sz="0" w:space="0" w:color="auto"/>
            <w:right w:val="none" w:sz="0" w:space="0" w:color="auto"/>
          </w:divBdr>
        </w:div>
        <w:div w:id="2129">
          <w:marLeft w:val="0"/>
          <w:marRight w:val="0"/>
          <w:marTop w:val="0"/>
          <w:marBottom w:val="0"/>
          <w:divBdr>
            <w:top w:val="none" w:sz="0" w:space="0" w:color="auto"/>
            <w:left w:val="none" w:sz="0" w:space="0" w:color="auto"/>
            <w:bottom w:val="none" w:sz="0" w:space="0" w:color="auto"/>
            <w:right w:val="none" w:sz="0" w:space="0" w:color="auto"/>
          </w:divBdr>
        </w:div>
        <w:div w:id="2130">
          <w:marLeft w:val="0"/>
          <w:marRight w:val="0"/>
          <w:marTop w:val="0"/>
          <w:marBottom w:val="0"/>
          <w:divBdr>
            <w:top w:val="none" w:sz="0" w:space="0" w:color="auto"/>
            <w:left w:val="none" w:sz="0" w:space="0" w:color="auto"/>
            <w:bottom w:val="none" w:sz="0" w:space="0" w:color="auto"/>
            <w:right w:val="none" w:sz="0" w:space="0" w:color="auto"/>
          </w:divBdr>
        </w:div>
        <w:div w:id="2131">
          <w:marLeft w:val="0"/>
          <w:marRight w:val="0"/>
          <w:marTop w:val="0"/>
          <w:marBottom w:val="0"/>
          <w:divBdr>
            <w:top w:val="none" w:sz="0" w:space="0" w:color="auto"/>
            <w:left w:val="none" w:sz="0" w:space="0" w:color="auto"/>
            <w:bottom w:val="none" w:sz="0" w:space="0" w:color="auto"/>
            <w:right w:val="none" w:sz="0" w:space="0" w:color="auto"/>
          </w:divBdr>
        </w:div>
        <w:div w:id="2132">
          <w:marLeft w:val="0"/>
          <w:marRight w:val="0"/>
          <w:marTop w:val="0"/>
          <w:marBottom w:val="0"/>
          <w:divBdr>
            <w:top w:val="none" w:sz="0" w:space="0" w:color="auto"/>
            <w:left w:val="none" w:sz="0" w:space="0" w:color="auto"/>
            <w:bottom w:val="none" w:sz="0" w:space="0" w:color="auto"/>
            <w:right w:val="none" w:sz="0" w:space="0" w:color="auto"/>
          </w:divBdr>
        </w:div>
        <w:div w:id="2133">
          <w:marLeft w:val="0"/>
          <w:marRight w:val="0"/>
          <w:marTop w:val="0"/>
          <w:marBottom w:val="0"/>
          <w:divBdr>
            <w:top w:val="none" w:sz="0" w:space="0" w:color="auto"/>
            <w:left w:val="none" w:sz="0" w:space="0" w:color="auto"/>
            <w:bottom w:val="none" w:sz="0" w:space="0" w:color="auto"/>
            <w:right w:val="none" w:sz="0" w:space="0" w:color="auto"/>
          </w:divBdr>
        </w:div>
        <w:div w:id="2134">
          <w:marLeft w:val="0"/>
          <w:marRight w:val="0"/>
          <w:marTop w:val="0"/>
          <w:marBottom w:val="0"/>
          <w:divBdr>
            <w:top w:val="none" w:sz="0" w:space="0" w:color="auto"/>
            <w:left w:val="none" w:sz="0" w:space="0" w:color="auto"/>
            <w:bottom w:val="none" w:sz="0" w:space="0" w:color="auto"/>
            <w:right w:val="none" w:sz="0" w:space="0" w:color="auto"/>
          </w:divBdr>
        </w:div>
        <w:div w:id="2135">
          <w:marLeft w:val="0"/>
          <w:marRight w:val="0"/>
          <w:marTop w:val="0"/>
          <w:marBottom w:val="0"/>
          <w:divBdr>
            <w:top w:val="none" w:sz="0" w:space="0" w:color="auto"/>
            <w:left w:val="none" w:sz="0" w:space="0" w:color="auto"/>
            <w:bottom w:val="none" w:sz="0" w:space="0" w:color="auto"/>
            <w:right w:val="none" w:sz="0" w:space="0" w:color="auto"/>
          </w:divBdr>
        </w:div>
        <w:div w:id="2138">
          <w:marLeft w:val="0"/>
          <w:marRight w:val="0"/>
          <w:marTop w:val="0"/>
          <w:marBottom w:val="0"/>
          <w:divBdr>
            <w:top w:val="none" w:sz="0" w:space="0" w:color="auto"/>
            <w:left w:val="none" w:sz="0" w:space="0" w:color="auto"/>
            <w:bottom w:val="none" w:sz="0" w:space="0" w:color="auto"/>
            <w:right w:val="none" w:sz="0" w:space="0" w:color="auto"/>
          </w:divBdr>
        </w:div>
        <w:div w:id="2139">
          <w:marLeft w:val="0"/>
          <w:marRight w:val="0"/>
          <w:marTop w:val="0"/>
          <w:marBottom w:val="0"/>
          <w:divBdr>
            <w:top w:val="none" w:sz="0" w:space="0" w:color="auto"/>
            <w:left w:val="none" w:sz="0" w:space="0" w:color="auto"/>
            <w:bottom w:val="none" w:sz="0" w:space="0" w:color="auto"/>
            <w:right w:val="none" w:sz="0" w:space="0" w:color="auto"/>
          </w:divBdr>
        </w:div>
        <w:div w:id="2140">
          <w:marLeft w:val="0"/>
          <w:marRight w:val="0"/>
          <w:marTop w:val="0"/>
          <w:marBottom w:val="0"/>
          <w:divBdr>
            <w:top w:val="none" w:sz="0" w:space="0" w:color="auto"/>
            <w:left w:val="none" w:sz="0" w:space="0" w:color="auto"/>
            <w:bottom w:val="none" w:sz="0" w:space="0" w:color="auto"/>
            <w:right w:val="none" w:sz="0" w:space="0" w:color="auto"/>
          </w:divBdr>
        </w:div>
        <w:div w:id="2141">
          <w:marLeft w:val="0"/>
          <w:marRight w:val="0"/>
          <w:marTop w:val="0"/>
          <w:marBottom w:val="0"/>
          <w:divBdr>
            <w:top w:val="none" w:sz="0" w:space="0" w:color="auto"/>
            <w:left w:val="none" w:sz="0" w:space="0" w:color="auto"/>
            <w:bottom w:val="none" w:sz="0" w:space="0" w:color="auto"/>
            <w:right w:val="none" w:sz="0" w:space="0" w:color="auto"/>
          </w:divBdr>
        </w:div>
        <w:div w:id="2142">
          <w:marLeft w:val="0"/>
          <w:marRight w:val="0"/>
          <w:marTop w:val="0"/>
          <w:marBottom w:val="0"/>
          <w:divBdr>
            <w:top w:val="none" w:sz="0" w:space="0" w:color="auto"/>
            <w:left w:val="none" w:sz="0" w:space="0" w:color="auto"/>
            <w:bottom w:val="none" w:sz="0" w:space="0" w:color="auto"/>
            <w:right w:val="none" w:sz="0" w:space="0" w:color="auto"/>
          </w:divBdr>
        </w:div>
        <w:div w:id="2147">
          <w:marLeft w:val="0"/>
          <w:marRight w:val="0"/>
          <w:marTop w:val="0"/>
          <w:marBottom w:val="0"/>
          <w:divBdr>
            <w:top w:val="none" w:sz="0" w:space="0" w:color="auto"/>
            <w:left w:val="none" w:sz="0" w:space="0" w:color="auto"/>
            <w:bottom w:val="none" w:sz="0" w:space="0" w:color="auto"/>
            <w:right w:val="none" w:sz="0" w:space="0" w:color="auto"/>
          </w:divBdr>
        </w:div>
        <w:div w:id="2149">
          <w:marLeft w:val="0"/>
          <w:marRight w:val="0"/>
          <w:marTop w:val="0"/>
          <w:marBottom w:val="0"/>
          <w:divBdr>
            <w:top w:val="none" w:sz="0" w:space="0" w:color="auto"/>
            <w:left w:val="none" w:sz="0" w:space="0" w:color="auto"/>
            <w:bottom w:val="none" w:sz="0" w:space="0" w:color="auto"/>
            <w:right w:val="none" w:sz="0" w:space="0" w:color="auto"/>
          </w:divBdr>
        </w:div>
        <w:div w:id="2150">
          <w:marLeft w:val="0"/>
          <w:marRight w:val="0"/>
          <w:marTop w:val="0"/>
          <w:marBottom w:val="0"/>
          <w:divBdr>
            <w:top w:val="none" w:sz="0" w:space="0" w:color="auto"/>
            <w:left w:val="none" w:sz="0" w:space="0" w:color="auto"/>
            <w:bottom w:val="none" w:sz="0" w:space="0" w:color="auto"/>
            <w:right w:val="none" w:sz="0" w:space="0" w:color="auto"/>
          </w:divBdr>
        </w:div>
        <w:div w:id="2151">
          <w:marLeft w:val="0"/>
          <w:marRight w:val="0"/>
          <w:marTop w:val="0"/>
          <w:marBottom w:val="0"/>
          <w:divBdr>
            <w:top w:val="none" w:sz="0" w:space="0" w:color="auto"/>
            <w:left w:val="none" w:sz="0" w:space="0" w:color="auto"/>
            <w:bottom w:val="none" w:sz="0" w:space="0" w:color="auto"/>
            <w:right w:val="none" w:sz="0" w:space="0" w:color="auto"/>
          </w:divBdr>
        </w:div>
        <w:div w:id="2152">
          <w:marLeft w:val="0"/>
          <w:marRight w:val="0"/>
          <w:marTop w:val="0"/>
          <w:marBottom w:val="0"/>
          <w:divBdr>
            <w:top w:val="none" w:sz="0" w:space="0" w:color="auto"/>
            <w:left w:val="none" w:sz="0" w:space="0" w:color="auto"/>
            <w:bottom w:val="none" w:sz="0" w:space="0" w:color="auto"/>
            <w:right w:val="none" w:sz="0" w:space="0" w:color="auto"/>
          </w:divBdr>
        </w:div>
        <w:div w:id="2156">
          <w:marLeft w:val="0"/>
          <w:marRight w:val="0"/>
          <w:marTop w:val="0"/>
          <w:marBottom w:val="0"/>
          <w:divBdr>
            <w:top w:val="none" w:sz="0" w:space="0" w:color="auto"/>
            <w:left w:val="none" w:sz="0" w:space="0" w:color="auto"/>
            <w:bottom w:val="none" w:sz="0" w:space="0" w:color="auto"/>
            <w:right w:val="none" w:sz="0" w:space="0" w:color="auto"/>
          </w:divBdr>
        </w:div>
        <w:div w:id="2157">
          <w:marLeft w:val="0"/>
          <w:marRight w:val="0"/>
          <w:marTop w:val="0"/>
          <w:marBottom w:val="0"/>
          <w:divBdr>
            <w:top w:val="none" w:sz="0" w:space="0" w:color="auto"/>
            <w:left w:val="none" w:sz="0" w:space="0" w:color="auto"/>
            <w:bottom w:val="none" w:sz="0" w:space="0" w:color="auto"/>
            <w:right w:val="none" w:sz="0" w:space="0" w:color="auto"/>
          </w:divBdr>
        </w:div>
        <w:div w:id="2158">
          <w:marLeft w:val="0"/>
          <w:marRight w:val="0"/>
          <w:marTop w:val="0"/>
          <w:marBottom w:val="0"/>
          <w:divBdr>
            <w:top w:val="none" w:sz="0" w:space="0" w:color="auto"/>
            <w:left w:val="none" w:sz="0" w:space="0" w:color="auto"/>
            <w:bottom w:val="none" w:sz="0" w:space="0" w:color="auto"/>
            <w:right w:val="none" w:sz="0" w:space="0" w:color="auto"/>
          </w:divBdr>
        </w:div>
        <w:div w:id="2159">
          <w:marLeft w:val="0"/>
          <w:marRight w:val="0"/>
          <w:marTop w:val="0"/>
          <w:marBottom w:val="0"/>
          <w:divBdr>
            <w:top w:val="none" w:sz="0" w:space="0" w:color="auto"/>
            <w:left w:val="none" w:sz="0" w:space="0" w:color="auto"/>
            <w:bottom w:val="none" w:sz="0" w:space="0" w:color="auto"/>
            <w:right w:val="none" w:sz="0" w:space="0" w:color="auto"/>
          </w:divBdr>
        </w:div>
        <w:div w:id="2161">
          <w:marLeft w:val="0"/>
          <w:marRight w:val="0"/>
          <w:marTop w:val="0"/>
          <w:marBottom w:val="0"/>
          <w:divBdr>
            <w:top w:val="none" w:sz="0" w:space="0" w:color="auto"/>
            <w:left w:val="none" w:sz="0" w:space="0" w:color="auto"/>
            <w:bottom w:val="none" w:sz="0" w:space="0" w:color="auto"/>
            <w:right w:val="none" w:sz="0" w:space="0" w:color="auto"/>
          </w:divBdr>
        </w:div>
        <w:div w:id="2162">
          <w:marLeft w:val="0"/>
          <w:marRight w:val="0"/>
          <w:marTop w:val="0"/>
          <w:marBottom w:val="0"/>
          <w:divBdr>
            <w:top w:val="none" w:sz="0" w:space="0" w:color="auto"/>
            <w:left w:val="none" w:sz="0" w:space="0" w:color="auto"/>
            <w:bottom w:val="none" w:sz="0" w:space="0" w:color="auto"/>
            <w:right w:val="none" w:sz="0" w:space="0" w:color="auto"/>
          </w:divBdr>
        </w:div>
        <w:div w:id="2165">
          <w:marLeft w:val="0"/>
          <w:marRight w:val="0"/>
          <w:marTop w:val="0"/>
          <w:marBottom w:val="0"/>
          <w:divBdr>
            <w:top w:val="none" w:sz="0" w:space="0" w:color="auto"/>
            <w:left w:val="none" w:sz="0" w:space="0" w:color="auto"/>
            <w:bottom w:val="none" w:sz="0" w:space="0" w:color="auto"/>
            <w:right w:val="none" w:sz="0" w:space="0" w:color="auto"/>
          </w:divBdr>
        </w:div>
        <w:div w:id="2166">
          <w:marLeft w:val="0"/>
          <w:marRight w:val="0"/>
          <w:marTop w:val="0"/>
          <w:marBottom w:val="0"/>
          <w:divBdr>
            <w:top w:val="none" w:sz="0" w:space="0" w:color="auto"/>
            <w:left w:val="none" w:sz="0" w:space="0" w:color="auto"/>
            <w:bottom w:val="none" w:sz="0" w:space="0" w:color="auto"/>
            <w:right w:val="none" w:sz="0" w:space="0" w:color="auto"/>
          </w:divBdr>
        </w:div>
        <w:div w:id="2167">
          <w:marLeft w:val="0"/>
          <w:marRight w:val="0"/>
          <w:marTop w:val="0"/>
          <w:marBottom w:val="0"/>
          <w:divBdr>
            <w:top w:val="none" w:sz="0" w:space="0" w:color="auto"/>
            <w:left w:val="none" w:sz="0" w:space="0" w:color="auto"/>
            <w:bottom w:val="none" w:sz="0" w:space="0" w:color="auto"/>
            <w:right w:val="none" w:sz="0" w:space="0" w:color="auto"/>
          </w:divBdr>
        </w:div>
        <w:div w:id="2169">
          <w:marLeft w:val="0"/>
          <w:marRight w:val="0"/>
          <w:marTop w:val="0"/>
          <w:marBottom w:val="0"/>
          <w:divBdr>
            <w:top w:val="none" w:sz="0" w:space="0" w:color="auto"/>
            <w:left w:val="none" w:sz="0" w:space="0" w:color="auto"/>
            <w:bottom w:val="none" w:sz="0" w:space="0" w:color="auto"/>
            <w:right w:val="none" w:sz="0" w:space="0" w:color="auto"/>
          </w:divBdr>
        </w:div>
        <w:div w:id="2172">
          <w:marLeft w:val="0"/>
          <w:marRight w:val="0"/>
          <w:marTop w:val="0"/>
          <w:marBottom w:val="0"/>
          <w:divBdr>
            <w:top w:val="none" w:sz="0" w:space="0" w:color="auto"/>
            <w:left w:val="none" w:sz="0" w:space="0" w:color="auto"/>
            <w:bottom w:val="none" w:sz="0" w:space="0" w:color="auto"/>
            <w:right w:val="none" w:sz="0" w:space="0" w:color="auto"/>
          </w:divBdr>
        </w:div>
        <w:div w:id="2176">
          <w:marLeft w:val="0"/>
          <w:marRight w:val="0"/>
          <w:marTop w:val="0"/>
          <w:marBottom w:val="0"/>
          <w:divBdr>
            <w:top w:val="none" w:sz="0" w:space="0" w:color="auto"/>
            <w:left w:val="none" w:sz="0" w:space="0" w:color="auto"/>
            <w:bottom w:val="none" w:sz="0" w:space="0" w:color="auto"/>
            <w:right w:val="none" w:sz="0" w:space="0" w:color="auto"/>
          </w:divBdr>
        </w:div>
        <w:div w:id="2177">
          <w:marLeft w:val="0"/>
          <w:marRight w:val="0"/>
          <w:marTop w:val="0"/>
          <w:marBottom w:val="0"/>
          <w:divBdr>
            <w:top w:val="none" w:sz="0" w:space="0" w:color="auto"/>
            <w:left w:val="none" w:sz="0" w:space="0" w:color="auto"/>
            <w:bottom w:val="none" w:sz="0" w:space="0" w:color="auto"/>
            <w:right w:val="none" w:sz="0" w:space="0" w:color="auto"/>
          </w:divBdr>
        </w:div>
        <w:div w:id="2178">
          <w:marLeft w:val="0"/>
          <w:marRight w:val="0"/>
          <w:marTop w:val="0"/>
          <w:marBottom w:val="0"/>
          <w:divBdr>
            <w:top w:val="none" w:sz="0" w:space="0" w:color="auto"/>
            <w:left w:val="none" w:sz="0" w:space="0" w:color="auto"/>
            <w:bottom w:val="none" w:sz="0" w:space="0" w:color="auto"/>
            <w:right w:val="none" w:sz="0" w:space="0" w:color="auto"/>
          </w:divBdr>
        </w:div>
        <w:div w:id="2179">
          <w:marLeft w:val="0"/>
          <w:marRight w:val="0"/>
          <w:marTop w:val="0"/>
          <w:marBottom w:val="0"/>
          <w:divBdr>
            <w:top w:val="none" w:sz="0" w:space="0" w:color="auto"/>
            <w:left w:val="none" w:sz="0" w:space="0" w:color="auto"/>
            <w:bottom w:val="none" w:sz="0" w:space="0" w:color="auto"/>
            <w:right w:val="none" w:sz="0" w:space="0" w:color="auto"/>
          </w:divBdr>
        </w:div>
        <w:div w:id="2182">
          <w:marLeft w:val="0"/>
          <w:marRight w:val="0"/>
          <w:marTop w:val="0"/>
          <w:marBottom w:val="0"/>
          <w:divBdr>
            <w:top w:val="none" w:sz="0" w:space="0" w:color="auto"/>
            <w:left w:val="none" w:sz="0" w:space="0" w:color="auto"/>
            <w:bottom w:val="none" w:sz="0" w:space="0" w:color="auto"/>
            <w:right w:val="none" w:sz="0" w:space="0" w:color="auto"/>
          </w:divBdr>
        </w:div>
        <w:div w:id="2185">
          <w:marLeft w:val="0"/>
          <w:marRight w:val="0"/>
          <w:marTop w:val="0"/>
          <w:marBottom w:val="0"/>
          <w:divBdr>
            <w:top w:val="none" w:sz="0" w:space="0" w:color="auto"/>
            <w:left w:val="none" w:sz="0" w:space="0" w:color="auto"/>
            <w:bottom w:val="none" w:sz="0" w:space="0" w:color="auto"/>
            <w:right w:val="none" w:sz="0" w:space="0" w:color="auto"/>
          </w:divBdr>
        </w:div>
        <w:div w:id="2186">
          <w:marLeft w:val="0"/>
          <w:marRight w:val="0"/>
          <w:marTop w:val="0"/>
          <w:marBottom w:val="0"/>
          <w:divBdr>
            <w:top w:val="none" w:sz="0" w:space="0" w:color="auto"/>
            <w:left w:val="none" w:sz="0" w:space="0" w:color="auto"/>
            <w:bottom w:val="none" w:sz="0" w:space="0" w:color="auto"/>
            <w:right w:val="none" w:sz="0" w:space="0" w:color="auto"/>
          </w:divBdr>
        </w:div>
        <w:div w:id="2189">
          <w:marLeft w:val="0"/>
          <w:marRight w:val="0"/>
          <w:marTop w:val="0"/>
          <w:marBottom w:val="0"/>
          <w:divBdr>
            <w:top w:val="none" w:sz="0" w:space="0" w:color="auto"/>
            <w:left w:val="none" w:sz="0" w:space="0" w:color="auto"/>
            <w:bottom w:val="none" w:sz="0" w:space="0" w:color="auto"/>
            <w:right w:val="none" w:sz="0" w:space="0" w:color="auto"/>
          </w:divBdr>
        </w:div>
        <w:div w:id="2190">
          <w:marLeft w:val="0"/>
          <w:marRight w:val="0"/>
          <w:marTop w:val="0"/>
          <w:marBottom w:val="0"/>
          <w:divBdr>
            <w:top w:val="none" w:sz="0" w:space="0" w:color="auto"/>
            <w:left w:val="none" w:sz="0" w:space="0" w:color="auto"/>
            <w:bottom w:val="none" w:sz="0" w:space="0" w:color="auto"/>
            <w:right w:val="none" w:sz="0" w:space="0" w:color="auto"/>
          </w:divBdr>
        </w:div>
        <w:div w:id="2191">
          <w:marLeft w:val="0"/>
          <w:marRight w:val="0"/>
          <w:marTop w:val="0"/>
          <w:marBottom w:val="0"/>
          <w:divBdr>
            <w:top w:val="none" w:sz="0" w:space="0" w:color="auto"/>
            <w:left w:val="none" w:sz="0" w:space="0" w:color="auto"/>
            <w:bottom w:val="none" w:sz="0" w:space="0" w:color="auto"/>
            <w:right w:val="none" w:sz="0" w:space="0" w:color="auto"/>
          </w:divBdr>
        </w:div>
        <w:div w:id="2195">
          <w:marLeft w:val="0"/>
          <w:marRight w:val="0"/>
          <w:marTop w:val="0"/>
          <w:marBottom w:val="0"/>
          <w:divBdr>
            <w:top w:val="none" w:sz="0" w:space="0" w:color="auto"/>
            <w:left w:val="none" w:sz="0" w:space="0" w:color="auto"/>
            <w:bottom w:val="none" w:sz="0" w:space="0" w:color="auto"/>
            <w:right w:val="none" w:sz="0" w:space="0" w:color="auto"/>
          </w:divBdr>
        </w:div>
        <w:div w:id="2197">
          <w:marLeft w:val="0"/>
          <w:marRight w:val="0"/>
          <w:marTop w:val="0"/>
          <w:marBottom w:val="0"/>
          <w:divBdr>
            <w:top w:val="none" w:sz="0" w:space="0" w:color="auto"/>
            <w:left w:val="none" w:sz="0" w:space="0" w:color="auto"/>
            <w:bottom w:val="none" w:sz="0" w:space="0" w:color="auto"/>
            <w:right w:val="none" w:sz="0" w:space="0" w:color="auto"/>
          </w:divBdr>
        </w:div>
        <w:div w:id="2200">
          <w:marLeft w:val="0"/>
          <w:marRight w:val="0"/>
          <w:marTop w:val="0"/>
          <w:marBottom w:val="0"/>
          <w:divBdr>
            <w:top w:val="none" w:sz="0" w:space="0" w:color="auto"/>
            <w:left w:val="none" w:sz="0" w:space="0" w:color="auto"/>
            <w:bottom w:val="none" w:sz="0" w:space="0" w:color="auto"/>
            <w:right w:val="none" w:sz="0" w:space="0" w:color="auto"/>
          </w:divBdr>
        </w:div>
        <w:div w:id="2201">
          <w:marLeft w:val="0"/>
          <w:marRight w:val="0"/>
          <w:marTop w:val="0"/>
          <w:marBottom w:val="0"/>
          <w:divBdr>
            <w:top w:val="none" w:sz="0" w:space="0" w:color="auto"/>
            <w:left w:val="none" w:sz="0" w:space="0" w:color="auto"/>
            <w:bottom w:val="none" w:sz="0" w:space="0" w:color="auto"/>
            <w:right w:val="none" w:sz="0" w:space="0" w:color="auto"/>
          </w:divBdr>
        </w:div>
        <w:div w:id="2202">
          <w:marLeft w:val="0"/>
          <w:marRight w:val="0"/>
          <w:marTop w:val="0"/>
          <w:marBottom w:val="0"/>
          <w:divBdr>
            <w:top w:val="none" w:sz="0" w:space="0" w:color="auto"/>
            <w:left w:val="none" w:sz="0" w:space="0" w:color="auto"/>
            <w:bottom w:val="none" w:sz="0" w:space="0" w:color="auto"/>
            <w:right w:val="none" w:sz="0" w:space="0" w:color="auto"/>
          </w:divBdr>
        </w:div>
        <w:div w:id="2203">
          <w:marLeft w:val="0"/>
          <w:marRight w:val="0"/>
          <w:marTop w:val="0"/>
          <w:marBottom w:val="0"/>
          <w:divBdr>
            <w:top w:val="none" w:sz="0" w:space="0" w:color="auto"/>
            <w:left w:val="none" w:sz="0" w:space="0" w:color="auto"/>
            <w:bottom w:val="none" w:sz="0" w:space="0" w:color="auto"/>
            <w:right w:val="none" w:sz="0" w:space="0" w:color="auto"/>
          </w:divBdr>
        </w:div>
        <w:div w:id="2205">
          <w:marLeft w:val="0"/>
          <w:marRight w:val="0"/>
          <w:marTop w:val="0"/>
          <w:marBottom w:val="0"/>
          <w:divBdr>
            <w:top w:val="none" w:sz="0" w:space="0" w:color="auto"/>
            <w:left w:val="none" w:sz="0" w:space="0" w:color="auto"/>
            <w:bottom w:val="none" w:sz="0" w:space="0" w:color="auto"/>
            <w:right w:val="none" w:sz="0" w:space="0" w:color="auto"/>
          </w:divBdr>
        </w:div>
        <w:div w:id="2206">
          <w:marLeft w:val="0"/>
          <w:marRight w:val="0"/>
          <w:marTop w:val="0"/>
          <w:marBottom w:val="0"/>
          <w:divBdr>
            <w:top w:val="none" w:sz="0" w:space="0" w:color="auto"/>
            <w:left w:val="none" w:sz="0" w:space="0" w:color="auto"/>
            <w:bottom w:val="none" w:sz="0" w:space="0" w:color="auto"/>
            <w:right w:val="none" w:sz="0" w:space="0" w:color="auto"/>
          </w:divBdr>
        </w:div>
        <w:div w:id="2210">
          <w:marLeft w:val="0"/>
          <w:marRight w:val="0"/>
          <w:marTop w:val="0"/>
          <w:marBottom w:val="0"/>
          <w:divBdr>
            <w:top w:val="none" w:sz="0" w:space="0" w:color="auto"/>
            <w:left w:val="none" w:sz="0" w:space="0" w:color="auto"/>
            <w:bottom w:val="none" w:sz="0" w:space="0" w:color="auto"/>
            <w:right w:val="none" w:sz="0" w:space="0" w:color="auto"/>
          </w:divBdr>
        </w:div>
        <w:div w:id="2212">
          <w:marLeft w:val="0"/>
          <w:marRight w:val="0"/>
          <w:marTop w:val="0"/>
          <w:marBottom w:val="0"/>
          <w:divBdr>
            <w:top w:val="none" w:sz="0" w:space="0" w:color="auto"/>
            <w:left w:val="none" w:sz="0" w:space="0" w:color="auto"/>
            <w:bottom w:val="none" w:sz="0" w:space="0" w:color="auto"/>
            <w:right w:val="none" w:sz="0" w:space="0" w:color="auto"/>
          </w:divBdr>
        </w:div>
        <w:div w:id="2213">
          <w:marLeft w:val="0"/>
          <w:marRight w:val="0"/>
          <w:marTop w:val="0"/>
          <w:marBottom w:val="0"/>
          <w:divBdr>
            <w:top w:val="none" w:sz="0" w:space="0" w:color="auto"/>
            <w:left w:val="none" w:sz="0" w:space="0" w:color="auto"/>
            <w:bottom w:val="none" w:sz="0" w:space="0" w:color="auto"/>
            <w:right w:val="none" w:sz="0" w:space="0" w:color="auto"/>
          </w:divBdr>
        </w:div>
        <w:div w:id="2215">
          <w:marLeft w:val="0"/>
          <w:marRight w:val="0"/>
          <w:marTop w:val="0"/>
          <w:marBottom w:val="0"/>
          <w:divBdr>
            <w:top w:val="none" w:sz="0" w:space="0" w:color="auto"/>
            <w:left w:val="none" w:sz="0" w:space="0" w:color="auto"/>
            <w:bottom w:val="none" w:sz="0" w:space="0" w:color="auto"/>
            <w:right w:val="none" w:sz="0" w:space="0" w:color="auto"/>
          </w:divBdr>
        </w:div>
        <w:div w:id="2216">
          <w:marLeft w:val="0"/>
          <w:marRight w:val="0"/>
          <w:marTop w:val="0"/>
          <w:marBottom w:val="0"/>
          <w:divBdr>
            <w:top w:val="none" w:sz="0" w:space="0" w:color="auto"/>
            <w:left w:val="none" w:sz="0" w:space="0" w:color="auto"/>
            <w:bottom w:val="none" w:sz="0" w:space="0" w:color="auto"/>
            <w:right w:val="none" w:sz="0" w:space="0" w:color="auto"/>
          </w:divBdr>
        </w:div>
        <w:div w:id="2218">
          <w:marLeft w:val="0"/>
          <w:marRight w:val="0"/>
          <w:marTop w:val="0"/>
          <w:marBottom w:val="0"/>
          <w:divBdr>
            <w:top w:val="none" w:sz="0" w:space="0" w:color="auto"/>
            <w:left w:val="none" w:sz="0" w:space="0" w:color="auto"/>
            <w:bottom w:val="none" w:sz="0" w:space="0" w:color="auto"/>
            <w:right w:val="none" w:sz="0" w:space="0" w:color="auto"/>
          </w:divBdr>
        </w:div>
        <w:div w:id="2220">
          <w:marLeft w:val="0"/>
          <w:marRight w:val="0"/>
          <w:marTop w:val="0"/>
          <w:marBottom w:val="0"/>
          <w:divBdr>
            <w:top w:val="none" w:sz="0" w:space="0" w:color="auto"/>
            <w:left w:val="none" w:sz="0" w:space="0" w:color="auto"/>
            <w:bottom w:val="none" w:sz="0" w:space="0" w:color="auto"/>
            <w:right w:val="none" w:sz="0" w:space="0" w:color="auto"/>
          </w:divBdr>
        </w:div>
        <w:div w:id="2222">
          <w:marLeft w:val="0"/>
          <w:marRight w:val="0"/>
          <w:marTop w:val="0"/>
          <w:marBottom w:val="0"/>
          <w:divBdr>
            <w:top w:val="none" w:sz="0" w:space="0" w:color="auto"/>
            <w:left w:val="none" w:sz="0" w:space="0" w:color="auto"/>
            <w:bottom w:val="none" w:sz="0" w:space="0" w:color="auto"/>
            <w:right w:val="none" w:sz="0" w:space="0" w:color="auto"/>
          </w:divBdr>
        </w:div>
        <w:div w:id="2224">
          <w:marLeft w:val="0"/>
          <w:marRight w:val="0"/>
          <w:marTop w:val="0"/>
          <w:marBottom w:val="0"/>
          <w:divBdr>
            <w:top w:val="none" w:sz="0" w:space="0" w:color="auto"/>
            <w:left w:val="none" w:sz="0" w:space="0" w:color="auto"/>
            <w:bottom w:val="none" w:sz="0" w:space="0" w:color="auto"/>
            <w:right w:val="none" w:sz="0" w:space="0" w:color="auto"/>
          </w:divBdr>
        </w:div>
        <w:div w:id="2225">
          <w:marLeft w:val="0"/>
          <w:marRight w:val="0"/>
          <w:marTop w:val="0"/>
          <w:marBottom w:val="0"/>
          <w:divBdr>
            <w:top w:val="none" w:sz="0" w:space="0" w:color="auto"/>
            <w:left w:val="none" w:sz="0" w:space="0" w:color="auto"/>
            <w:bottom w:val="none" w:sz="0" w:space="0" w:color="auto"/>
            <w:right w:val="none" w:sz="0" w:space="0" w:color="auto"/>
          </w:divBdr>
        </w:div>
        <w:div w:id="2226">
          <w:marLeft w:val="0"/>
          <w:marRight w:val="0"/>
          <w:marTop w:val="0"/>
          <w:marBottom w:val="0"/>
          <w:divBdr>
            <w:top w:val="none" w:sz="0" w:space="0" w:color="auto"/>
            <w:left w:val="none" w:sz="0" w:space="0" w:color="auto"/>
            <w:bottom w:val="none" w:sz="0" w:space="0" w:color="auto"/>
            <w:right w:val="none" w:sz="0" w:space="0" w:color="auto"/>
          </w:divBdr>
        </w:div>
        <w:div w:id="2227">
          <w:marLeft w:val="0"/>
          <w:marRight w:val="0"/>
          <w:marTop w:val="0"/>
          <w:marBottom w:val="0"/>
          <w:divBdr>
            <w:top w:val="none" w:sz="0" w:space="0" w:color="auto"/>
            <w:left w:val="none" w:sz="0" w:space="0" w:color="auto"/>
            <w:bottom w:val="none" w:sz="0" w:space="0" w:color="auto"/>
            <w:right w:val="none" w:sz="0" w:space="0" w:color="auto"/>
          </w:divBdr>
        </w:div>
        <w:div w:id="2230">
          <w:marLeft w:val="0"/>
          <w:marRight w:val="0"/>
          <w:marTop w:val="0"/>
          <w:marBottom w:val="0"/>
          <w:divBdr>
            <w:top w:val="none" w:sz="0" w:space="0" w:color="auto"/>
            <w:left w:val="none" w:sz="0" w:space="0" w:color="auto"/>
            <w:bottom w:val="none" w:sz="0" w:space="0" w:color="auto"/>
            <w:right w:val="none" w:sz="0" w:space="0" w:color="auto"/>
          </w:divBdr>
        </w:div>
        <w:div w:id="2231">
          <w:marLeft w:val="0"/>
          <w:marRight w:val="0"/>
          <w:marTop w:val="0"/>
          <w:marBottom w:val="0"/>
          <w:divBdr>
            <w:top w:val="none" w:sz="0" w:space="0" w:color="auto"/>
            <w:left w:val="none" w:sz="0" w:space="0" w:color="auto"/>
            <w:bottom w:val="none" w:sz="0" w:space="0" w:color="auto"/>
            <w:right w:val="none" w:sz="0" w:space="0" w:color="auto"/>
          </w:divBdr>
        </w:div>
        <w:div w:id="2234">
          <w:marLeft w:val="0"/>
          <w:marRight w:val="0"/>
          <w:marTop w:val="0"/>
          <w:marBottom w:val="0"/>
          <w:divBdr>
            <w:top w:val="none" w:sz="0" w:space="0" w:color="auto"/>
            <w:left w:val="none" w:sz="0" w:space="0" w:color="auto"/>
            <w:bottom w:val="none" w:sz="0" w:space="0" w:color="auto"/>
            <w:right w:val="none" w:sz="0" w:space="0" w:color="auto"/>
          </w:divBdr>
        </w:div>
        <w:div w:id="2237">
          <w:marLeft w:val="0"/>
          <w:marRight w:val="0"/>
          <w:marTop w:val="0"/>
          <w:marBottom w:val="0"/>
          <w:divBdr>
            <w:top w:val="none" w:sz="0" w:space="0" w:color="auto"/>
            <w:left w:val="none" w:sz="0" w:space="0" w:color="auto"/>
            <w:bottom w:val="none" w:sz="0" w:space="0" w:color="auto"/>
            <w:right w:val="none" w:sz="0" w:space="0" w:color="auto"/>
          </w:divBdr>
        </w:div>
        <w:div w:id="2241">
          <w:marLeft w:val="0"/>
          <w:marRight w:val="0"/>
          <w:marTop w:val="0"/>
          <w:marBottom w:val="0"/>
          <w:divBdr>
            <w:top w:val="none" w:sz="0" w:space="0" w:color="auto"/>
            <w:left w:val="none" w:sz="0" w:space="0" w:color="auto"/>
            <w:bottom w:val="none" w:sz="0" w:space="0" w:color="auto"/>
            <w:right w:val="none" w:sz="0" w:space="0" w:color="auto"/>
          </w:divBdr>
        </w:div>
      </w:divsChild>
    </w:div>
    <w:div w:id="1997">
      <w:marLeft w:val="0"/>
      <w:marRight w:val="0"/>
      <w:marTop w:val="0"/>
      <w:marBottom w:val="0"/>
      <w:divBdr>
        <w:top w:val="none" w:sz="0" w:space="0" w:color="auto"/>
        <w:left w:val="none" w:sz="0" w:space="0" w:color="auto"/>
        <w:bottom w:val="none" w:sz="0" w:space="0" w:color="auto"/>
        <w:right w:val="none" w:sz="0" w:space="0" w:color="auto"/>
      </w:divBdr>
    </w:div>
    <w:div w:id="2033">
      <w:marLeft w:val="0"/>
      <w:marRight w:val="0"/>
      <w:marTop w:val="0"/>
      <w:marBottom w:val="0"/>
      <w:divBdr>
        <w:top w:val="none" w:sz="0" w:space="0" w:color="auto"/>
        <w:left w:val="none" w:sz="0" w:space="0" w:color="auto"/>
        <w:bottom w:val="none" w:sz="0" w:space="0" w:color="auto"/>
        <w:right w:val="none" w:sz="0" w:space="0" w:color="auto"/>
      </w:divBdr>
    </w:div>
    <w:div w:id="2036">
      <w:marLeft w:val="0"/>
      <w:marRight w:val="0"/>
      <w:marTop w:val="0"/>
      <w:marBottom w:val="0"/>
      <w:divBdr>
        <w:top w:val="none" w:sz="0" w:space="0" w:color="auto"/>
        <w:left w:val="none" w:sz="0" w:space="0" w:color="auto"/>
        <w:bottom w:val="none" w:sz="0" w:space="0" w:color="auto"/>
        <w:right w:val="none" w:sz="0" w:space="0" w:color="auto"/>
      </w:divBdr>
      <w:divsChild>
        <w:div w:id="1113">
          <w:marLeft w:val="0"/>
          <w:marRight w:val="0"/>
          <w:marTop w:val="0"/>
          <w:marBottom w:val="0"/>
          <w:divBdr>
            <w:top w:val="none" w:sz="0" w:space="0" w:color="auto"/>
            <w:left w:val="none" w:sz="0" w:space="0" w:color="auto"/>
            <w:bottom w:val="none" w:sz="0" w:space="0" w:color="auto"/>
            <w:right w:val="none" w:sz="0" w:space="0" w:color="auto"/>
          </w:divBdr>
          <w:divsChild>
            <w:div w:id="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
      <w:marLeft w:val="0"/>
      <w:marRight w:val="0"/>
      <w:marTop w:val="0"/>
      <w:marBottom w:val="0"/>
      <w:divBdr>
        <w:top w:val="none" w:sz="0" w:space="0" w:color="auto"/>
        <w:left w:val="none" w:sz="0" w:space="0" w:color="auto"/>
        <w:bottom w:val="none" w:sz="0" w:space="0" w:color="auto"/>
        <w:right w:val="none" w:sz="0" w:space="0" w:color="auto"/>
      </w:divBdr>
      <w:divsChild>
        <w:div w:id="2194">
          <w:marLeft w:val="0"/>
          <w:marRight w:val="0"/>
          <w:marTop w:val="0"/>
          <w:marBottom w:val="0"/>
          <w:divBdr>
            <w:top w:val="none" w:sz="0" w:space="0" w:color="auto"/>
            <w:left w:val="none" w:sz="0" w:space="0" w:color="auto"/>
            <w:bottom w:val="none" w:sz="0" w:space="0" w:color="auto"/>
            <w:right w:val="none" w:sz="0" w:space="0" w:color="auto"/>
          </w:divBdr>
          <w:divsChild>
            <w:div w:id="1882">
              <w:marLeft w:val="0"/>
              <w:marRight w:val="0"/>
              <w:marTop w:val="0"/>
              <w:marBottom w:val="0"/>
              <w:divBdr>
                <w:top w:val="none" w:sz="0" w:space="0" w:color="auto"/>
                <w:left w:val="none" w:sz="0" w:space="0" w:color="auto"/>
                <w:bottom w:val="none" w:sz="0" w:space="0" w:color="auto"/>
                <w:right w:val="none" w:sz="0" w:space="0" w:color="auto"/>
              </w:divBdr>
              <w:divsChild>
                <w:div w:id="873">
                  <w:marLeft w:val="0"/>
                  <w:marRight w:val="0"/>
                  <w:marTop w:val="0"/>
                  <w:marBottom w:val="0"/>
                  <w:divBdr>
                    <w:top w:val="none" w:sz="0" w:space="0" w:color="auto"/>
                    <w:left w:val="none" w:sz="0" w:space="0" w:color="auto"/>
                    <w:bottom w:val="none" w:sz="0" w:space="0" w:color="auto"/>
                    <w:right w:val="none" w:sz="0" w:space="0" w:color="auto"/>
                  </w:divBdr>
                </w:div>
                <w:div w:id="876">
                  <w:marLeft w:val="0"/>
                  <w:marRight w:val="0"/>
                  <w:marTop w:val="0"/>
                  <w:marBottom w:val="0"/>
                  <w:divBdr>
                    <w:top w:val="none" w:sz="0" w:space="0" w:color="auto"/>
                    <w:left w:val="none" w:sz="0" w:space="0" w:color="auto"/>
                    <w:bottom w:val="none" w:sz="0" w:space="0" w:color="auto"/>
                    <w:right w:val="none" w:sz="0" w:space="0" w:color="auto"/>
                  </w:divBdr>
                </w:div>
                <w:div w:id="912">
                  <w:marLeft w:val="0"/>
                  <w:marRight w:val="0"/>
                  <w:marTop w:val="0"/>
                  <w:marBottom w:val="0"/>
                  <w:divBdr>
                    <w:top w:val="none" w:sz="0" w:space="0" w:color="auto"/>
                    <w:left w:val="none" w:sz="0" w:space="0" w:color="auto"/>
                    <w:bottom w:val="none" w:sz="0" w:space="0" w:color="auto"/>
                    <w:right w:val="none" w:sz="0" w:space="0" w:color="auto"/>
                  </w:divBdr>
                </w:div>
                <w:div w:id="926">
                  <w:marLeft w:val="0"/>
                  <w:marRight w:val="0"/>
                  <w:marTop w:val="0"/>
                  <w:marBottom w:val="0"/>
                  <w:divBdr>
                    <w:top w:val="none" w:sz="0" w:space="0" w:color="auto"/>
                    <w:left w:val="none" w:sz="0" w:space="0" w:color="auto"/>
                    <w:bottom w:val="none" w:sz="0" w:space="0" w:color="auto"/>
                    <w:right w:val="none" w:sz="0" w:space="0" w:color="auto"/>
                  </w:divBdr>
                </w:div>
                <w:div w:id="941">
                  <w:marLeft w:val="0"/>
                  <w:marRight w:val="0"/>
                  <w:marTop w:val="0"/>
                  <w:marBottom w:val="0"/>
                  <w:divBdr>
                    <w:top w:val="none" w:sz="0" w:space="0" w:color="auto"/>
                    <w:left w:val="none" w:sz="0" w:space="0" w:color="auto"/>
                    <w:bottom w:val="none" w:sz="0" w:space="0" w:color="auto"/>
                    <w:right w:val="none" w:sz="0" w:space="0" w:color="auto"/>
                  </w:divBdr>
                </w:div>
                <w:div w:id="1051">
                  <w:marLeft w:val="0"/>
                  <w:marRight w:val="0"/>
                  <w:marTop w:val="0"/>
                  <w:marBottom w:val="0"/>
                  <w:divBdr>
                    <w:top w:val="none" w:sz="0" w:space="0" w:color="auto"/>
                    <w:left w:val="none" w:sz="0" w:space="0" w:color="auto"/>
                    <w:bottom w:val="none" w:sz="0" w:space="0" w:color="auto"/>
                    <w:right w:val="none" w:sz="0" w:space="0" w:color="auto"/>
                  </w:divBdr>
                </w:div>
                <w:div w:id="1072">
                  <w:marLeft w:val="0"/>
                  <w:marRight w:val="0"/>
                  <w:marTop w:val="0"/>
                  <w:marBottom w:val="0"/>
                  <w:divBdr>
                    <w:top w:val="none" w:sz="0" w:space="0" w:color="auto"/>
                    <w:left w:val="none" w:sz="0" w:space="0" w:color="auto"/>
                    <w:bottom w:val="none" w:sz="0" w:space="0" w:color="auto"/>
                    <w:right w:val="none" w:sz="0" w:space="0" w:color="auto"/>
                  </w:divBdr>
                </w:div>
                <w:div w:id="1085">
                  <w:marLeft w:val="0"/>
                  <w:marRight w:val="0"/>
                  <w:marTop w:val="0"/>
                  <w:marBottom w:val="0"/>
                  <w:divBdr>
                    <w:top w:val="none" w:sz="0" w:space="0" w:color="auto"/>
                    <w:left w:val="none" w:sz="0" w:space="0" w:color="auto"/>
                    <w:bottom w:val="none" w:sz="0" w:space="0" w:color="auto"/>
                    <w:right w:val="none" w:sz="0" w:space="0" w:color="auto"/>
                  </w:divBdr>
                </w:div>
                <w:div w:id="1099">
                  <w:marLeft w:val="0"/>
                  <w:marRight w:val="0"/>
                  <w:marTop w:val="0"/>
                  <w:marBottom w:val="0"/>
                  <w:divBdr>
                    <w:top w:val="none" w:sz="0" w:space="0" w:color="auto"/>
                    <w:left w:val="none" w:sz="0" w:space="0" w:color="auto"/>
                    <w:bottom w:val="none" w:sz="0" w:space="0" w:color="auto"/>
                    <w:right w:val="none" w:sz="0" w:space="0" w:color="auto"/>
                  </w:divBdr>
                </w:div>
                <w:div w:id="1100">
                  <w:marLeft w:val="0"/>
                  <w:marRight w:val="0"/>
                  <w:marTop w:val="0"/>
                  <w:marBottom w:val="0"/>
                  <w:divBdr>
                    <w:top w:val="none" w:sz="0" w:space="0" w:color="auto"/>
                    <w:left w:val="none" w:sz="0" w:space="0" w:color="auto"/>
                    <w:bottom w:val="none" w:sz="0" w:space="0" w:color="auto"/>
                    <w:right w:val="none" w:sz="0" w:space="0" w:color="auto"/>
                  </w:divBdr>
                </w:div>
                <w:div w:id="1118">
                  <w:marLeft w:val="0"/>
                  <w:marRight w:val="0"/>
                  <w:marTop w:val="0"/>
                  <w:marBottom w:val="0"/>
                  <w:divBdr>
                    <w:top w:val="none" w:sz="0" w:space="0" w:color="auto"/>
                    <w:left w:val="none" w:sz="0" w:space="0" w:color="auto"/>
                    <w:bottom w:val="none" w:sz="0" w:space="0" w:color="auto"/>
                    <w:right w:val="none" w:sz="0" w:space="0" w:color="auto"/>
                  </w:divBdr>
                </w:div>
                <w:div w:id="1169">
                  <w:marLeft w:val="0"/>
                  <w:marRight w:val="0"/>
                  <w:marTop w:val="0"/>
                  <w:marBottom w:val="0"/>
                  <w:divBdr>
                    <w:top w:val="none" w:sz="0" w:space="0" w:color="auto"/>
                    <w:left w:val="none" w:sz="0" w:space="0" w:color="auto"/>
                    <w:bottom w:val="none" w:sz="0" w:space="0" w:color="auto"/>
                    <w:right w:val="none" w:sz="0" w:space="0" w:color="auto"/>
                  </w:divBdr>
                </w:div>
                <w:div w:id="1175">
                  <w:marLeft w:val="0"/>
                  <w:marRight w:val="0"/>
                  <w:marTop w:val="0"/>
                  <w:marBottom w:val="0"/>
                  <w:divBdr>
                    <w:top w:val="none" w:sz="0" w:space="0" w:color="auto"/>
                    <w:left w:val="none" w:sz="0" w:space="0" w:color="auto"/>
                    <w:bottom w:val="none" w:sz="0" w:space="0" w:color="auto"/>
                    <w:right w:val="none" w:sz="0" w:space="0" w:color="auto"/>
                  </w:divBdr>
                </w:div>
                <w:div w:id="1176">
                  <w:marLeft w:val="0"/>
                  <w:marRight w:val="0"/>
                  <w:marTop w:val="0"/>
                  <w:marBottom w:val="0"/>
                  <w:divBdr>
                    <w:top w:val="none" w:sz="0" w:space="0" w:color="auto"/>
                    <w:left w:val="none" w:sz="0" w:space="0" w:color="auto"/>
                    <w:bottom w:val="none" w:sz="0" w:space="0" w:color="auto"/>
                    <w:right w:val="none" w:sz="0" w:space="0" w:color="auto"/>
                  </w:divBdr>
                </w:div>
                <w:div w:id="1194">
                  <w:marLeft w:val="0"/>
                  <w:marRight w:val="0"/>
                  <w:marTop w:val="0"/>
                  <w:marBottom w:val="0"/>
                  <w:divBdr>
                    <w:top w:val="none" w:sz="0" w:space="0" w:color="auto"/>
                    <w:left w:val="none" w:sz="0" w:space="0" w:color="auto"/>
                    <w:bottom w:val="none" w:sz="0" w:space="0" w:color="auto"/>
                    <w:right w:val="none" w:sz="0" w:space="0" w:color="auto"/>
                  </w:divBdr>
                </w:div>
                <w:div w:id="1204">
                  <w:marLeft w:val="0"/>
                  <w:marRight w:val="0"/>
                  <w:marTop w:val="0"/>
                  <w:marBottom w:val="0"/>
                  <w:divBdr>
                    <w:top w:val="none" w:sz="0" w:space="0" w:color="auto"/>
                    <w:left w:val="none" w:sz="0" w:space="0" w:color="auto"/>
                    <w:bottom w:val="none" w:sz="0" w:space="0" w:color="auto"/>
                    <w:right w:val="none" w:sz="0" w:space="0" w:color="auto"/>
                  </w:divBdr>
                </w:div>
                <w:div w:id="1273">
                  <w:marLeft w:val="0"/>
                  <w:marRight w:val="0"/>
                  <w:marTop w:val="0"/>
                  <w:marBottom w:val="0"/>
                  <w:divBdr>
                    <w:top w:val="none" w:sz="0" w:space="0" w:color="auto"/>
                    <w:left w:val="none" w:sz="0" w:space="0" w:color="auto"/>
                    <w:bottom w:val="none" w:sz="0" w:space="0" w:color="auto"/>
                    <w:right w:val="none" w:sz="0" w:space="0" w:color="auto"/>
                  </w:divBdr>
                </w:div>
                <w:div w:id="1296">
                  <w:marLeft w:val="0"/>
                  <w:marRight w:val="0"/>
                  <w:marTop w:val="0"/>
                  <w:marBottom w:val="0"/>
                  <w:divBdr>
                    <w:top w:val="none" w:sz="0" w:space="0" w:color="auto"/>
                    <w:left w:val="none" w:sz="0" w:space="0" w:color="auto"/>
                    <w:bottom w:val="none" w:sz="0" w:space="0" w:color="auto"/>
                    <w:right w:val="none" w:sz="0" w:space="0" w:color="auto"/>
                  </w:divBdr>
                </w:div>
                <w:div w:id="1304">
                  <w:marLeft w:val="0"/>
                  <w:marRight w:val="0"/>
                  <w:marTop w:val="0"/>
                  <w:marBottom w:val="0"/>
                  <w:divBdr>
                    <w:top w:val="none" w:sz="0" w:space="0" w:color="auto"/>
                    <w:left w:val="none" w:sz="0" w:space="0" w:color="auto"/>
                    <w:bottom w:val="none" w:sz="0" w:space="0" w:color="auto"/>
                    <w:right w:val="none" w:sz="0" w:space="0" w:color="auto"/>
                  </w:divBdr>
                </w:div>
                <w:div w:id="1342">
                  <w:marLeft w:val="0"/>
                  <w:marRight w:val="0"/>
                  <w:marTop w:val="0"/>
                  <w:marBottom w:val="0"/>
                  <w:divBdr>
                    <w:top w:val="none" w:sz="0" w:space="0" w:color="auto"/>
                    <w:left w:val="none" w:sz="0" w:space="0" w:color="auto"/>
                    <w:bottom w:val="none" w:sz="0" w:space="0" w:color="auto"/>
                    <w:right w:val="none" w:sz="0" w:space="0" w:color="auto"/>
                  </w:divBdr>
                </w:div>
                <w:div w:id="1344">
                  <w:marLeft w:val="0"/>
                  <w:marRight w:val="0"/>
                  <w:marTop w:val="0"/>
                  <w:marBottom w:val="0"/>
                  <w:divBdr>
                    <w:top w:val="none" w:sz="0" w:space="0" w:color="auto"/>
                    <w:left w:val="none" w:sz="0" w:space="0" w:color="auto"/>
                    <w:bottom w:val="none" w:sz="0" w:space="0" w:color="auto"/>
                    <w:right w:val="none" w:sz="0" w:space="0" w:color="auto"/>
                  </w:divBdr>
                </w:div>
                <w:div w:id="1356">
                  <w:marLeft w:val="0"/>
                  <w:marRight w:val="0"/>
                  <w:marTop w:val="0"/>
                  <w:marBottom w:val="0"/>
                  <w:divBdr>
                    <w:top w:val="none" w:sz="0" w:space="0" w:color="auto"/>
                    <w:left w:val="none" w:sz="0" w:space="0" w:color="auto"/>
                    <w:bottom w:val="none" w:sz="0" w:space="0" w:color="auto"/>
                    <w:right w:val="none" w:sz="0" w:space="0" w:color="auto"/>
                  </w:divBdr>
                </w:div>
                <w:div w:id="1466">
                  <w:marLeft w:val="0"/>
                  <w:marRight w:val="0"/>
                  <w:marTop w:val="0"/>
                  <w:marBottom w:val="0"/>
                  <w:divBdr>
                    <w:top w:val="none" w:sz="0" w:space="0" w:color="auto"/>
                    <w:left w:val="none" w:sz="0" w:space="0" w:color="auto"/>
                    <w:bottom w:val="none" w:sz="0" w:space="0" w:color="auto"/>
                    <w:right w:val="none" w:sz="0" w:space="0" w:color="auto"/>
                  </w:divBdr>
                </w:div>
                <w:div w:id="1478">
                  <w:marLeft w:val="0"/>
                  <w:marRight w:val="0"/>
                  <w:marTop w:val="0"/>
                  <w:marBottom w:val="0"/>
                  <w:divBdr>
                    <w:top w:val="none" w:sz="0" w:space="0" w:color="auto"/>
                    <w:left w:val="none" w:sz="0" w:space="0" w:color="auto"/>
                    <w:bottom w:val="none" w:sz="0" w:space="0" w:color="auto"/>
                    <w:right w:val="none" w:sz="0" w:space="0" w:color="auto"/>
                  </w:divBdr>
                </w:div>
                <w:div w:id="1507">
                  <w:marLeft w:val="0"/>
                  <w:marRight w:val="0"/>
                  <w:marTop w:val="0"/>
                  <w:marBottom w:val="0"/>
                  <w:divBdr>
                    <w:top w:val="none" w:sz="0" w:space="0" w:color="auto"/>
                    <w:left w:val="none" w:sz="0" w:space="0" w:color="auto"/>
                    <w:bottom w:val="none" w:sz="0" w:space="0" w:color="auto"/>
                    <w:right w:val="none" w:sz="0" w:space="0" w:color="auto"/>
                  </w:divBdr>
                </w:div>
                <w:div w:id="1538">
                  <w:marLeft w:val="0"/>
                  <w:marRight w:val="0"/>
                  <w:marTop w:val="0"/>
                  <w:marBottom w:val="0"/>
                  <w:divBdr>
                    <w:top w:val="none" w:sz="0" w:space="0" w:color="auto"/>
                    <w:left w:val="none" w:sz="0" w:space="0" w:color="auto"/>
                    <w:bottom w:val="none" w:sz="0" w:space="0" w:color="auto"/>
                    <w:right w:val="none" w:sz="0" w:space="0" w:color="auto"/>
                  </w:divBdr>
                </w:div>
                <w:div w:id="1549">
                  <w:marLeft w:val="0"/>
                  <w:marRight w:val="0"/>
                  <w:marTop w:val="0"/>
                  <w:marBottom w:val="0"/>
                  <w:divBdr>
                    <w:top w:val="none" w:sz="0" w:space="0" w:color="auto"/>
                    <w:left w:val="none" w:sz="0" w:space="0" w:color="auto"/>
                    <w:bottom w:val="none" w:sz="0" w:space="0" w:color="auto"/>
                    <w:right w:val="none" w:sz="0" w:space="0" w:color="auto"/>
                  </w:divBdr>
                </w:div>
                <w:div w:id="1575">
                  <w:marLeft w:val="0"/>
                  <w:marRight w:val="0"/>
                  <w:marTop w:val="0"/>
                  <w:marBottom w:val="0"/>
                  <w:divBdr>
                    <w:top w:val="none" w:sz="0" w:space="0" w:color="auto"/>
                    <w:left w:val="none" w:sz="0" w:space="0" w:color="auto"/>
                    <w:bottom w:val="none" w:sz="0" w:space="0" w:color="auto"/>
                    <w:right w:val="none" w:sz="0" w:space="0" w:color="auto"/>
                  </w:divBdr>
                </w:div>
                <w:div w:id="1592">
                  <w:marLeft w:val="0"/>
                  <w:marRight w:val="0"/>
                  <w:marTop w:val="0"/>
                  <w:marBottom w:val="0"/>
                  <w:divBdr>
                    <w:top w:val="none" w:sz="0" w:space="0" w:color="auto"/>
                    <w:left w:val="none" w:sz="0" w:space="0" w:color="auto"/>
                    <w:bottom w:val="none" w:sz="0" w:space="0" w:color="auto"/>
                    <w:right w:val="none" w:sz="0" w:space="0" w:color="auto"/>
                  </w:divBdr>
                </w:div>
                <w:div w:id="1620">
                  <w:marLeft w:val="0"/>
                  <w:marRight w:val="0"/>
                  <w:marTop w:val="0"/>
                  <w:marBottom w:val="0"/>
                  <w:divBdr>
                    <w:top w:val="none" w:sz="0" w:space="0" w:color="auto"/>
                    <w:left w:val="none" w:sz="0" w:space="0" w:color="auto"/>
                    <w:bottom w:val="none" w:sz="0" w:space="0" w:color="auto"/>
                    <w:right w:val="none" w:sz="0" w:space="0" w:color="auto"/>
                  </w:divBdr>
                </w:div>
                <w:div w:id="1719">
                  <w:marLeft w:val="0"/>
                  <w:marRight w:val="0"/>
                  <w:marTop w:val="0"/>
                  <w:marBottom w:val="0"/>
                  <w:divBdr>
                    <w:top w:val="none" w:sz="0" w:space="0" w:color="auto"/>
                    <w:left w:val="none" w:sz="0" w:space="0" w:color="auto"/>
                    <w:bottom w:val="none" w:sz="0" w:space="0" w:color="auto"/>
                    <w:right w:val="none" w:sz="0" w:space="0" w:color="auto"/>
                  </w:divBdr>
                </w:div>
                <w:div w:id="1759">
                  <w:marLeft w:val="0"/>
                  <w:marRight w:val="0"/>
                  <w:marTop w:val="0"/>
                  <w:marBottom w:val="0"/>
                  <w:divBdr>
                    <w:top w:val="none" w:sz="0" w:space="0" w:color="auto"/>
                    <w:left w:val="none" w:sz="0" w:space="0" w:color="auto"/>
                    <w:bottom w:val="none" w:sz="0" w:space="0" w:color="auto"/>
                    <w:right w:val="none" w:sz="0" w:space="0" w:color="auto"/>
                  </w:divBdr>
                </w:div>
                <w:div w:id="1879">
                  <w:marLeft w:val="0"/>
                  <w:marRight w:val="0"/>
                  <w:marTop w:val="0"/>
                  <w:marBottom w:val="0"/>
                  <w:divBdr>
                    <w:top w:val="none" w:sz="0" w:space="0" w:color="auto"/>
                    <w:left w:val="none" w:sz="0" w:space="0" w:color="auto"/>
                    <w:bottom w:val="none" w:sz="0" w:space="0" w:color="auto"/>
                    <w:right w:val="none" w:sz="0" w:space="0" w:color="auto"/>
                  </w:divBdr>
                </w:div>
                <w:div w:id="1886">
                  <w:marLeft w:val="0"/>
                  <w:marRight w:val="0"/>
                  <w:marTop w:val="0"/>
                  <w:marBottom w:val="0"/>
                  <w:divBdr>
                    <w:top w:val="none" w:sz="0" w:space="0" w:color="auto"/>
                    <w:left w:val="none" w:sz="0" w:space="0" w:color="auto"/>
                    <w:bottom w:val="none" w:sz="0" w:space="0" w:color="auto"/>
                    <w:right w:val="none" w:sz="0" w:space="0" w:color="auto"/>
                  </w:divBdr>
                </w:div>
                <w:div w:id="1892">
                  <w:marLeft w:val="0"/>
                  <w:marRight w:val="0"/>
                  <w:marTop w:val="0"/>
                  <w:marBottom w:val="0"/>
                  <w:divBdr>
                    <w:top w:val="none" w:sz="0" w:space="0" w:color="auto"/>
                    <w:left w:val="none" w:sz="0" w:space="0" w:color="auto"/>
                    <w:bottom w:val="none" w:sz="0" w:space="0" w:color="auto"/>
                    <w:right w:val="none" w:sz="0" w:space="0" w:color="auto"/>
                  </w:divBdr>
                </w:div>
                <w:div w:id="1894">
                  <w:marLeft w:val="0"/>
                  <w:marRight w:val="0"/>
                  <w:marTop w:val="0"/>
                  <w:marBottom w:val="0"/>
                  <w:divBdr>
                    <w:top w:val="none" w:sz="0" w:space="0" w:color="auto"/>
                    <w:left w:val="none" w:sz="0" w:space="0" w:color="auto"/>
                    <w:bottom w:val="none" w:sz="0" w:space="0" w:color="auto"/>
                    <w:right w:val="none" w:sz="0" w:space="0" w:color="auto"/>
                  </w:divBdr>
                </w:div>
                <w:div w:id="1903">
                  <w:marLeft w:val="0"/>
                  <w:marRight w:val="0"/>
                  <w:marTop w:val="0"/>
                  <w:marBottom w:val="0"/>
                  <w:divBdr>
                    <w:top w:val="none" w:sz="0" w:space="0" w:color="auto"/>
                    <w:left w:val="none" w:sz="0" w:space="0" w:color="auto"/>
                    <w:bottom w:val="none" w:sz="0" w:space="0" w:color="auto"/>
                    <w:right w:val="none" w:sz="0" w:space="0" w:color="auto"/>
                  </w:divBdr>
                </w:div>
                <w:div w:id="1906">
                  <w:marLeft w:val="0"/>
                  <w:marRight w:val="0"/>
                  <w:marTop w:val="0"/>
                  <w:marBottom w:val="0"/>
                  <w:divBdr>
                    <w:top w:val="none" w:sz="0" w:space="0" w:color="auto"/>
                    <w:left w:val="none" w:sz="0" w:space="0" w:color="auto"/>
                    <w:bottom w:val="none" w:sz="0" w:space="0" w:color="auto"/>
                    <w:right w:val="none" w:sz="0" w:space="0" w:color="auto"/>
                  </w:divBdr>
                </w:div>
                <w:div w:id="1911">
                  <w:marLeft w:val="0"/>
                  <w:marRight w:val="0"/>
                  <w:marTop w:val="0"/>
                  <w:marBottom w:val="0"/>
                  <w:divBdr>
                    <w:top w:val="none" w:sz="0" w:space="0" w:color="auto"/>
                    <w:left w:val="none" w:sz="0" w:space="0" w:color="auto"/>
                    <w:bottom w:val="none" w:sz="0" w:space="0" w:color="auto"/>
                    <w:right w:val="none" w:sz="0" w:space="0" w:color="auto"/>
                  </w:divBdr>
                </w:div>
                <w:div w:id="1916">
                  <w:marLeft w:val="0"/>
                  <w:marRight w:val="0"/>
                  <w:marTop w:val="0"/>
                  <w:marBottom w:val="0"/>
                  <w:divBdr>
                    <w:top w:val="none" w:sz="0" w:space="0" w:color="auto"/>
                    <w:left w:val="none" w:sz="0" w:space="0" w:color="auto"/>
                    <w:bottom w:val="none" w:sz="0" w:space="0" w:color="auto"/>
                    <w:right w:val="none" w:sz="0" w:space="0" w:color="auto"/>
                  </w:divBdr>
                </w:div>
                <w:div w:id="1954">
                  <w:marLeft w:val="0"/>
                  <w:marRight w:val="0"/>
                  <w:marTop w:val="0"/>
                  <w:marBottom w:val="0"/>
                  <w:divBdr>
                    <w:top w:val="none" w:sz="0" w:space="0" w:color="auto"/>
                    <w:left w:val="none" w:sz="0" w:space="0" w:color="auto"/>
                    <w:bottom w:val="none" w:sz="0" w:space="0" w:color="auto"/>
                    <w:right w:val="none" w:sz="0" w:space="0" w:color="auto"/>
                  </w:divBdr>
                </w:div>
                <w:div w:id="1965">
                  <w:marLeft w:val="0"/>
                  <w:marRight w:val="0"/>
                  <w:marTop w:val="0"/>
                  <w:marBottom w:val="0"/>
                  <w:divBdr>
                    <w:top w:val="none" w:sz="0" w:space="0" w:color="auto"/>
                    <w:left w:val="none" w:sz="0" w:space="0" w:color="auto"/>
                    <w:bottom w:val="none" w:sz="0" w:space="0" w:color="auto"/>
                    <w:right w:val="none" w:sz="0" w:space="0" w:color="auto"/>
                  </w:divBdr>
                </w:div>
                <w:div w:id="1992">
                  <w:marLeft w:val="0"/>
                  <w:marRight w:val="0"/>
                  <w:marTop w:val="0"/>
                  <w:marBottom w:val="0"/>
                  <w:divBdr>
                    <w:top w:val="none" w:sz="0" w:space="0" w:color="auto"/>
                    <w:left w:val="none" w:sz="0" w:space="0" w:color="auto"/>
                    <w:bottom w:val="none" w:sz="0" w:space="0" w:color="auto"/>
                    <w:right w:val="none" w:sz="0" w:space="0" w:color="auto"/>
                  </w:divBdr>
                </w:div>
                <w:div w:id="1993">
                  <w:marLeft w:val="0"/>
                  <w:marRight w:val="0"/>
                  <w:marTop w:val="0"/>
                  <w:marBottom w:val="0"/>
                  <w:divBdr>
                    <w:top w:val="none" w:sz="0" w:space="0" w:color="auto"/>
                    <w:left w:val="none" w:sz="0" w:space="0" w:color="auto"/>
                    <w:bottom w:val="none" w:sz="0" w:space="0" w:color="auto"/>
                    <w:right w:val="none" w:sz="0" w:space="0" w:color="auto"/>
                  </w:divBdr>
                </w:div>
                <w:div w:id="2053">
                  <w:marLeft w:val="0"/>
                  <w:marRight w:val="0"/>
                  <w:marTop w:val="0"/>
                  <w:marBottom w:val="0"/>
                  <w:divBdr>
                    <w:top w:val="none" w:sz="0" w:space="0" w:color="auto"/>
                    <w:left w:val="none" w:sz="0" w:space="0" w:color="auto"/>
                    <w:bottom w:val="none" w:sz="0" w:space="0" w:color="auto"/>
                    <w:right w:val="none" w:sz="0" w:space="0" w:color="auto"/>
                  </w:divBdr>
                </w:div>
                <w:div w:id="2100">
                  <w:marLeft w:val="0"/>
                  <w:marRight w:val="0"/>
                  <w:marTop w:val="0"/>
                  <w:marBottom w:val="0"/>
                  <w:divBdr>
                    <w:top w:val="none" w:sz="0" w:space="0" w:color="auto"/>
                    <w:left w:val="none" w:sz="0" w:space="0" w:color="auto"/>
                    <w:bottom w:val="none" w:sz="0" w:space="0" w:color="auto"/>
                    <w:right w:val="none" w:sz="0" w:space="0" w:color="auto"/>
                  </w:divBdr>
                </w:div>
                <w:div w:id="2173">
                  <w:marLeft w:val="0"/>
                  <w:marRight w:val="0"/>
                  <w:marTop w:val="0"/>
                  <w:marBottom w:val="0"/>
                  <w:divBdr>
                    <w:top w:val="none" w:sz="0" w:space="0" w:color="auto"/>
                    <w:left w:val="none" w:sz="0" w:space="0" w:color="auto"/>
                    <w:bottom w:val="none" w:sz="0" w:space="0" w:color="auto"/>
                    <w:right w:val="none" w:sz="0" w:space="0" w:color="auto"/>
                  </w:divBdr>
                </w:div>
                <w:div w:id="2181">
                  <w:marLeft w:val="0"/>
                  <w:marRight w:val="0"/>
                  <w:marTop w:val="0"/>
                  <w:marBottom w:val="0"/>
                  <w:divBdr>
                    <w:top w:val="none" w:sz="0" w:space="0" w:color="auto"/>
                    <w:left w:val="none" w:sz="0" w:space="0" w:color="auto"/>
                    <w:bottom w:val="none" w:sz="0" w:space="0" w:color="auto"/>
                    <w:right w:val="none" w:sz="0" w:space="0" w:color="auto"/>
                  </w:divBdr>
                </w:div>
                <w:div w:id="2188">
                  <w:marLeft w:val="0"/>
                  <w:marRight w:val="0"/>
                  <w:marTop w:val="0"/>
                  <w:marBottom w:val="0"/>
                  <w:divBdr>
                    <w:top w:val="none" w:sz="0" w:space="0" w:color="auto"/>
                    <w:left w:val="none" w:sz="0" w:space="0" w:color="auto"/>
                    <w:bottom w:val="none" w:sz="0" w:space="0" w:color="auto"/>
                    <w:right w:val="none" w:sz="0" w:space="0" w:color="auto"/>
                  </w:divBdr>
                </w:div>
                <w:div w:id="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
      <w:marLeft w:val="0"/>
      <w:marRight w:val="0"/>
      <w:marTop w:val="0"/>
      <w:marBottom w:val="0"/>
      <w:divBdr>
        <w:top w:val="none" w:sz="0" w:space="0" w:color="auto"/>
        <w:left w:val="none" w:sz="0" w:space="0" w:color="auto"/>
        <w:bottom w:val="none" w:sz="0" w:space="0" w:color="auto"/>
        <w:right w:val="none" w:sz="0" w:space="0" w:color="auto"/>
      </w:divBdr>
    </w:div>
    <w:div w:id="2050">
      <w:marLeft w:val="0"/>
      <w:marRight w:val="0"/>
      <w:marTop w:val="0"/>
      <w:marBottom w:val="0"/>
      <w:divBdr>
        <w:top w:val="none" w:sz="0" w:space="0" w:color="auto"/>
        <w:left w:val="none" w:sz="0" w:space="0" w:color="auto"/>
        <w:bottom w:val="none" w:sz="0" w:space="0" w:color="auto"/>
        <w:right w:val="none" w:sz="0" w:space="0" w:color="auto"/>
      </w:divBdr>
      <w:divsChild>
        <w:div w:id="1329">
          <w:marLeft w:val="0"/>
          <w:marRight w:val="0"/>
          <w:marTop w:val="100"/>
          <w:marBottom w:val="100"/>
          <w:divBdr>
            <w:top w:val="single" w:sz="6" w:space="0" w:color="FFFFFF"/>
            <w:left w:val="single" w:sz="6" w:space="0" w:color="FFFFFF"/>
            <w:bottom w:val="single" w:sz="6" w:space="0" w:color="FFFFFF"/>
            <w:right w:val="single" w:sz="6" w:space="0" w:color="FFFFFF"/>
          </w:divBdr>
          <w:divsChild>
            <w:div w:id="2148">
              <w:marLeft w:val="60"/>
              <w:marRight w:val="60"/>
              <w:marTop w:val="60"/>
              <w:marBottom w:val="0"/>
              <w:divBdr>
                <w:top w:val="none" w:sz="0" w:space="0" w:color="auto"/>
                <w:left w:val="none" w:sz="0" w:space="0" w:color="auto"/>
                <w:bottom w:val="none" w:sz="0" w:space="0" w:color="auto"/>
                <w:right w:val="none" w:sz="0" w:space="0" w:color="auto"/>
              </w:divBdr>
              <w:divsChild>
                <w:div w:id="903">
                  <w:marLeft w:val="0"/>
                  <w:marRight w:val="0"/>
                  <w:marTop w:val="0"/>
                  <w:marBottom w:val="0"/>
                  <w:divBdr>
                    <w:top w:val="none" w:sz="0" w:space="0" w:color="auto"/>
                    <w:left w:val="none" w:sz="0" w:space="0" w:color="auto"/>
                    <w:bottom w:val="none" w:sz="0" w:space="0" w:color="auto"/>
                    <w:right w:val="none" w:sz="0" w:space="0" w:color="auto"/>
                  </w:divBdr>
                  <w:divsChild>
                    <w:div w:id="2018">
                      <w:marLeft w:val="0"/>
                      <w:marRight w:val="90"/>
                      <w:marTop w:val="0"/>
                      <w:marBottom w:val="0"/>
                      <w:divBdr>
                        <w:top w:val="none" w:sz="0" w:space="0" w:color="auto"/>
                        <w:left w:val="none" w:sz="0" w:space="0" w:color="auto"/>
                        <w:bottom w:val="none" w:sz="0" w:space="0" w:color="auto"/>
                        <w:right w:val="none" w:sz="0" w:space="0" w:color="auto"/>
                      </w:divBdr>
                      <w:divsChild>
                        <w:div w:id="2198">
                          <w:marLeft w:val="0"/>
                          <w:marRight w:val="0"/>
                          <w:marTop w:val="0"/>
                          <w:marBottom w:val="0"/>
                          <w:divBdr>
                            <w:top w:val="none" w:sz="0" w:space="0" w:color="auto"/>
                            <w:left w:val="none" w:sz="0" w:space="0" w:color="auto"/>
                            <w:bottom w:val="none" w:sz="0" w:space="0" w:color="auto"/>
                            <w:right w:val="none" w:sz="0" w:space="0" w:color="auto"/>
                          </w:divBdr>
                          <w:divsChild>
                            <w:div w:id="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
      <w:marLeft w:val="0"/>
      <w:marRight w:val="0"/>
      <w:marTop w:val="0"/>
      <w:marBottom w:val="0"/>
      <w:divBdr>
        <w:top w:val="none" w:sz="0" w:space="0" w:color="auto"/>
        <w:left w:val="none" w:sz="0" w:space="0" w:color="auto"/>
        <w:bottom w:val="none" w:sz="0" w:space="0" w:color="auto"/>
        <w:right w:val="none" w:sz="0" w:space="0" w:color="auto"/>
      </w:divBdr>
    </w:div>
    <w:div w:id="2067">
      <w:marLeft w:val="0"/>
      <w:marRight w:val="0"/>
      <w:marTop w:val="0"/>
      <w:marBottom w:val="0"/>
      <w:divBdr>
        <w:top w:val="none" w:sz="0" w:space="0" w:color="auto"/>
        <w:left w:val="none" w:sz="0" w:space="0" w:color="auto"/>
        <w:bottom w:val="none" w:sz="0" w:space="0" w:color="auto"/>
        <w:right w:val="none" w:sz="0" w:space="0" w:color="auto"/>
      </w:divBdr>
    </w:div>
    <w:div w:id="2070">
      <w:marLeft w:val="0"/>
      <w:marRight w:val="0"/>
      <w:marTop w:val="0"/>
      <w:marBottom w:val="0"/>
      <w:divBdr>
        <w:top w:val="none" w:sz="0" w:space="0" w:color="auto"/>
        <w:left w:val="none" w:sz="0" w:space="0" w:color="auto"/>
        <w:bottom w:val="none" w:sz="0" w:space="0" w:color="auto"/>
        <w:right w:val="none" w:sz="0" w:space="0" w:color="auto"/>
      </w:divBdr>
    </w:div>
    <w:div w:id="2090">
      <w:marLeft w:val="0"/>
      <w:marRight w:val="0"/>
      <w:marTop w:val="0"/>
      <w:marBottom w:val="0"/>
      <w:divBdr>
        <w:top w:val="none" w:sz="0" w:space="0" w:color="auto"/>
        <w:left w:val="none" w:sz="0" w:space="0" w:color="auto"/>
        <w:bottom w:val="none" w:sz="0" w:space="0" w:color="auto"/>
        <w:right w:val="none" w:sz="0" w:space="0" w:color="auto"/>
      </w:divBdr>
    </w:div>
    <w:div w:id="2098">
      <w:marLeft w:val="0"/>
      <w:marRight w:val="0"/>
      <w:marTop w:val="0"/>
      <w:marBottom w:val="0"/>
      <w:divBdr>
        <w:top w:val="none" w:sz="0" w:space="0" w:color="auto"/>
        <w:left w:val="none" w:sz="0" w:space="0" w:color="auto"/>
        <w:bottom w:val="none" w:sz="0" w:space="0" w:color="auto"/>
        <w:right w:val="none" w:sz="0" w:space="0" w:color="auto"/>
      </w:divBdr>
    </w:div>
    <w:div w:id="2099">
      <w:marLeft w:val="0"/>
      <w:marRight w:val="0"/>
      <w:marTop w:val="0"/>
      <w:marBottom w:val="0"/>
      <w:divBdr>
        <w:top w:val="none" w:sz="0" w:space="0" w:color="auto"/>
        <w:left w:val="none" w:sz="0" w:space="0" w:color="auto"/>
        <w:bottom w:val="none" w:sz="0" w:space="0" w:color="auto"/>
        <w:right w:val="none" w:sz="0" w:space="0" w:color="auto"/>
      </w:divBdr>
    </w:div>
    <w:div w:id="2111">
      <w:marLeft w:val="0"/>
      <w:marRight w:val="0"/>
      <w:marTop w:val="0"/>
      <w:marBottom w:val="0"/>
      <w:divBdr>
        <w:top w:val="none" w:sz="0" w:space="0" w:color="auto"/>
        <w:left w:val="none" w:sz="0" w:space="0" w:color="auto"/>
        <w:bottom w:val="none" w:sz="0" w:space="0" w:color="auto"/>
        <w:right w:val="none" w:sz="0" w:space="0" w:color="auto"/>
      </w:divBdr>
      <w:divsChild>
        <w:div w:id="1611">
          <w:marLeft w:val="0"/>
          <w:marRight w:val="0"/>
          <w:marTop w:val="0"/>
          <w:marBottom w:val="0"/>
          <w:divBdr>
            <w:top w:val="none" w:sz="0" w:space="0" w:color="auto"/>
            <w:left w:val="none" w:sz="0" w:space="0" w:color="auto"/>
            <w:bottom w:val="none" w:sz="0" w:space="0" w:color="auto"/>
            <w:right w:val="none" w:sz="0" w:space="0" w:color="auto"/>
          </w:divBdr>
          <w:divsChild>
            <w:div w:id="2211">
              <w:marLeft w:val="0"/>
              <w:marRight w:val="0"/>
              <w:marTop w:val="0"/>
              <w:marBottom w:val="0"/>
              <w:divBdr>
                <w:top w:val="none" w:sz="0" w:space="0" w:color="auto"/>
                <w:left w:val="none" w:sz="0" w:space="0" w:color="auto"/>
                <w:bottom w:val="none" w:sz="0" w:space="0" w:color="auto"/>
                <w:right w:val="none" w:sz="0" w:space="0" w:color="auto"/>
              </w:divBdr>
              <w:divsChild>
                <w:div w:id="1614">
                  <w:marLeft w:val="0"/>
                  <w:marRight w:val="0"/>
                  <w:marTop w:val="0"/>
                  <w:marBottom w:val="0"/>
                  <w:divBdr>
                    <w:top w:val="none" w:sz="0" w:space="0" w:color="auto"/>
                    <w:left w:val="none" w:sz="0" w:space="0" w:color="auto"/>
                    <w:bottom w:val="none" w:sz="0" w:space="0" w:color="auto"/>
                    <w:right w:val="none" w:sz="0" w:space="0" w:color="auto"/>
                  </w:divBdr>
                  <w:divsChild>
                    <w:div w:id="1776">
                      <w:marLeft w:val="0"/>
                      <w:marRight w:val="0"/>
                      <w:marTop w:val="0"/>
                      <w:marBottom w:val="0"/>
                      <w:divBdr>
                        <w:top w:val="none" w:sz="0" w:space="0" w:color="auto"/>
                        <w:left w:val="none" w:sz="0" w:space="0" w:color="auto"/>
                        <w:bottom w:val="none" w:sz="0" w:space="0" w:color="auto"/>
                        <w:right w:val="none" w:sz="0" w:space="0" w:color="auto"/>
                      </w:divBdr>
                      <w:divsChild>
                        <w:div w:id="1290">
                          <w:marLeft w:val="0"/>
                          <w:marRight w:val="0"/>
                          <w:marTop w:val="0"/>
                          <w:marBottom w:val="0"/>
                          <w:divBdr>
                            <w:top w:val="none" w:sz="0" w:space="0" w:color="auto"/>
                            <w:left w:val="none" w:sz="0" w:space="0" w:color="auto"/>
                            <w:bottom w:val="none" w:sz="0" w:space="0" w:color="auto"/>
                            <w:right w:val="none" w:sz="0" w:space="0" w:color="auto"/>
                          </w:divBdr>
                          <w:divsChild>
                            <w:div w:id="1499">
                              <w:marLeft w:val="150"/>
                              <w:marRight w:val="0"/>
                              <w:marTop w:val="0"/>
                              <w:marBottom w:val="0"/>
                              <w:divBdr>
                                <w:top w:val="none" w:sz="0" w:space="0" w:color="auto"/>
                                <w:left w:val="none" w:sz="0" w:space="0" w:color="auto"/>
                                <w:bottom w:val="none" w:sz="0" w:space="0" w:color="auto"/>
                                <w:right w:val="none" w:sz="0" w:space="0" w:color="auto"/>
                              </w:divBdr>
                              <w:divsChild>
                                <w:div w:id="1687">
                                  <w:marLeft w:val="0"/>
                                  <w:marRight w:val="0"/>
                                  <w:marTop w:val="0"/>
                                  <w:marBottom w:val="0"/>
                                  <w:divBdr>
                                    <w:top w:val="none" w:sz="0" w:space="0" w:color="auto"/>
                                    <w:left w:val="none" w:sz="0" w:space="0" w:color="auto"/>
                                    <w:bottom w:val="none" w:sz="0" w:space="0" w:color="auto"/>
                                    <w:right w:val="none" w:sz="0" w:space="0" w:color="auto"/>
                                  </w:divBdr>
                                  <w:divsChild>
                                    <w:div w:id="1252">
                                      <w:marLeft w:val="0"/>
                                      <w:marRight w:val="0"/>
                                      <w:marTop w:val="0"/>
                                      <w:marBottom w:val="0"/>
                                      <w:divBdr>
                                        <w:top w:val="none" w:sz="0" w:space="0" w:color="auto"/>
                                        <w:left w:val="none" w:sz="0" w:space="0" w:color="auto"/>
                                        <w:bottom w:val="none" w:sz="0" w:space="0" w:color="auto"/>
                                        <w:right w:val="none" w:sz="0" w:space="0" w:color="auto"/>
                                      </w:divBdr>
                                      <w:divsChild>
                                        <w:div w:id="1619">
                                          <w:marLeft w:val="0"/>
                                          <w:marRight w:val="0"/>
                                          <w:marTop w:val="0"/>
                                          <w:marBottom w:val="0"/>
                                          <w:divBdr>
                                            <w:top w:val="none" w:sz="0" w:space="0" w:color="auto"/>
                                            <w:left w:val="none" w:sz="0" w:space="0" w:color="auto"/>
                                            <w:bottom w:val="none" w:sz="0" w:space="0" w:color="auto"/>
                                            <w:right w:val="none" w:sz="0" w:space="0" w:color="auto"/>
                                          </w:divBdr>
                                          <w:divsChild>
                                            <w:div w:id="1891">
                                              <w:marLeft w:val="0"/>
                                              <w:marRight w:val="0"/>
                                              <w:marTop w:val="0"/>
                                              <w:marBottom w:val="0"/>
                                              <w:divBdr>
                                                <w:top w:val="none" w:sz="0" w:space="0" w:color="auto"/>
                                                <w:left w:val="none" w:sz="0" w:space="0" w:color="auto"/>
                                                <w:bottom w:val="none" w:sz="0" w:space="0" w:color="auto"/>
                                                <w:right w:val="none" w:sz="0" w:space="0" w:color="auto"/>
                                              </w:divBdr>
                                              <w:divsChild>
                                                <w:div w:id="1939">
                                                  <w:marLeft w:val="0"/>
                                                  <w:marRight w:val="0"/>
                                                  <w:marTop w:val="0"/>
                                                  <w:marBottom w:val="0"/>
                                                  <w:divBdr>
                                                    <w:top w:val="none" w:sz="0" w:space="0" w:color="auto"/>
                                                    <w:left w:val="none" w:sz="0" w:space="0" w:color="auto"/>
                                                    <w:bottom w:val="none" w:sz="0" w:space="0" w:color="auto"/>
                                                    <w:right w:val="none" w:sz="0" w:space="0" w:color="auto"/>
                                                  </w:divBdr>
                                                  <w:divsChild>
                                                    <w:div w:id="1618">
                                                      <w:marLeft w:val="0"/>
                                                      <w:marRight w:val="0"/>
                                                      <w:marTop w:val="0"/>
                                                      <w:marBottom w:val="0"/>
                                                      <w:divBdr>
                                                        <w:top w:val="none" w:sz="0" w:space="0" w:color="auto"/>
                                                        <w:left w:val="none" w:sz="0" w:space="0" w:color="auto"/>
                                                        <w:bottom w:val="none" w:sz="0" w:space="0" w:color="auto"/>
                                                        <w:right w:val="none" w:sz="0" w:space="0" w:color="auto"/>
                                                      </w:divBdr>
                                                      <w:divsChild>
                                                        <w:div w:id="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3">
      <w:marLeft w:val="0"/>
      <w:marRight w:val="0"/>
      <w:marTop w:val="0"/>
      <w:marBottom w:val="0"/>
      <w:divBdr>
        <w:top w:val="none" w:sz="0" w:space="0" w:color="auto"/>
        <w:left w:val="none" w:sz="0" w:space="0" w:color="auto"/>
        <w:bottom w:val="none" w:sz="0" w:space="0" w:color="auto"/>
        <w:right w:val="none" w:sz="0" w:space="0" w:color="auto"/>
      </w:divBdr>
      <w:divsChild>
        <w:div w:id="928">
          <w:marLeft w:val="0"/>
          <w:marRight w:val="0"/>
          <w:marTop w:val="0"/>
          <w:marBottom w:val="0"/>
          <w:divBdr>
            <w:top w:val="none" w:sz="0" w:space="0" w:color="auto"/>
            <w:left w:val="none" w:sz="0" w:space="0" w:color="auto"/>
            <w:bottom w:val="none" w:sz="0" w:space="0" w:color="auto"/>
            <w:right w:val="none" w:sz="0" w:space="0" w:color="auto"/>
          </w:divBdr>
        </w:div>
        <w:div w:id="2229">
          <w:marLeft w:val="0"/>
          <w:marRight w:val="0"/>
          <w:marTop w:val="0"/>
          <w:marBottom w:val="0"/>
          <w:divBdr>
            <w:top w:val="none" w:sz="0" w:space="0" w:color="auto"/>
            <w:left w:val="none" w:sz="0" w:space="0" w:color="auto"/>
            <w:bottom w:val="none" w:sz="0" w:space="0" w:color="auto"/>
            <w:right w:val="none" w:sz="0" w:space="0" w:color="auto"/>
          </w:divBdr>
        </w:div>
      </w:divsChild>
    </w:div>
    <w:div w:id="2145">
      <w:marLeft w:val="0"/>
      <w:marRight w:val="0"/>
      <w:marTop w:val="0"/>
      <w:marBottom w:val="0"/>
      <w:divBdr>
        <w:top w:val="none" w:sz="0" w:space="0" w:color="auto"/>
        <w:left w:val="none" w:sz="0" w:space="0" w:color="auto"/>
        <w:bottom w:val="none" w:sz="0" w:space="0" w:color="auto"/>
        <w:right w:val="none" w:sz="0" w:space="0" w:color="auto"/>
      </w:divBdr>
      <w:divsChild>
        <w:div w:id="968">
          <w:marLeft w:val="0"/>
          <w:marRight w:val="0"/>
          <w:marTop w:val="0"/>
          <w:marBottom w:val="0"/>
          <w:divBdr>
            <w:top w:val="none" w:sz="0" w:space="0" w:color="auto"/>
            <w:left w:val="none" w:sz="0" w:space="0" w:color="auto"/>
            <w:bottom w:val="none" w:sz="0" w:space="0" w:color="auto"/>
            <w:right w:val="none" w:sz="0" w:space="0" w:color="auto"/>
          </w:divBdr>
          <w:divsChild>
            <w:div w:id="866">
              <w:marLeft w:val="0"/>
              <w:marRight w:val="0"/>
              <w:marTop w:val="0"/>
              <w:marBottom w:val="0"/>
              <w:divBdr>
                <w:top w:val="none" w:sz="0" w:space="0" w:color="auto"/>
                <w:left w:val="none" w:sz="0" w:space="0" w:color="auto"/>
                <w:bottom w:val="none" w:sz="0" w:space="0" w:color="auto"/>
                <w:right w:val="none" w:sz="0" w:space="0" w:color="auto"/>
              </w:divBdr>
            </w:div>
            <w:div w:id="983">
              <w:marLeft w:val="0"/>
              <w:marRight w:val="0"/>
              <w:marTop w:val="0"/>
              <w:marBottom w:val="0"/>
              <w:divBdr>
                <w:top w:val="none" w:sz="0" w:space="0" w:color="auto"/>
                <w:left w:val="none" w:sz="0" w:space="0" w:color="auto"/>
                <w:bottom w:val="none" w:sz="0" w:space="0" w:color="auto"/>
                <w:right w:val="none" w:sz="0" w:space="0" w:color="auto"/>
              </w:divBdr>
            </w:div>
            <w:div w:id="1016">
              <w:marLeft w:val="0"/>
              <w:marRight w:val="0"/>
              <w:marTop w:val="0"/>
              <w:marBottom w:val="0"/>
              <w:divBdr>
                <w:top w:val="none" w:sz="0" w:space="0" w:color="auto"/>
                <w:left w:val="none" w:sz="0" w:space="0" w:color="auto"/>
                <w:bottom w:val="none" w:sz="0" w:space="0" w:color="auto"/>
                <w:right w:val="none" w:sz="0" w:space="0" w:color="auto"/>
              </w:divBdr>
            </w:div>
            <w:div w:id="1182">
              <w:marLeft w:val="0"/>
              <w:marRight w:val="0"/>
              <w:marTop w:val="0"/>
              <w:marBottom w:val="0"/>
              <w:divBdr>
                <w:top w:val="none" w:sz="0" w:space="0" w:color="auto"/>
                <w:left w:val="none" w:sz="0" w:space="0" w:color="auto"/>
                <w:bottom w:val="none" w:sz="0" w:space="0" w:color="auto"/>
                <w:right w:val="none" w:sz="0" w:space="0" w:color="auto"/>
              </w:divBdr>
            </w:div>
            <w:div w:id="1202">
              <w:marLeft w:val="0"/>
              <w:marRight w:val="0"/>
              <w:marTop w:val="0"/>
              <w:marBottom w:val="0"/>
              <w:divBdr>
                <w:top w:val="none" w:sz="0" w:space="0" w:color="auto"/>
                <w:left w:val="none" w:sz="0" w:space="0" w:color="auto"/>
                <w:bottom w:val="none" w:sz="0" w:space="0" w:color="auto"/>
                <w:right w:val="none" w:sz="0" w:space="0" w:color="auto"/>
              </w:divBdr>
            </w:div>
            <w:div w:id="1261">
              <w:marLeft w:val="0"/>
              <w:marRight w:val="0"/>
              <w:marTop w:val="0"/>
              <w:marBottom w:val="0"/>
              <w:divBdr>
                <w:top w:val="none" w:sz="0" w:space="0" w:color="auto"/>
                <w:left w:val="none" w:sz="0" w:space="0" w:color="auto"/>
                <w:bottom w:val="none" w:sz="0" w:space="0" w:color="auto"/>
                <w:right w:val="none" w:sz="0" w:space="0" w:color="auto"/>
              </w:divBdr>
            </w:div>
            <w:div w:id="1286">
              <w:marLeft w:val="0"/>
              <w:marRight w:val="0"/>
              <w:marTop w:val="0"/>
              <w:marBottom w:val="0"/>
              <w:divBdr>
                <w:top w:val="none" w:sz="0" w:space="0" w:color="auto"/>
                <w:left w:val="none" w:sz="0" w:space="0" w:color="auto"/>
                <w:bottom w:val="none" w:sz="0" w:space="0" w:color="auto"/>
                <w:right w:val="none" w:sz="0" w:space="0" w:color="auto"/>
              </w:divBdr>
            </w:div>
            <w:div w:id="1302">
              <w:marLeft w:val="0"/>
              <w:marRight w:val="0"/>
              <w:marTop w:val="0"/>
              <w:marBottom w:val="0"/>
              <w:divBdr>
                <w:top w:val="none" w:sz="0" w:space="0" w:color="auto"/>
                <w:left w:val="none" w:sz="0" w:space="0" w:color="auto"/>
                <w:bottom w:val="none" w:sz="0" w:space="0" w:color="auto"/>
                <w:right w:val="none" w:sz="0" w:space="0" w:color="auto"/>
              </w:divBdr>
            </w:div>
            <w:div w:id="1434">
              <w:marLeft w:val="0"/>
              <w:marRight w:val="0"/>
              <w:marTop w:val="0"/>
              <w:marBottom w:val="0"/>
              <w:divBdr>
                <w:top w:val="none" w:sz="0" w:space="0" w:color="auto"/>
                <w:left w:val="none" w:sz="0" w:space="0" w:color="auto"/>
                <w:bottom w:val="none" w:sz="0" w:space="0" w:color="auto"/>
                <w:right w:val="none" w:sz="0" w:space="0" w:color="auto"/>
              </w:divBdr>
            </w:div>
            <w:div w:id="1446">
              <w:marLeft w:val="0"/>
              <w:marRight w:val="0"/>
              <w:marTop w:val="0"/>
              <w:marBottom w:val="0"/>
              <w:divBdr>
                <w:top w:val="none" w:sz="0" w:space="0" w:color="auto"/>
                <w:left w:val="none" w:sz="0" w:space="0" w:color="auto"/>
                <w:bottom w:val="none" w:sz="0" w:space="0" w:color="auto"/>
                <w:right w:val="none" w:sz="0" w:space="0" w:color="auto"/>
              </w:divBdr>
            </w:div>
            <w:div w:id="1543">
              <w:marLeft w:val="0"/>
              <w:marRight w:val="0"/>
              <w:marTop w:val="0"/>
              <w:marBottom w:val="0"/>
              <w:divBdr>
                <w:top w:val="none" w:sz="0" w:space="0" w:color="auto"/>
                <w:left w:val="none" w:sz="0" w:space="0" w:color="auto"/>
                <w:bottom w:val="none" w:sz="0" w:space="0" w:color="auto"/>
                <w:right w:val="none" w:sz="0" w:space="0" w:color="auto"/>
              </w:divBdr>
            </w:div>
            <w:div w:id="1573">
              <w:marLeft w:val="0"/>
              <w:marRight w:val="0"/>
              <w:marTop w:val="0"/>
              <w:marBottom w:val="0"/>
              <w:divBdr>
                <w:top w:val="none" w:sz="0" w:space="0" w:color="auto"/>
                <w:left w:val="none" w:sz="0" w:space="0" w:color="auto"/>
                <w:bottom w:val="none" w:sz="0" w:space="0" w:color="auto"/>
                <w:right w:val="none" w:sz="0" w:space="0" w:color="auto"/>
              </w:divBdr>
            </w:div>
            <w:div w:id="1629">
              <w:marLeft w:val="0"/>
              <w:marRight w:val="0"/>
              <w:marTop w:val="0"/>
              <w:marBottom w:val="0"/>
              <w:divBdr>
                <w:top w:val="none" w:sz="0" w:space="0" w:color="auto"/>
                <w:left w:val="none" w:sz="0" w:space="0" w:color="auto"/>
                <w:bottom w:val="none" w:sz="0" w:space="0" w:color="auto"/>
                <w:right w:val="none" w:sz="0" w:space="0" w:color="auto"/>
              </w:divBdr>
            </w:div>
            <w:div w:id="1668">
              <w:marLeft w:val="0"/>
              <w:marRight w:val="0"/>
              <w:marTop w:val="0"/>
              <w:marBottom w:val="0"/>
              <w:divBdr>
                <w:top w:val="none" w:sz="0" w:space="0" w:color="auto"/>
                <w:left w:val="none" w:sz="0" w:space="0" w:color="auto"/>
                <w:bottom w:val="none" w:sz="0" w:space="0" w:color="auto"/>
                <w:right w:val="none" w:sz="0" w:space="0" w:color="auto"/>
              </w:divBdr>
            </w:div>
            <w:div w:id="1839">
              <w:marLeft w:val="0"/>
              <w:marRight w:val="0"/>
              <w:marTop w:val="0"/>
              <w:marBottom w:val="0"/>
              <w:divBdr>
                <w:top w:val="none" w:sz="0" w:space="0" w:color="auto"/>
                <w:left w:val="none" w:sz="0" w:space="0" w:color="auto"/>
                <w:bottom w:val="none" w:sz="0" w:space="0" w:color="auto"/>
                <w:right w:val="none" w:sz="0" w:space="0" w:color="auto"/>
              </w:divBdr>
            </w:div>
            <w:div w:id="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
      <w:marLeft w:val="0"/>
      <w:marRight w:val="0"/>
      <w:marTop w:val="0"/>
      <w:marBottom w:val="0"/>
      <w:divBdr>
        <w:top w:val="none" w:sz="0" w:space="0" w:color="auto"/>
        <w:left w:val="none" w:sz="0" w:space="0" w:color="auto"/>
        <w:bottom w:val="none" w:sz="0" w:space="0" w:color="auto"/>
        <w:right w:val="none" w:sz="0" w:space="0" w:color="auto"/>
      </w:divBdr>
    </w:div>
    <w:div w:id="2193">
      <w:marLeft w:val="0"/>
      <w:marRight w:val="0"/>
      <w:marTop w:val="0"/>
      <w:marBottom w:val="0"/>
      <w:divBdr>
        <w:top w:val="none" w:sz="0" w:space="0" w:color="auto"/>
        <w:left w:val="none" w:sz="0" w:space="0" w:color="auto"/>
        <w:bottom w:val="none" w:sz="0" w:space="0" w:color="auto"/>
        <w:right w:val="none" w:sz="0" w:space="0" w:color="auto"/>
      </w:divBdr>
      <w:divsChild>
        <w:div w:id="1866">
          <w:marLeft w:val="0"/>
          <w:marRight w:val="0"/>
          <w:marTop w:val="0"/>
          <w:marBottom w:val="0"/>
          <w:divBdr>
            <w:top w:val="none" w:sz="0" w:space="0" w:color="auto"/>
            <w:left w:val="none" w:sz="0" w:space="0" w:color="auto"/>
            <w:bottom w:val="none" w:sz="0" w:space="0" w:color="auto"/>
            <w:right w:val="none" w:sz="0" w:space="0" w:color="auto"/>
          </w:divBdr>
          <w:divsChild>
            <w:div w:id="1716">
              <w:marLeft w:val="0"/>
              <w:marRight w:val="0"/>
              <w:marTop w:val="0"/>
              <w:marBottom w:val="0"/>
              <w:divBdr>
                <w:top w:val="none" w:sz="0" w:space="0" w:color="auto"/>
                <w:left w:val="none" w:sz="0" w:space="0" w:color="auto"/>
                <w:bottom w:val="none" w:sz="0" w:space="0" w:color="auto"/>
                <w:right w:val="none" w:sz="0" w:space="0" w:color="auto"/>
              </w:divBdr>
              <w:divsChild>
                <w:div w:id="1457">
                  <w:marLeft w:val="0"/>
                  <w:marRight w:val="0"/>
                  <w:marTop w:val="0"/>
                  <w:marBottom w:val="0"/>
                  <w:divBdr>
                    <w:top w:val="none" w:sz="0" w:space="0" w:color="auto"/>
                    <w:left w:val="none" w:sz="0" w:space="0" w:color="auto"/>
                    <w:bottom w:val="none" w:sz="0" w:space="0" w:color="auto"/>
                    <w:right w:val="none" w:sz="0" w:space="0" w:color="auto"/>
                  </w:divBdr>
                  <w:divsChild>
                    <w:div w:id="1848">
                      <w:marLeft w:val="0"/>
                      <w:marRight w:val="0"/>
                      <w:marTop w:val="0"/>
                      <w:marBottom w:val="0"/>
                      <w:divBdr>
                        <w:top w:val="none" w:sz="0" w:space="0" w:color="auto"/>
                        <w:left w:val="none" w:sz="0" w:space="0" w:color="auto"/>
                        <w:bottom w:val="none" w:sz="0" w:space="0" w:color="auto"/>
                        <w:right w:val="none" w:sz="0" w:space="0" w:color="auto"/>
                      </w:divBdr>
                      <w:divsChild>
                        <w:div w:id="1569">
                          <w:marLeft w:val="0"/>
                          <w:marRight w:val="0"/>
                          <w:marTop w:val="0"/>
                          <w:marBottom w:val="0"/>
                          <w:divBdr>
                            <w:top w:val="none" w:sz="0" w:space="0" w:color="auto"/>
                            <w:left w:val="none" w:sz="0" w:space="0" w:color="auto"/>
                            <w:bottom w:val="none" w:sz="0" w:space="0" w:color="auto"/>
                            <w:right w:val="none" w:sz="0" w:space="0" w:color="auto"/>
                          </w:divBdr>
                          <w:divsChild>
                            <w:div w:id="881">
                              <w:marLeft w:val="150"/>
                              <w:marRight w:val="0"/>
                              <w:marTop w:val="0"/>
                              <w:marBottom w:val="0"/>
                              <w:divBdr>
                                <w:top w:val="none" w:sz="0" w:space="0" w:color="auto"/>
                                <w:left w:val="none" w:sz="0" w:space="0" w:color="auto"/>
                                <w:bottom w:val="none" w:sz="0" w:space="0" w:color="auto"/>
                                <w:right w:val="none" w:sz="0" w:space="0" w:color="auto"/>
                              </w:divBdr>
                              <w:divsChild>
                                <w:div w:id="1545">
                                  <w:marLeft w:val="0"/>
                                  <w:marRight w:val="0"/>
                                  <w:marTop w:val="0"/>
                                  <w:marBottom w:val="0"/>
                                  <w:divBdr>
                                    <w:top w:val="none" w:sz="0" w:space="0" w:color="auto"/>
                                    <w:left w:val="none" w:sz="0" w:space="0" w:color="auto"/>
                                    <w:bottom w:val="none" w:sz="0" w:space="0" w:color="auto"/>
                                    <w:right w:val="none" w:sz="0" w:space="0" w:color="auto"/>
                                  </w:divBdr>
                                  <w:divsChild>
                                    <w:div w:id="877">
                                      <w:marLeft w:val="0"/>
                                      <w:marRight w:val="0"/>
                                      <w:marTop w:val="0"/>
                                      <w:marBottom w:val="0"/>
                                      <w:divBdr>
                                        <w:top w:val="none" w:sz="0" w:space="0" w:color="auto"/>
                                        <w:left w:val="none" w:sz="0" w:space="0" w:color="auto"/>
                                        <w:bottom w:val="none" w:sz="0" w:space="0" w:color="auto"/>
                                        <w:right w:val="none" w:sz="0" w:space="0" w:color="auto"/>
                                      </w:divBdr>
                                      <w:divsChild>
                                        <w:div w:id="1701">
                                          <w:marLeft w:val="0"/>
                                          <w:marRight w:val="0"/>
                                          <w:marTop w:val="0"/>
                                          <w:marBottom w:val="0"/>
                                          <w:divBdr>
                                            <w:top w:val="none" w:sz="0" w:space="0" w:color="auto"/>
                                            <w:left w:val="none" w:sz="0" w:space="0" w:color="auto"/>
                                            <w:bottom w:val="none" w:sz="0" w:space="0" w:color="auto"/>
                                            <w:right w:val="none" w:sz="0" w:space="0" w:color="auto"/>
                                          </w:divBdr>
                                          <w:divsChild>
                                            <w:div w:id="2153">
                                              <w:marLeft w:val="0"/>
                                              <w:marRight w:val="0"/>
                                              <w:marTop w:val="0"/>
                                              <w:marBottom w:val="0"/>
                                              <w:divBdr>
                                                <w:top w:val="none" w:sz="0" w:space="0" w:color="auto"/>
                                                <w:left w:val="none" w:sz="0" w:space="0" w:color="auto"/>
                                                <w:bottom w:val="none" w:sz="0" w:space="0" w:color="auto"/>
                                                <w:right w:val="none" w:sz="0" w:space="0" w:color="auto"/>
                                              </w:divBdr>
                                              <w:divsChild>
                                                <w:div w:id="1738">
                                                  <w:marLeft w:val="0"/>
                                                  <w:marRight w:val="0"/>
                                                  <w:marTop w:val="0"/>
                                                  <w:marBottom w:val="0"/>
                                                  <w:divBdr>
                                                    <w:top w:val="none" w:sz="0" w:space="0" w:color="auto"/>
                                                    <w:left w:val="none" w:sz="0" w:space="0" w:color="auto"/>
                                                    <w:bottom w:val="none" w:sz="0" w:space="0" w:color="auto"/>
                                                    <w:right w:val="none" w:sz="0" w:space="0" w:color="auto"/>
                                                  </w:divBdr>
                                                  <w:divsChild>
                                                    <w:div w:id="1961">
                                                      <w:marLeft w:val="0"/>
                                                      <w:marRight w:val="0"/>
                                                      <w:marTop w:val="0"/>
                                                      <w:marBottom w:val="0"/>
                                                      <w:divBdr>
                                                        <w:top w:val="none" w:sz="0" w:space="0" w:color="auto"/>
                                                        <w:left w:val="none" w:sz="0" w:space="0" w:color="auto"/>
                                                        <w:bottom w:val="none" w:sz="0" w:space="0" w:color="auto"/>
                                                        <w:right w:val="none" w:sz="0" w:space="0" w:color="auto"/>
                                                      </w:divBdr>
                                                      <w:divsChild>
                                                        <w:div w:id="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9">
      <w:marLeft w:val="0"/>
      <w:marRight w:val="0"/>
      <w:marTop w:val="0"/>
      <w:marBottom w:val="0"/>
      <w:divBdr>
        <w:top w:val="none" w:sz="0" w:space="0" w:color="auto"/>
        <w:left w:val="none" w:sz="0" w:space="0" w:color="auto"/>
        <w:bottom w:val="none" w:sz="0" w:space="0" w:color="auto"/>
        <w:right w:val="none" w:sz="0" w:space="0" w:color="auto"/>
      </w:divBdr>
    </w:div>
    <w:div w:id="2209">
      <w:marLeft w:val="0"/>
      <w:marRight w:val="0"/>
      <w:marTop w:val="0"/>
      <w:marBottom w:val="0"/>
      <w:divBdr>
        <w:top w:val="none" w:sz="0" w:space="0" w:color="auto"/>
        <w:left w:val="none" w:sz="0" w:space="0" w:color="auto"/>
        <w:bottom w:val="none" w:sz="0" w:space="0" w:color="auto"/>
        <w:right w:val="none" w:sz="0" w:space="0" w:color="auto"/>
      </w:divBdr>
    </w:div>
    <w:div w:id="2232">
      <w:marLeft w:val="0"/>
      <w:marRight w:val="0"/>
      <w:marTop w:val="0"/>
      <w:marBottom w:val="0"/>
      <w:divBdr>
        <w:top w:val="none" w:sz="0" w:space="0" w:color="auto"/>
        <w:left w:val="none" w:sz="0" w:space="0" w:color="auto"/>
        <w:bottom w:val="none" w:sz="0" w:space="0" w:color="auto"/>
        <w:right w:val="none" w:sz="0" w:space="0" w:color="auto"/>
      </w:divBdr>
      <w:divsChild>
        <w:div w:id="1354">
          <w:marLeft w:val="0"/>
          <w:marRight w:val="0"/>
          <w:marTop w:val="0"/>
          <w:marBottom w:val="0"/>
          <w:divBdr>
            <w:top w:val="none" w:sz="0" w:space="0" w:color="auto"/>
            <w:left w:val="none" w:sz="0" w:space="0" w:color="auto"/>
            <w:bottom w:val="none" w:sz="0" w:space="0" w:color="auto"/>
            <w:right w:val="none" w:sz="0" w:space="0" w:color="auto"/>
          </w:divBdr>
          <w:divsChild>
            <w:div w:id="1979">
              <w:marLeft w:val="0"/>
              <w:marRight w:val="0"/>
              <w:marTop w:val="0"/>
              <w:marBottom w:val="0"/>
              <w:divBdr>
                <w:top w:val="none" w:sz="0" w:space="0" w:color="auto"/>
                <w:left w:val="none" w:sz="0" w:space="0" w:color="auto"/>
                <w:bottom w:val="none" w:sz="0" w:space="0" w:color="auto"/>
                <w:right w:val="none" w:sz="0" w:space="0" w:color="auto"/>
              </w:divBdr>
              <w:divsChild>
                <w:div w:id="1155">
                  <w:marLeft w:val="0"/>
                  <w:marRight w:val="0"/>
                  <w:marTop w:val="0"/>
                  <w:marBottom w:val="0"/>
                  <w:divBdr>
                    <w:top w:val="none" w:sz="0" w:space="0" w:color="auto"/>
                    <w:left w:val="none" w:sz="0" w:space="0" w:color="auto"/>
                    <w:bottom w:val="none" w:sz="0" w:space="0" w:color="auto"/>
                    <w:right w:val="none" w:sz="0" w:space="0" w:color="auto"/>
                  </w:divBdr>
                  <w:divsChild>
                    <w:div w:id="1149">
                      <w:marLeft w:val="0"/>
                      <w:marRight w:val="0"/>
                      <w:marTop w:val="0"/>
                      <w:marBottom w:val="0"/>
                      <w:divBdr>
                        <w:top w:val="none" w:sz="0" w:space="0" w:color="auto"/>
                        <w:left w:val="none" w:sz="0" w:space="0" w:color="auto"/>
                        <w:bottom w:val="none" w:sz="0" w:space="0" w:color="auto"/>
                        <w:right w:val="none" w:sz="0" w:space="0" w:color="auto"/>
                      </w:divBdr>
                      <w:divsChild>
                        <w:div w:id="2183">
                          <w:marLeft w:val="0"/>
                          <w:marRight w:val="0"/>
                          <w:marTop w:val="0"/>
                          <w:marBottom w:val="0"/>
                          <w:divBdr>
                            <w:top w:val="none" w:sz="0" w:space="0" w:color="auto"/>
                            <w:left w:val="none" w:sz="0" w:space="0" w:color="auto"/>
                            <w:bottom w:val="none" w:sz="0" w:space="0" w:color="auto"/>
                            <w:right w:val="none" w:sz="0" w:space="0" w:color="auto"/>
                          </w:divBdr>
                        </w:div>
                      </w:divsChild>
                    </w:div>
                    <w:div w:id="1534">
                      <w:marLeft w:val="0"/>
                      <w:marRight w:val="0"/>
                      <w:marTop w:val="0"/>
                      <w:marBottom w:val="0"/>
                      <w:divBdr>
                        <w:top w:val="none" w:sz="0" w:space="0" w:color="auto"/>
                        <w:left w:val="none" w:sz="0" w:space="0" w:color="auto"/>
                        <w:bottom w:val="none" w:sz="0" w:space="0" w:color="auto"/>
                        <w:right w:val="none" w:sz="0" w:space="0" w:color="auto"/>
                      </w:divBdr>
                    </w:div>
                    <w:div w:id="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
      <w:marLeft w:val="0"/>
      <w:marRight w:val="0"/>
      <w:marTop w:val="0"/>
      <w:marBottom w:val="0"/>
      <w:divBdr>
        <w:top w:val="none" w:sz="0" w:space="0" w:color="auto"/>
        <w:left w:val="none" w:sz="0" w:space="0" w:color="auto"/>
        <w:bottom w:val="none" w:sz="0" w:space="0" w:color="auto"/>
        <w:right w:val="none" w:sz="0" w:space="0" w:color="auto"/>
      </w:divBdr>
    </w:div>
    <w:div w:id="2243">
      <w:marLeft w:val="0"/>
      <w:marRight w:val="0"/>
      <w:marTop w:val="0"/>
      <w:marBottom w:val="0"/>
      <w:divBdr>
        <w:top w:val="none" w:sz="0" w:space="0" w:color="auto"/>
        <w:left w:val="none" w:sz="0" w:space="0" w:color="auto"/>
        <w:bottom w:val="none" w:sz="0" w:space="0" w:color="auto"/>
        <w:right w:val="none" w:sz="0" w:space="0" w:color="auto"/>
      </w:divBdr>
    </w:div>
    <w:div w:id="2244">
      <w:marLeft w:val="0"/>
      <w:marRight w:val="0"/>
      <w:marTop w:val="0"/>
      <w:marBottom w:val="0"/>
      <w:divBdr>
        <w:top w:val="none" w:sz="0" w:space="0" w:color="auto"/>
        <w:left w:val="none" w:sz="0" w:space="0" w:color="auto"/>
        <w:bottom w:val="none" w:sz="0" w:space="0" w:color="auto"/>
        <w:right w:val="none" w:sz="0" w:space="0" w:color="auto"/>
      </w:divBdr>
    </w:div>
    <w:div w:id="2246">
      <w:marLeft w:val="0"/>
      <w:marRight w:val="0"/>
      <w:marTop w:val="0"/>
      <w:marBottom w:val="0"/>
      <w:divBdr>
        <w:top w:val="none" w:sz="0" w:space="0" w:color="auto"/>
        <w:left w:val="none" w:sz="0" w:space="0" w:color="auto"/>
        <w:bottom w:val="none" w:sz="0" w:space="0" w:color="auto"/>
        <w:right w:val="none" w:sz="0" w:space="0" w:color="auto"/>
      </w:divBdr>
      <w:divsChild>
        <w:div w:id="2245">
          <w:marLeft w:val="821"/>
          <w:marRight w:val="0"/>
          <w:marTop w:val="240"/>
          <w:marBottom w:val="0"/>
          <w:divBdr>
            <w:top w:val="none" w:sz="0" w:space="0" w:color="auto"/>
            <w:left w:val="none" w:sz="0" w:space="0" w:color="auto"/>
            <w:bottom w:val="none" w:sz="0" w:space="0" w:color="auto"/>
            <w:right w:val="none" w:sz="0" w:space="0" w:color="auto"/>
          </w:divBdr>
        </w:div>
        <w:div w:id="2247">
          <w:marLeft w:val="821"/>
          <w:marRight w:val="0"/>
          <w:marTop w:val="240"/>
          <w:marBottom w:val="0"/>
          <w:divBdr>
            <w:top w:val="none" w:sz="0" w:space="0" w:color="auto"/>
            <w:left w:val="none" w:sz="0" w:space="0" w:color="auto"/>
            <w:bottom w:val="none" w:sz="0" w:space="0" w:color="auto"/>
            <w:right w:val="none" w:sz="0" w:space="0" w:color="auto"/>
          </w:divBdr>
        </w:div>
      </w:divsChild>
    </w:div>
    <w:div w:id="2248">
      <w:marLeft w:val="0"/>
      <w:marRight w:val="0"/>
      <w:marTop w:val="0"/>
      <w:marBottom w:val="0"/>
      <w:divBdr>
        <w:top w:val="none" w:sz="0" w:space="0" w:color="auto"/>
        <w:left w:val="none" w:sz="0" w:space="0" w:color="auto"/>
        <w:bottom w:val="none" w:sz="0" w:space="0" w:color="auto"/>
        <w:right w:val="none" w:sz="0" w:space="0" w:color="auto"/>
      </w:divBdr>
    </w:div>
    <w:div w:id="2249">
      <w:marLeft w:val="0"/>
      <w:marRight w:val="0"/>
      <w:marTop w:val="0"/>
      <w:marBottom w:val="0"/>
      <w:divBdr>
        <w:top w:val="none" w:sz="0" w:space="0" w:color="auto"/>
        <w:left w:val="none" w:sz="0" w:space="0" w:color="auto"/>
        <w:bottom w:val="none" w:sz="0" w:space="0" w:color="auto"/>
        <w:right w:val="none" w:sz="0" w:space="0" w:color="auto"/>
      </w:divBdr>
    </w:div>
    <w:div w:id="2250">
      <w:marLeft w:val="0"/>
      <w:marRight w:val="0"/>
      <w:marTop w:val="0"/>
      <w:marBottom w:val="0"/>
      <w:divBdr>
        <w:top w:val="none" w:sz="0" w:space="0" w:color="auto"/>
        <w:left w:val="none" w:sz="0" w:space="0" w:color="auto"/>
        <w:bottom w:val="none" w:sz="0" w:space="0" w:color="auto"/>
        <w:right w:val="none" w:sz="0" w:space="0" w:color="auto"/>
      </w:divBdr>
    </w:div>
    <w:div w:id="2252">
      <w:marLeft w:val="0"/>
      <w:marRight w:val="0"/>
      <w:marTop w:val="0"/>
      <w:marBottom w:val="0"/>
      <w:divBdr>
        <w:top w:val="none" w:sz="0" w:space="0" w:color="auto"/>
        <w:left w:val="none" w:sz="0" w:space="0" w:color="auto"/>
        <w:bottom w:val="none" w:sz="0" w:space="0" w:color="auto"/>
        <w:right w:val="none" w:sz="0" w:space="0" w:color="auto"/>
      </w:divBdr>
      <w:divsChild>
        <w:div w:id="2251">
          <w:marLeft w:val="0"/>
          <w:marRight w:val="0"/>
          <w:marTop w:val="0"/>
          <w:marBottom w:val="0"/>
          <w:divBdr>
            <w:top w:val="none" w:sz="0" w:space="0" w:color="auto"/>
            <w:left w:val="none" w:sz="0" w:space="0" w:color="auto"/>
            <w:bottom w:val="none" w:sz="0" w:space="0" w:color="auto"/>
            <w:right w:val="none" w:sz="0" w:space="0" w:color="auto"/>
          </w:divBdr>
          <w:divsChild>
            <w:div w:id="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
      <w:marLeft w:val="0"/>
      <w:marRight w:val="0"/>
      <w:marTop w:val="0"/>
      <w:marBottom w:val="0"/>
      <w:divBdr>
        <w:top w:val="none" w:sz="0" w:space="0" w:color="auto"/>
        <w:left w:val="none" w:sz="0" w:space="0" w:color="auto"/>
        <w:bottom w:val="none" w:sz="0" w:space="0" w:color="auto"/>
        <w:right w:val="none" w:sz="0" w:space="0" w:color="auto"/>
      </w:divBdr>
    </w:div>
    <w:div w:id="2279">
      <w:marLeft w:val="0"/>
      <w:marRight w:val="0"/>
      <w:marTop w:val="0"/>
      <w:marBottom w:val="0"/>
      <w:divBdr>
        <w:top w:val="none" w:sz="0" w:space="0" w:color="auto"/>
        <w:left w:val="none" w:sz="0" w:space="0" w:color="auto"/>
        <w:bottom w:val="none" w:sz="0" w:space="0" w:color="auto"/>
        <w:right w:val="none" w:sz="0" w:space="0" w:color="auto"/>
      </w:divBdr>
    </w:div>
    <w:div w:id="2280">
      <w:marLeft w:val="0"/>
      <w:marRight w:val="0"/>
      <w:marTop w:val="0"/>
      <w:marBottom w:val="0"/>
      <w:divBdr>
        <w:top w:val="none" w:sz="0" w:space="0" w:color="auto"/>
        <w:left w:val="none" w:sz="0" w:space="0" w:color="auto"/>
        <w:bottom w:val="none" w:sz="0" w:space="0" w:color="auto"/>
        <w:right w:val="none" w:sz="0" w:space="0" w:color="auto"/>
      </w:divBdr>
    </w:div>
    <w:div w:id="2281">
      <w:marLeft w:val="0"/>
      <w:marRight w:val="0"/>
      <w:marTop w:val="0"/>
      <w:marBottom w:val="0"/>
      <w:divBdr>
        <w:top w:val="none" w:sz="0" w:space="0" w:color="auto"/>
        <w:left w:val="none" w:sz="0" w:space="0" w:color="auto"/>
        <w:bottom w:val="none" w:sz="0" w:space="0" w:color="auto"/>
        <w:right w:val="none" w:sz="0" w:space="0" w:color="auto"/>
      </w:divBdr>
    </w:div>
    <w:div w:id="2282">
      <w:marLeft w:val="0"/>
      <w:marRight w:val="0"/>
      <w:marTop w:val="0"/>
      <w:marBottom w:val="0"/>
      <w:divBdr>
        <w:top w:val="none" w:sz="0" w:space="0" w:color="auto"/>
        <w:left w:val="none" w:sz="0" w:space="0" w:color="auto"/>
        <w:bottom w:val="none" w:sz="0" w:space="0" w:color="auto"/>
        <w:right w:val="none" w:sz="0" w:space="0" w:color="auto"/>
      </w:divBdr>
    </w:div>
    <w:div w:id="2283">
      <w:marLeft w:val="0"/>
      <w:marRight w:val="0"/>
      <w:marTop w:val="0"/>
      <w:marBottom w:val="0"/>
      <w:divBdr>
        <w:top w:val="none" w:sz="0" w:space="0" w:color="auto"/>
        <w:left w:val="none" w:sz="0" w:space="0" w:color="auto"/>
        <w:bottom w:val="none" w:sz="0" w:space="0" w:color="auto"/>
        <w:right w:val="none" w:sz="0" w:space="0" w:color="auto"/>
      </w:divBdr>
    </w:div>
    <w:div w:id="2284">
      <w:marLeft w:val="0"/>
      <w:marRight w:val="0"/>
      <w:marTop w:val="0"/>
      <w:marBottom w:val="0"/>
      <w:divBdr>
        <w:top w:val="none" w:sz="0" w:space="0" w:color="auto"/>
        <w:left w:val="none" w:sz="0" w:space="0" w:color="auto"/>
        <w:bottom w:val="none" w:sz="0" w:space="0" w:color="auto"/>
        <w:right w:val="none" w:sz="0" w:space="0" w:color="auto"/>
      </w:divBdr>
    </w:div>
    <w:div w:id="2285">
      <w:marLeft w:val="0"/>
      <w:marRight w:val="0"/>
      <w:marTop w:val="0"/>
      <w:marBottom w:val="0"/>
      <w:divBdr>
        <w:top w:val="none" w:sz="0" w:space="0" w:color="auto"/>
        <w:left w:val="none" w:sz="0" w:space="0" w:color="auto"/>
        <w:bottom w:val="none" w:sz="0" w:space="0" w:color="auto"/>
        <w:right w:val="none" w:sz="0" w:space="0" w:color="auto"/>
      </w:divBdr>
    </w:div>
    <w:div w:id="2288">
      <w:marLeft w:val="0"/>
      <w:marRight w:val="0"/>
      <w:marTop w:val="0"/>
      <w:marBottom w:val="0"/>
      <w:divBdr>
        <w:top w:val="none" w:sz="0" w:space="0" w:color="auto"/>
        <w:left w:val="none" w:sz="0" w:space="0" w:color="auto"/>
        <w:bottom w:val="none" w:sz="0" w:space="0" w:color="auto"/>
        <w:right w:val="none" w:sz="0" w:space="0" w:color="auto"/>
      </w:divBdr>
    </w:div>
    <w:div w:id="2295">
      <w:marLeft w:val="0"/>
      <w:marRight w:val="0"/>
      <w:marTop w:val="0"/>
      <w:marBottom w:val="0"/>
      <w:divBdr>
        <w:top w:val="none" w:sz="0" w:space="0" w:color="auto"/>
        <w:left w:val="none" w:sz="0" w:space="0" w:color="auto"/>
        <w:bottom w:val="none" w:sz="0" w:space="0" w:color="auto"/>
        <w:right w:val="none" w:sz="0" w:space="0" w:color="auto"/>
      </w:divBdr>
    </w:div>
    <w:div w:id="2296">
      <w:marLeft w:val="0"/>
      <w:marRight w:val="0"/>
      <w:marTop w:val="0"/>
      <w:marBottom w:val="0"/>
      <w:divBdr>
        <w:top w:val="none" w:sz="0" w:space="0" w:color="auto"/>
        <w:left w:val="none" w:sz="0" w:space="0" w:color="auto"/>
        <w:bottom w:val="none" w:sz="0" w:space="0" w:color="auto"/>
        <w:right w:val="none" w:sz="0" w:space="0" w:color="auto"/>
      </w:divBdr>
    </w:div>
    <w:div w:id="2297">
      <w:marLeft w:val="0"/>
      <w:marRight w:val="0"/>
      <w:marTop w:val="0"/>
      <w:marBottom w:val="0"/>
      <w:divBdr>
        <w:top w:val="none" w:sz="0" w:space="0" w:color="auto"/>
        <w:left w:val="none" w:sz="0" w:space="0" w:color="auto"/>
        <w:bottom w:val="none" w:sz="0" w:space="0" w:color="auto"/>
        <w:right w:val="none" w:sz="0" w:space="0" w:color="auto"/>
      </w:divBdr>
    </w:div>
    <w:div w:id="2298">
      <w:marLeft w:val="0"/>
      <w:marRight w:val="0"/>
      <w:marTop w:val="0"/>
      <w:marBottom w:val="0"/>
      <w:divBdr>
        <w:top w:val="none" w:sz="0" w:space="0" w:color="auto"/>
        <w:left w:val="none" w:sz="0" w:space="0" w:color="auto"/>
        <w:bottom w:val="none" w:sz="0" w:space="0" w:color="auto"/>
        <w:right w:val="none" w:sz="0" w:space="0" w:color="auto"/>
      </w:divBdr>
    </w:div>
    <w:div w:id="2299">
      <w:marLeft w:val="0"/>
      <w:marRight w:val="0"/>
      <w:marTop w:val="0"/>
      <w:marBottom w:val="0"/>
      <w:divBdr>
        <w:top w:val="none" w:sz="0" w:space="0" w:color="auto"/>
        <w:left w:val="none" w:sz="0" w:space="0" w:color="auto"/>
        <w:bottom w:val="none" w:sz="0" w:space="0" w:color="auto"/>
        <w:right w:val="none" w:sz="0" w:space="0" w:color="auto"/>
      </w:divBdr>
    </w:div>
    <w:div w:id="230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303">
          <w:marLeft w:val="0"/>
          <w:marRight w:val="0"/>
          <w:marTop w:val="0"/>
          <w:marBottom w:val="0"/>
          <w:divBdr>
            <w:top w:val="none" w:sz="0" w:space="0" w:color="auto"/>
            <w:left w:val="none" w:sz="0" w:space="0" w:color="auto"/>
            <w:bottom w:val="none" w:sz="0" w:space="0" w:color="auto"/>
            <w:right w:val="none" w:sz="0" w:space="0" w:color="auto"/>
          </w:divBdr>
        </w:div>
      </w:divsChild>
    </w:div>
    <w:div w:id="2301">
      <w:marLeft w:val="0"/>
      <w:marRight w:val="0"/>
      <w:marTop w:val="0"/>
      <w:marBottom w:val="0"/>
      <w:divBdr>
        <w:top w:val="none" w:sz="0" w:space="0" w:color="auto"/>
        <w:left w:val="none" w:sz="0" w:space="0" w:color="auto"/>
        <w:bottom w:val="none" w:sz="0" w:space="0" w:color="auto"/>
        <w:right w:val="none" w:sz="0" w:space="0" w:color="auto"/>
      </w:divBdr>
    </w:div>
    <w:div w:id="2302">
      <w:marLeft w:val="0"/>
      <w:marRight w:val="0"/>
      <w:marTop w:val="0"/>
      <w:marBottom w:val="0"/>
      <w:divBdr>
        <w:top w:val="none" w:sz="0" w:space="0" w:color="auto"/>
        <w:left w:val="none" w:sz="0" w:space="0" w:color="auto"/>
        <w:bottom w:val="none" w:sz="0" w:space="0" w:color="auto"/>
        <w:right w:val="none" w:sz="0" w:space="0" w:color="auto"/>
      </w:divBdr>
      <w:divsChild>
        <w:div w:id="2304">
          <w:marLeft w:val="0"/>
          <w:marRight w:val="0"/>
          <w:marTop w:val="0"/>
          <w:marBottom w:val="0"/>
          <w:divBdr>
            <w:top w:val="none" w:sz="0" w:space="0" w:color="auto"/>
            <w:left w:val="none" w:sz="0" w:space="0" w:color="auto"/>
            <w:bottom w:val="none" w:sz="0" w:space="0" w:color="auto"/>
            <w:right w:val="none" w:sz="0" w:space="0" w:color="auto"/>
          </w:divBdr>
        </w:div>
      </w:divsChild>
    </w:div>
    <w:div w:id="2305">
      <w:marLeft w:val="0"/>
      <w:marRight w:val="0"/>
      <w:marTop w:val="0"/>
      <w:marBottom w:val="0"/>
      <w:divBdr>
        <w:top w:val="none" w:sz="0" w:space="0" w:color="auto"/>
        <w:left w:val="none" w:sz="0" w:space="0" w:color="auto"/>
        <w:bottom w:val="none" w:sz="0" w:space="0" w:color="auto"/>
        <w:right w:val="none" w:sz="0" w:space="0" w:color="auto"/>
      </w:divBdr>
    </w:div>
    <w:div w:id="2306">
      <w:marLeft w:val="0"/>
      <w:marRight w:val="0"/>
      <w:marTop w:val="0"/>
      <w:marBottom w:val="0"/>
      <w:divBdr>
        <w:top w:val="none" w:sz="0" w:space="0" w:color="auto"/>
        <w:left w:val="none" w:sz="0" w:space="0" w:color="auto"/>
        <w:bottom w:val="none" w:sz="0" w:space="0" w:color="auto"/>
        <w:right w:val="none" w:sz="0" w:space="0" w:color="auto"/>
      </w:divBdr>
    </w:div>
    <w:div w:id="285219">
      <w:bodyDiv w:val="1"/>
      <w:marLeft w:val="0"/>
      <w:marRight w:val="0"/>
      <w:marTop w:val="0"/>
      <w:marBottom w:val="0"/>
      <w:divBdr>
        <w:top w:val="none" w:sz="0" w:space="0" w:color="auto"/>
        <w:left w:val="none" w:sz="0" w:space="0" w:color="auto"/>
        <w:bottom w:val="none" w:sz="0" w:space="0" w:color="auto"/>
        <w:right w:val="none" w:sz="0" w:space="0" w:color="auto"/>
      </w:divBdr>
    </w:div>
    <w:div w:id="26226335">
      <w:bodyDiv w:val="1"/>
      <w:marLeft w:val="0"/>
      <w:marRight w:val="0"/>
      <w:marTop w:val="0"/>
      <w:marBottom w:val="0"/>
      <w:divBdr>
        <w:top w:val="none" w:sz="0" w:space="0" w:color="auto"/>
        <w:left w:val="none" w:sz="0" w:space="0" w:color="auto"/>
        <w:bottom w:val="none" w:sz="0" w:space="0" w:color="auto"/>
        <w:right w:val="none" w:sz="0" w:space="0" w:color="auto"/>
      </w:divBdr>
    </w:div>
    <w:div w:id="34669565">
      <w:bodyDiv w:val="1"/>
      <w:marLeft w:val="0"/>
      <w:marRight w:val="0"/>
      <w:marTop w:val="0"/>
      <w:marBottom w:val="0"/>
      <w:divBdr>
        <w:top w:val="none" w:sz="0" w:space="0" w:color="auto"/>
        <w:left w:val="none" w:sz="0" w:space="0" w:color="auto"/>
        <w:bottom w:val="none" w:sz="0" w:space="0" w:color="auto"/>
        <w:right w:val="none" w:sz="0" w:space="0" w:color="auto"/>
      </w:divBdr>
    </w:div>
    <w:div w:id="35542358">
      <w:bodyDiv w:val="1"/>
      <w:marLeft w:val="0"/>
      <w:marRight w:val="0"/>
      <w:marTop w:val="0"/>
      <w:marBottom w:val="0"/>
      <w:divBdr>
        <w:top w:val="none" w:sz="0" w:space="0" w:color="auto"/>
        <w:left w:val="none" w:sz="0" w:space="0" w:color="auto"/>
        <w:bottom w:val="none" w:sz="0" w:space="0" w:color="auto"/>
        <w:right w:val="none" w:sz="0" w:space="0" w:color="auto"/>
      </w:divBdr>
    </w:div>
    <w:div w:id="55596216">
      <w:bodyDiv w:val="1"/>
      <w:marLeft w:val="0"/>
      <w:marRight w:val="0"/>
      <w:marTop w:val="0"/>
      <w:marBottom w:val="0"/>
      <w:divBdr>
        <w:top w:val="none" w:sz="0" w:space="0" w:color="auto"/>
        <w:left w:val="none" w:sz="0" w:space="0" w:color="auto"/>
        <w:bottom w:val="none" w:sz="0" w:space="0" w:color="auto"/>
        <w:right w:val="none" w:sz="0" w:space="0" w:color="auto"/>
      </w:divBdr>
      <w:divsChild>
        <w:div w:id="70666111">
          <w:marLeft w:val="0"/>
          <w:marRight w:val="0"/>
          <w:marTop w:val="0"/>
          <w:marBottom w:val="0"/>
          <w:divBdr>
            <w:top w:val="none" w:sz="0" w:space="0" w:color="auto"/>
            <w:left w:val="none" w:sz="0" w:space="0" w:color="auto"/>
            <w:bottom w:val="none" w:sz="0" w:space="0" w:color="auto"/>
            <w:right w:val="none" w:sz="0" w:space="0" w:color="auto"/>
          </w:divBdr>
        </w:div>
        <w:div w:id="2078547873">
          <w:marLeft w:val="0"/>
          <w:marRight w:val="0"/>
          <w:marTop w:val="0"/>
          <w:marBottom w:val="0"/>
          <w:divBdr>
            <w:top w:val="none" w:sz="0" w:space="0" w:color="auto"/>
            <w:left w:val="none" w:sz="0" w:space="0" w:color="auto"/>
            <w:bottom w:val="none" w:sz="0" w:space="0" w:color="auto"/>
            <w:right w:val="none" w:sz="0" w:space="0" w:color="auto"/>
          </w:divBdr>
        </w:div>
      </w:divsChild>
    </w:div>
    <w:div w:id="57751385">
      <w:bodyDiv w:val="1"/>
      <w:marLeft w:val="0"/>
      <w:marRight w:val="0"/>
      <w:marTop w:val="0"/>
      <w:marBottom w:val="0"/>
      <w:divBdr>
        <w:top w:val="none" w:sz="0" w:space="0" w:color="auto"/>
        <w:left w:val="none" w:sz="0" w:space="0" w:color="auto"/>
        <w:bottom w:val="none" w:sz="0" w:space="0" w:color="auto"/>
        <w:right w:val="none" w:sz="0" w:space="0" w:color="auto"/>
      </w:divBdr>
    </w:div>
    <w:div w:id="71508699">
      <w:bodyDiv w:val="1"/>
      <w:marLeft w:val="0"/>
      <w:marRight w:val="0"/>
      <w:marTop w:val="0"/>
      <w:marBottom w:val="0"/>
      <w:divBdr>
        <w:top w:val="none" w:sz="0" w:space="0" w:color="auto"/>
        <w:left w:val="none" w:sz="0" w:space="0" w:color="auto"/>
        <w:bottom w:val="none" w:sz="0" w:space="0" w:color="auto"/>
        <w:right w:val="none" w:sz="0" w:space="0" w:color="auto"/>
      </w:divBdr>
    </w:div>
    <w:div w:id="95057776">
      <w:bodyDiv w:val="1"/>
      <w:marLeft w:val="0"/>
      <w:marRight w:val="0"/>
      <w:marTop w:val="0"/>
      <w:marBottom w:val="0"/>
      <w:divBdr>
        <w:top w:val="none" w:sz="0" w:space="0" w:color="auto"/>
        <w:left w:val="none" w:sz="0" w:space="0" w:color="auto"/>
        <w:bottom w:val="none" w:sz="0" w:space="0" w:color="auto"/>
        <w:right w:val="none" w:sz="0" w:space="0" w:color="auto"/>
      </w:divBdr>
    </w:div>
    <w:div w:id="113182438">
      <w:bodyDiv w:val="1"/>
      <w:marLeft w:val="0"/>
      <w:marRight w:val="0"/>
      <w:marTop w:val="0"/>
      <w:marBottom w:val="0"/>
      <w:divBdr>
        <w:top w:val="none" w:sz="0" w:space="0" w:color="auto"/>
        <w:left w:val="none" w:sz="0" w:space="0" w:color="auto"/>
        <w:bottom w:val="none" w:sz="0" w:space="0" w:color="auto"/>
        <w:right w:val="none" w:sz="0" w:space="0" w:color="auto"/>
      </w:divBdr>
    </w:div>
    <w:div w:id="133254137">
      <w:bodyDiv w:val="1"/>
      <w:marLeft w:val="0"/>
      <w:marRight w:val="0"/>
      <w:marTop w:val="0"/>
      <w:marBottom w:val="0"/>
      <w:divBdr>
        <w:top w:val="none" w:sz="0" w:space="0" w:color="auto"/>
        <w:left w:val="none" w:sz="0" w:space="0" w:color="auto"/>
        <w:bottom w:val="none" w:sz="0" w:space="0" w:color="auto"/>
        <w:right w:val="none" w:sz="0" w:space="0" w:color="auto"/>
      </w:divBdr>
    </w:div>
    <w:div w:id="137066790">
      <w:bodyDiv w:val="1"/>
      <w:marLeft w:val="0"/>
      <w:marRight w:val="0"/>
      <w:marTop w:val="0"/>
      <w:marBottom w:val="0"/>
      <w:divBdr>
        <w:top w:val="none" w:sz="0" w:space="0" w:color="auto"/>
        <w:left w:val="none" w:sz="0" w:space="0" w:color="auto"/>
        <w:bottom w:val="none" w:sz="0" w:space="0" w:color="auto"/>
        <w:right w:val="none" w:sz="0" w:space="0" w:color="auto"/>
      </w:divBdr>
    </w:div>
    <w:div w:id="141584789">
      <w:bodyDiv w:val="1"/>
      <w:marLeft w:val="0"/>
      <w:marRight w:val="0"/>
      <w:marTop w:val="0"/>
      <w:marBottom w:val="0"/>
      <w:divBdr>
        <w:top w:val="none" w:sz="0" w:space="0" w:color="auto"/>
        <w:left w:val="none" w:sz="0" w:space="0" w:color="auto"/>
        <w:bottom w:val="none" w:sz="0" w:space="0" w:color="auto"/>
        <w:right w:val="none" w:sz="0" w:space="0" w:color="auto"/>
      </w:divBdr>
    </w:div>
    <w:div w:id="142280212">
      <w:bodyDiv w:val="1"/>
      <w:marLeft w:val="0"/>
      <w:marRight w:val="0"/>
      <w:marTop w:val="0"/>
      <w:marBottom w:val="0"/>
      <w:divBdr>
        <w:top w:val="none" w:sz="0" w:space="0" w:color="auto"/>
        <w:left w:val="none" w:sz="0" w:space="0" w:color="auto"/>
        <w:bottom w:val="none" w:sz="0" w:space="0" w:color="auto"/>
        <w:right w:val="none" w:sz="0" w:space="0" w:color="auto"/>
      </w:divBdr>
    </w:div>
    <w:div w:id="199905319">
      <w:bodyDiv w:val="1"/>
      <w:marLeft w:val="0"/>
      <w:marRight w:val="0"/>
      <w:marTop w:val="0"/>
      <w:marBottom w:val="0"/>
      <w:divBdr>
        <w:top w:val="none" w:sz="0" w:space="0" w:color="auto"/>
        <w:left w:val="none" w:sz="0" w:space="0" w:color="auto"/>
        <w:bottom w:val="none" w:sz="0" w:space="0" w:color="auto"/>
        <w:right w:val="none" w:sz="0" w:space="0" w:color="auto"/>
      </w:divBdr>
    </w:div>
    <w:div w:id="207492258">
      <w:bodyDiv w:val="1"/>
      <w:marLeft w:val="0"/>
      <w:marRight w:val="0"/>
      <w:marTop w:val="0"/>
      <w:marBottom w:val="0"/>
      <w:divBdr>
        <w:top w:val="none" w:sz="0" w:space="0" w:color="auto"/>
        <w:left w:val="none" w:sz="0" w:space="0" w:color="auto"/>
        <w:bottom w:val="none" w:sz="0" w:space="0" w:color="auto"/>
        <w:right w:val="none" w:sz="0" w:space="0" w:color="auto"/>
      </w:divBdr>
      <w:divsChild>
        <w:div w:id="1635478869">
          <w:marLeft w:val="0"/>
          <w:marRight w:val="0"/>
          <w:marTop w:val="0"/>
          <w:marBottom w:val="0"/>
          <w:divBdr>
            <w:top w:val="none" w:sz="0" w:space="0" w:color="auto"/>
            <w:left w:val="none" w:sz="0" w:space="0" w:color="auto"/>
            <w:bottom w:val="none" w:sz="0" w:space="0" w:color="auto"/>
            <w:right w:val="none" w:sz="0" w:space="0" w:color="auto"/>
          </w:divBdr>
          <w:divsChild>
            <w:div w:id="27031244">
              <w:marLeft w:val="0"/>
              <w:marRight w:val="0"/>
              <w:marTop w:val="0"/>
              <w:marBottom w:val="0"/>
              <w:divBdr>
                <w:top w:val="none" w:sz="0" w:space="0" w:color="auto"/>
                <w:left w:val="none" w:sz="0" w:space="0" w:color="auto"/>
                <w:bottom w:val="none" w:sz="0" w:space="0" w:color="auto"/>
                <w:right w:val="none" w:sz="0" w:space="0" w:color="auto"/>
              </w:divBdr>
            </w:div>
            <w:div w:id="206182565">
              <w:marLeft w:val="0"/>
              <w:marRight w:val="0"/>
              <w:marTop w:val="0"/>
              <w:marBottom w:val="0"/>
              <w:divBdr>
                <w:top w:val="none" w:sz="0" w:space="0" w:color="auto"/>
                <w:left w:val="none" w:sz="0" w:space="0" w:color="auto"/>
                <w:bottom w:val="none" w:sz="0" w:space="0" w:color="auto"/>
                <w:right w:val="none" w:sz="0" w:space="0" w:color="auto"/>
              </w:divBdr>
            </w:div>
            <w:div w:id="212740476">
              <w:marLeft w:val="0"/>
              <w:marRight w:val="0"/>
              <w:marTop w:val="0"/>
              <w:marBottom w:val="0"/>
              <w:divBdr>
                <w:top w:val="none" w:sz="0" w:space="0" w:color="auto"/>
                <w:left w:val="none" w:sz="0" w:space="0" w:color="auto"/>
                <w:bottom w:val="none" w:sz="0" w:space="0" w:color="auto"/>
                <w:right w:val="none" w:sz="0" w:space="0" w:color="auto"/>
              </w:divBdr>
            </w:div>
            <w:div w:id="263152504">
              <w:marLeft w:val="0"/>
              <w:marRight w:val="0"/>
              <w:marTop w:val="0"/>
              <w:marBottom w:val="0"/>
              <w:divBdr>
                <w:top w:val="none" w:sz="0" w:space="0" w:color="auto"/>
                <w:left w:val="none" w:sz="0" w:space="0" w:color="auto"/>
                <w:bottom w:val="none" w:sz="0" w:space="0" w:color="auto"/>
                <w:right w:val="none" w:sz="0" w:space="0" w:color="auto"/>
              </w:divBdr>
            </w:div>
            <w:div w:id="269240468">
              <w:marLeft w:val="0"/>
              <w:marRight w:val="0"/>
              <w:marTop w:val="0"/>
              <w:marBottom w:val="0"/>
              <w:divBdr>
                <w:top w:val="none" w:sz="0" w:space="0" w:color="auto"/>
                <w:left w:val="none" w:sz="0" w:space="0" w:color="auto"/>
                <w:bottom w:val="none" w:sz="0" w:space="0" w:color="auto"/>
                <w:right w:val="none" w:sz="0" w:space="0" w:color="auto"/>
              </w:divBdr>
            </w:div>
            <w:div w:id="282078091">
              <w:marLeft w:val="0"/>
              <w:marRight w:val="0"/>
              <w:marTop w:val="0"/>
              <w:marBottom w:val="0"/>
              <w:divBdr>
                <w:top w:val="none" w:sz="0" w:space="0" w:color="auto"/>
                <w:left w:val="none" w:sz="0" w:space="0" w:color="auto"/>
                <w:bottom w:val="none" w:sz="0" w:space="0" w:color="auto"/>
                <w:right w:val="none" w:sz="0" w:space="0" w:color="auto"/>
              </w:divBdr>
            </w:div>
            <w:div w:id="331419623">
              <w:marLeft w:val="0"/>
              <w:marRight w:val="0"/>
              <w:marTop w:val="0"/>
              <w:marBottom w:val="0"/>
              <w:divBdr>
                <w:top w:val="none" w:sz="0" w:space="0" w:color="auto"/>
                <w:left w:val="none" w:sz="0" w:space="0" w:color="auto"/>
                <w:bottom w:val="none" w:sz="0" w:space="0" w:color="auto"/>
                <w:right w:val="none" w:sz="0" w:space="0" w:color="auto"/>
              </w:divBdr>
            </w:div>
            <w:div w:id="607664800">
              <w:marLeft w:val="0"/>
              <w:marRight w:val="0"/>
              <w:marTop w:val="0"/>
              <w:marBottom w:val="0"/>
              <w:divBdr>
                <w:top w:val="none" w:sz="0" w:space="0" w:color="auto"/>
                <w:left w:val="none" w:sz="0" w:space="0" w:color="auto"/>
                <w:bottom w:val="none" w:sz="0" w:space="0" w:color="auto"/>
                <w:right w:val="none" w:sz="0" w:space="0" w:color="auto"/>
              </w:divBdr>
            </w:div>
            <w:div w:id="794982071">
              <w:marLeft w:val="0"/>
              <w:marRight w:val="0"/>
              <w:marTop w:val="0"/>
              <w:marBottom w:val="0"/>
              <w:divBdr>
                <w:top w:val="none" w:sz="0" w:space="0" w:color="auto"/>
                <w:left w:val="none" w:sz="0" w:space="0" w:color="auto"/>
                <w:bottom w:val="none" w:sz="0" w:space="0" w:color="auto"/>
                <w:right w:val="none" w:sz="0" w:space="0" w:color="auto"/>
              </w:divBdr>
            </w:div>
            <w:div w:id="862474721">
              <w:marLeft w:val="0"/>
              <w:marRight w:val="0"/>
              <w:marTop w:val="0"/>
              <w:marBottom w:val="0"/>
              <w:divBdr>
                <w:top w:val="none" w:sz="0" w:space="0" w:color="auto"/>
                <w:left w:val="none" w:sz="0" w:space="0" w:color="auto"/>
                <w:bottom w:val="none" w:sz="0" w:space="0" w:color="auto"/>
                <w:right w:val="none" w:sz="0" w:space="0" w:color="auto"/>
              </w:divBdr>
            </w:div>
            <w:div w:id="937567898">
              <w:marLeft w:val="0"/>
              <w:marRight w:val="0"/>
              <w:marTop w:val="0"/>
              <w:marBottom w:val="0"/>
              <w:divBdr>
                <w:top w:val="none" w:sz="0" w:space="0" w:color="auto"/>
                <w:left w:val="none" w:sz="0" w:space="0" w:color="auto"/>
                <w:bottom w:val="none" w:sz="0" w:space="0" w:color="auto"/>
                <w:right w:val="none" w:sz="0" w:space="0" w:color="auto"/>
              </w:divBdr>
            </w:div>
            <w:div w:id="954482462">
              <w:marLeft w:val="0"/>
              <w:marRight w:val="0"/>
              <w:marTop w:val="0"/>
              <w:marBottom w:val="0"/>
              <w:divBdr>
                <w:top w:val="none" w:sz="0" w:space="0" w:color="auto"/>
                <w:left w:val="none" w:sz="0" w:space="0" w:color="auto"/>
                <w:bottom w:val="none" w:sz="0" w:space="0" w:color="auto"/>
                <w:right w:val="none" w:sz="0" w:space="0" w:color="auto"/>
              </w:divBdr>
            </w:div>
            <w:div w:id="1195729219">
              <w:marLeft w:val="0"/>
              <w:marRight w:val="0"/>
              <w:marTop w:val="0"/>
              <w:marBottom w:val="0"/>
              <w:divBdr>
                <w:top w:val="none" w:sz="0" w:space="0" w:color="auto"/>
                <w:left w:val="none" w:sz="0" w:space="0" w:color="auto"/>
                <w:bottom w:val="none" w:sz="0" w:space="0" w:color="auto"/>
                <w:right w:val="none" w:sz="0" w:space="0" w:color="auto"/>
              </w:divBdr>
            </w:div>
            <w:div w:id="1284968574">
              <w:marLeft w:val="0"/>
              <w:marRight w:val="0"/>
              <w:marTop w:val="0"/>
              <w:marBottom w:val="0"/>
              <w:divBdr>
                <w:top w:val="none" w:sz="0" w:space="0" w:color="auto"/>
                <w:left w:val="none" w:sz="0" w:space="0" w:color="auto"/>
                <w:bottom w:val="none" w:sz="0" w:space="0" w:color="auto"/>
                <w:right w:val="none" w:sz="0" w:space="0" w:color="auto"/>
              </w:divBdr>
            </w:div>
            <w:div w:id="1349600777">
              <w:marLeft w:val="0"/>
              <w:marRight w:val="0"/>
              <w:marTop w:val="0"/>
              <w:marBottom w:val="0"/>
              <w:divBdr>
                <w:top w:val="none" w:sz="0" w:space="0" w:color="auto"/>
                <w:left w:val="none" w:sz="0" w:space="0" w:color="auto"/>
                <w:bottom w:val="none" w:sz="0" w:space="0" w:color="auto"/>
                <w:right w:val="none" w:sz="0" w:space="0" w:color="auto"/>
              </w:divBdr>
            </w:div>
            <w:div w:id="1366709790">
              <w:marLeft w:val="0"/>
              <w:marRight w:val="0"/>
              <w:marTop w:val="0"/>
              <w:marBottom w:val="0"/>
              <w:divBdr>
                <w:top w:val="none" w:sz="0" w:space="0" w:color="auto"/>
                <w:left w:val="none" w:sz="0" w:space="0" w:color="auto"/>
                <w:bottom w:val="none" w:sz="0" w:space="0" w:color="auto"/>
                <w:right w:val="none" w:sz="0" w:space="0" w:color="auto"/>
              </w:divBdr>
            </w:div>
            <w:div w:id="1447193849">
              <w:marLeft w:val="0"/>
              <w:marRight w:val="0"/>
              <w:marTop w:val="0"/>
              <w:marBottom w:val="0"/>
              <w:divBdr>
                <w:top w:val="none" w:sz="0" w:space="0" w:color="auto"/>
                <w:left w:val="none" w:sz="0" w:space="0" w:color="auto"/>
                <w:bottom w:val="none" w:sz="0" w:space="0" w:color="auto"/>
                <w:right w:val="none" w:sz="0" w:space="0" w:color="auto"/>
              </w:divBdr>
            </w:div>
            <w:div w:id="1475566313">
              <w:marLeft w:val="0"/>
              <w:marRight w:val="0"/>
              <w:marTop w:val="0"/>
              <w:marBottom w:val="0"/>
              <w:divBdr>
                <w:top w:val="none" w:sz="0" w:space="0" w:color="auto"/>
                <w:left w:val="none" w:sz="0" w:space="0" w:color="auto"/>
                <w:bottom w:val="none" w:sz="0" w:space="0" w:color="auto"/>
                <w:right w:val="none" w:sz="0" w:space="0" w:color="auto"/>
              </w:divBdr>
            </w:div>
            <w:div w:id="1536237620">
              <w:marLeft w:val="0"/>
              <w:marRight w:val="0"/>
              <w:marTop w:val="0"/>
              <w:marBottom w:val="0"/>
              <w:divBdr>
                <w:top w:val="none" w:sz="0" w:space="0" w:color="auto"/>
                <w:left w:val="none" w:sz="0" w:space="0" w:color="auto"/>
                <w:bottom w:val="none" w:sz="0" w:space="0" w:color="auto"/>
                <w:right w:val="none" w:sz="0" w:space="0" w:color="auto"/>
              </w:divBdr>
            </w:div>
            <w:div w:id="1643851050">
              <w:marLeft w:val="0"/>
              <w:marRight w:val="0"/>
              <w:marTop w:val="0"/>
              <w:marBottom w:val="0"/>
              <w:divBdr>
                <w:top w:val="none" w:sz="0" w:space="0" w:color="auto"/>
                <w:left w:val="none" w:sz="0" w:space="0" w:color="auto"/>
                <w:bottom w:val="none" w:sz="0" w:space="0" w:color="auto"/>
                <w:right w:val="none" w:sz="0" w:space="0" w:color="auto"/>
              </w:divBdr>
            </w:div>
            <w:div w:id="1815416358">
              <w:marLeft w:val="0"/>
              <w:marRight w:val="0"/>
              <w:marTop w:val="0"/>
              <w:marBottom w:val="0"/>
              <w:divBdr>
                <w:top w:val="none" w:sz="0" w:space="0" w:color="auto"/>
                <w:left w:val="none" w:sz="0" w:space="0" w:color="auto"/>
                <w:bottom w:val="none" w:sz="0" w:space="0" w:color="auto"/>
                <w:right w:val="none" w:sz="0" w:space="0" w:color="auto"/>
              </w:divBdr>
            </w:div>
            <w:div w:id="1870869940">
              <w:marLeft w:val="0"/>
              <w:marRight w:val="0"/>
              <w:marTop w:val="0"/>
              <w:marBottom w:val="0"/>
              <w:divBdr>
                <w:top w:val="none" w:sz="0" w:space="0" w:color="auto"/>
                <w:left w:val="none" w:sz="0" w:space="0" w:color="auto"/>
                <w:bottom w:val="none" w:sz="0" w:space="0" w:color="auto"/>
                <w:right w:val="none" w:sz="0" w:space="0" w:color="auto"/>
              </w:divBdr>
            </w:div>
            <w:div w:id="2075273984">
              <w:marLeft w:val="0"/>
              <w:marRight w:val="0"/>
              <w:marTop w:val="0"/>
              <w:marBottom w:val="0"/>
              <w:divBdr>
                <w:top w:val="none" w:sz="0" w:space="0" w:color="auto"/>
                <w:left w:val="none" w:sz="0" w:space="0" w:color="auto"/>
                <w:bottom w:val="none" w:sz="0" w:space="0" w:color="auto"/>
                <w:right w:val="none" w:sz="0" w:space="0" w:color="auto"/>
              </w:divBdr>
            </w:div>
            <w:div w:id="2081243894">
              <w:marLeft w:val="0"/>
              <w:marRight w:val="0"/>
              <w:marTop w:val="0"/>
              <w:marBottom w:val="0"/>
              <w:divBdr>
                <w:top w:val="none" w:sz="0" w:space="0" w:color="auto"/>
                <w:left w:val="none" w:sz="0" w:space="0" w:color="auto"/>
                <w:bottom w:val="none" w:sz="0" w:space="0" w:color="auto"/>
                <w:right w:val="none" w:sz="0" w:space="0" w:color="auto"/>
              </w:divBdr>
            </w:div>
            <w:div w:id="2101174084">
              <w:marLeft w:val="0"/>
              <w:marRight w:val="0"/>
              <w:marTop w:val="0"/>
              <w:marBottom w:val="0"/>
              <w:divBdr>
                <w:top w:val="none" w:sz="0" w:space="0" w:color="auto"/>
                <w:left w:val="none" w:sz="0" w:space="0" w:color="auto"/>
                <w:bottom w:val="none" w:sz="0" w:space="0" w:color="auto"/>
                <w:right w:val="none" w:sz="0" w:space="0" w:color="auto"/>
              </w:divBdr>
            </w:div>
            <w:div w:id="21041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6973">
      <w:bodyDiv w:val="1"/>
      <w:marLeft w:val="0"/>
      <w:marRight w:val="0"/>
      <w:marTop w:val="0"/>
      <w:marBottom w:val="0"/>
      <w:divBdr>
        <w:top w:val="none" w:sz="0" w:space="0" w:color="auto"/>
        <w:left w:val="none" w:sz="0" w:space="0" w:color="auto"/>
        <w:bottom w:val="none" w:sz="0" w:space="0" w:color="auto"/>
        <w:right w:val="none" w:sz="0" w:space="0" w:color="auto"/>
      </w:divBdr>
      <w:divsChild>
        <w:div w:id="322320985">
          <w:marLeft w:val="0"/>
          <w:marRight w:val="0"/>
          <w:marTop w:val="0"/>
          <w:marBottom w:val="0"/>
          <w:divBdr>
            <w:top w:val="none" w:sz="0" w:space="0" w:color="auto"/>
            <w:left w:val="none" w:sz="0" w:space="0" w:color="auto"/>
            <w:bottom w:val="none" w:sz="0" w:space="0" w:color="auto"/>
            <w:right w:val="none" w:sz="0" w:space="0" w:color="auto"/>
          </w:divBdr>
        </w:div>
        <w:div w:id="602962254">
          <w:marLeft w:val="0"/>
          <w:marRight w:val="0"/>
          <w:marTop w:val="0"/>
          <w:marBottom w:val="0"/>
          <w:divBdr>
            <w:top w:val="none" w:sz="0" w:space="0" w:color="auto"/>
            <w:left w:val="none" w:sz="0" w:space="0" w:color="auto"/>
            <w:bottom w:val="none" w:sz="0" w:space="0" w:color="auto"/>
            <w:right w:val="none" w:sz="0" w:space="0" w:color="auto"/>
          </w:divBdr>
        </w:div>
        <w:div w:id="1110778973">
          <w:marLeft w:val="0"/>
          <w:marRight w:val="0"/>
          <w:marTop w:val="0"/>
          <w:marBottom w:val="0"/>
          <w:divBdr>
            <w:top w:val="none" w:sz="0" w:space="0" w:color="auto"/>
            <w:left w:val="none" w:sz="0" w:space="0" w:color="auto"/>
            <w:bottom w:val="none" w:sz="0" w:space="0" w:color="auto"/>
            <w:right w:val="none" w:sz="0" w:space="0" w:color="auto"/>
          </w:divBdr>
        </w:div>
        <w:div w:id="1933664103">
          <w:marLeft w:val="0"/>
          <w:marRight w:val="0"/>
          <w:marTop w:val="0"/>
          <w:marBottom w:val="0"/>
          <w:divBdr>
            <w:top w:val="none" w:sz="0" w:space="0" w:color="auto"/>
            <w:left w:val="none" w:sz="0" w:space="0" w:color="auto"/>
            <w:bottom w:val="none" w:sz="0" w:space="0" w:color="auto"/>
            <w:right w:val="none" w:sz="0" w:space="0" w:color="auto"/>
          </w:divBdr>
        </w:div>
        <w:div w:id="1937203341">
          <w:marLeft w:val="0"/>
          <w:marRight w:val="0"/>
          <w:marTop w:val="0"/>
          <w:marBottom w:val="0"/>
          <w:divBdr>
            <w:top w:val="none" w:sz="0" w:space="0" w:color="auto"/>
            <w:left w:val="none" w:sz="0" w:space="0" w:color="auto"/>
            <w:bottom w:val="none" w:sz="0" w:space="0" w:color="auto"/>
            <w:right w:val="none" w:sz="0" w:space="0" w:color="auto"/>
          </w:divBdr>
        </w:div>
      </w:divsChild>
    </w:div>
    <w:div w:id="253171714">
      <w:bodyDiv w:val="1"/>
      <w:marLeft w:val="0"/>
      <w:marRight w:val="0"/>
      <w:marTop w:val="0"/>
      <w:marBottom w:val="0"/>
      <w:divBdr>
        <w:top w:val="none" w:sz="0" w:space="0" w:color="auto"/>
        <w:left w:val="none" w:sz="0" w:space="0" w:color="auto"/>
        <w:bottom w:val="none" w:sz="0" w:space="0" w:color="auto"/>
        <w:right w:val="none" w:sz="0" w:space="0" w:color="auto"/>
      </w:divBdr>
    </w:div>
    <w:div w:id="259460173">
      <w:bodyDiv w:val="1"/>
      <w:marLeft w:val="0"/>
      <w:marRight w:val="0"/>
      <w:marTop w:val="0"/>
      <w:marBottom w:val="0"/>
      <w:divBdr>
        <w:top w:val="none" w:sz="0" w:space="0" w:color="auto"/>
        <w:left w:val="none" w:sz="0" w:space="0" w:color="auto"/>
        <w:bottom w:val="none" w:sz="0" w:space="0" w:color="auto"/>
        <w:right w:val="none" w:sz="0" w:space="0" w:color="auto"/>
      </w:divBdr>
    </w:div>
    <w:div w:id="264847785">
      <w:bodyDiv w:val="1"/>
      <w:marLeft w:val="0"/>
      <w:marRight w:val="0"/>
      <w:marTop w:val="0"/>
      <w:marBottom w:val="0"/>
      <w:divBdr>
        <w:top w:val="none" w:sz="0" w:space="0" w:color="auto"/>
        <w:left w:val="none" w:sz="0" w:space="0" w:color="auto"/>
        <w:bottom w:val="none" w:sz="0" w:space="0" w:color="auto"/>
        <w:right w:val="none" w:sz="0" w:space="0" w:color="auto"/>
      </w:divBdr>
    </w:div>
    <w:div w:id="271398952">
      <w:bodyDiv w:val="1"/>
      <w:marLeft w:val="0"/>
      <w:marRight w:val="0"/>
      <w:marTop w:val="0"/>
      <w:marBottom w:val="0"/>
      <w:divBdr>
        <w:top w:val="none" w:sz="0" w:space="0" w:color="auto"/>
        <w:left w:val="none" w:sz="0" w:space="0" w:color="auto"/>
        <w:bottom w:val="none" w:sz="0" w:space="0" w:color="auto"/>
        <w:right w:val="none" w:sz="0" w:space="0" w:color="auto"/>
      </w:divBdr>
    </w:div>
    <w:div w:id="289749984">
      <w:bodyDiv w:val="1"/>
      <w:marLeft w:val="0"/>
      <w:marRight w:val="0"/>
      <w:marTop w:val="0"/>
      <w:marBottom w:val="0"/>
      <w:divBdr>
        <w:top w:val="none" w:sz="0" w:space="0" w:color="auto"/>
        <w:left w:val="none" w:sz="0" w:space="0" w:color="auto"/>
        <w:bottom w:val="none" w:sz="0" w:space="0" w:color="auto"/>
        <w:right w:val="none" w:sz="0" w:space="0" w:color="auto"/>
      </w:divBdr>
    </w:div>
    <w:div w:id="291908922">
      <w:bodyDiv w:val="1"/>
      <w:marLeft w:val="0"/>
      <w:marRight w:val="0"/>
      <w:marTop w:val="0"/>
      <w:marBottom w:val="0"/>
      <w:divBdr>
        <w:top w:val="none" w:sz="0" w:space="0" w:color="auto"/>
        <w:left w:val="none" w:sz="0" w:space="0" w:color="auto"/>
        <w:bottom w:val="none" w:sz="0" w:space="0" w:color="auto"/>
        <w:right w:val="none" w:sz="0" w:space="0" w:color="auto"/>
      </w:divBdr>
    </w:div>
    <w:div w:id="308021807">
      <w:bodyDiv w:val="1"/>
      <w:marLeft w:val="0"/>
      <w:marRight w:val="0"/>
      <w:marTop w:val="0"/>
      <w:marBottom w:val="0"/>
      <w:divBdr>
        <w:top w:val="none" w:sz="0" w:space="0" w:color="auto"/>
        <w:left w:val="none" w:sz="0" w:space="0" w:color="auto"/>
        <w:bottom w:val="none" w:sz="0" w:space="0" w:color="auto"/>
        <w:right w:val="none" w:sz="0" w:space="0" w:color="auto"/>
      </w:divBdr>
      <w:divsChild>
        <w:div w:id="468212082">
          <w:marLeft w:val="0"/>
          <w:marRight w:val="0"/>
          <w:marTop w:val="0"/>
          <w:marBottom w:val="0"/>
          <w:divBdr>
            <w:top w:val="none" w:sz="0" w:space="0" w:color="auto"/>
            <w:left w:val="none" w:sz="0" w:space="0" w:color="auto"/>
            <w:bottom w:val="none" w:sz="0" w:space="0" w:color="auto"/>
            <w:right w:val="none" w:sz="0" w:space="0" w:color="auto"/>
          </w:divBdr>
          <w:divsChild>
            <w:div w:id="908921882">
              <w:marLeft w:val="0"/>
              <w:marRight w:val="0"/>
              <w:marTop w:val="0"/>
              <w:marBottom w:val="0"/>
              <w:divBdr>
                <w:top w:val="none" w:sz="0" w:space="0" w:color="auto"/>
                <w:left w:val="none" w:sz="0" w:space="0" w:color="auto"/>
                <w:bottom w:val="none" w:sz="0" w:space="0" w:color="auto"/>
                <w:right w:val="none" w:sz="0" w:space="0" w:color="auto"/>
              </w:divBdr>
            </w:div>
            <w:div w:id="10101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4149">
      <w:bodyDiv w:val="1"/>
      <w:marLeft w:val="0"/>
      <w:marRight w:val="0"/>
      <w:marTop w:val="0"/>
      <w:marBottom w:val="0"/>
      <w:divBdr>
        <w:top w:val="none" w:sz="0" w:space="0" w:color="auto"/>
        <w:left w:val="none" w:sz="0" w:space="0" w:color="auto"/>
        <w:bottom w:val="none" w:sz="0" w:space="0" w:color="auto"/>
        <w:right w:val="none" w:sz="0" w:space="0" w:color="auto"/>
      </w:divBdr>
    </w:div>
    <w:div w:id="327172295">
      <w:bodyDiv w:val="1"/>
      <w:marLeft w:val="0"/>
      <w:marRight w:val="0"/>
      <w:marTop w:val="0"/>
      <w:marBottom w:val="0"/>
      <w:divBdr>
        <w:top w:val="none" w:sz="0" w:space="0" w:color="auto"/>
        <w:left w:val="none" w:sz="0" w:space="0" w:color="auto"/>
        <w:bottom w:val="none" w:sz="0" w:space="0" w:color="auto"/>
        <w:right w:val="none" w:sz="0" w:space="0" w:color="auto"/>
      </w:divBdr>
    </w:div>
    <w:div w:id="344869899">
      <w:bodyDiv w:val="1"/>
      <w:marLeft w:val="0"/>
      <w:marRight w:val="0"/>
      <w:marTop w:val="0"/>
      <w:marBottom w:val="0"/>
      <w:divBdr>
        <w:top w:val="none" w:sz="0" w:space="0" w:color="auto"/>
        <w:left w:val="none" w:sz="0" w:space="0" w:color="auto"/>
        <w:bottom w:val="none" w:sz="0" w:space="0" w:color="auto"/>
        <w:right w:val="none" w:sz="0" w:space="0" w:color="auto"/>
      </w:divBdr>
    </w:div>
    <w:div w:id="439884547">
      <w:bodyDiv w:val="1"/>
      <w:marLeft w:val="0"/>
      <w:marRight w:val="0"/>
      <w:marTop w:val="0"/>
      <w:marBottom w:val="0"/>
      <w:divBdr>
        <w:top w:val="none" w:sz="0" w:space="0" w:color="auto"/>
        <w:left w:val="none" w:sz="0" w:space="0" w:color="auto"/>
        <w:bottom w:val="none" w:sz="0" w:space="0" w:color="auto"/>
        <w:right w:val="none" w:sz="0" w:space="0" w:color="auto"/>
      </w:divBdr>
    </w:div>
    <w:div w:id="543718284">
      <w:bodyDiv w:val="1"/>
      <w:marLeft w:val="0"/>
      <w:marRight w:val="0"/>
      <w:marTop w:val="0"/>
      <w:marBottom w:val="0"/>
      <w:divBdr>
        <w:top w:val="none" w:sz="0" w:space="0" w:color="auto"/>
        <w:left w:val="none" w:sz="0" w:space="0" w:color="auto"/>
        <w:bottom w:val="none" w:sz="0" w:space="0" w:color="auto"/>
        <w:right w:val="none" w:sz="0" w:space="0" w:color="auto"/>
      </w:divBdr>
    </w:div>
    <w:div w:id="546573480">
      <w:bodyDiv w:val="1"/>
      <w:marLeft w:val="0"/>
      <w:marRight w:val="0"/>
      <w:marTop w:val="0"/>
      <w:marBottom w:val="0"/>
      <w:divBdr>
        <w:top w:val="none" w:sz="0" w:space="0" w:color="auto"/>
        <w:left w:val="none" w:sz="0" w:space="0" w:color="auto"/>
        <w:bottom w:val="none" w:sz="0" w:space="0" w:color="auto"/>
        <w:right w:val="none" w:sz="0" w:space="0" w:color="auto"/>
      </w:divBdr>
    </w:div>
    <w:div w:id="612395411">
      <w:bodyDiv w:val="1"/>
      <w:marLeft w:val="0"/>
      <w:marRight w:val="0"/>
      <w:marTop w:val="0"/>
      <w:marBottom w:val="0"/>
      <w:divBdr>
        <w:top w:val="none" w:sz="0" w:space="0" w:color="auto"/>
        <w:left w:val="none" w:sz="0" w:space="0" w:color="auto"/>
        <w:bottom w:val="none" w:sz="0" w:space="0" w:color="auto"/>
        <w:right w:val="none" w:sz="0" w:space="0" w:color="auto"/>
      </w:divBdr>
    </w:div>
    <w:div w:id="619847369">
      <w:bodyDiv w:val="1"/>
      <w:marLeft w:val="0"/>
      <w:marRight w:val="0"/>
      <w:marTop w:val="0"/>
      <w:marBottom w:val="0"/>
      <w:divBdr>
        <w:top w:val="none" w:sz="0" w:space="0" w:color="auto"/>
        <w:left w:val="none" w:sz="0" w:space="0" w:color="auto"/>
        <w:bottom w:val="none" w:sz="0" w:space="0" w:color="auto"/>
        <w:right w:val="none" w:sz="0" w:space="0" w:color="auto"/>
      </w:divBdr>
      <w:divsChild>
        <w:div w:id="1408767402">
          <w:marLeft w:val="0"/>
          <w:marRight w:val="0"/>
          <w:marTop w:val="0"/>
          <w:marBottom w:val="0"/>
          <w:divBdr>
            <w:top w:val="none" w:sz="0" w:space="0" w:color="auto"/>
            <w:left w:val="none" w:sz="0" w:space="0" w:color="auto"/>
            <w:bottom w:val="none" w:sz="0" w:space="0" w:color="auto"/>
            <w:right w:val="none" w:sz="0" w:space="0" w:color="auto"/>
          </w:divBdr>
          <w:divsChild>
            <w:div w:id="147793851">
              <w:marLeft w:val="0"/>
              <w:marRight w:val="0"/>
              <w:marTop w:val="0"/>
              <w:marBottom w:val="0"/>
              <w:divBdr>
                <w:top w:val="none" w:sz="0" w:space="0" w:color="auto"/>
                <w:left w:val="none" w:sz="0" w:space="0" w:color="auto"/>
                <w:bottom w:val="none" w:sz="0" w:space="0" w:color="auto"/>
                <w:right w:val="none" w:sz="0" w:space="0" w:color="auto"/>
              </w:divBdr>
              <w:divsChild>
                <w:div w:id="446507565">
                  <w:marLeft w:val="0"/>
                  <w:marRight w:val="0"/>
                  <w:marTop w:val="0"/>
                  <w:marBottom w:val="0"/>
                  <w:divBdr>
                    <w:top w:val="none" w:sz="0" w:space="0" w:color="auto"/>
                    <w:left w:val="none" w:sz="0" w:space="0" w:color="auto"/>
                    <w:bottom w:val="none" w:sz="0" w:space="0" w:color="auto"/>
                    <w:right w:val="none" w:sz="0" w:space="0" w:color="auto"/>
                  </w:divBdr>
                  <w:divsChild>
                    <w:div w:id="1714427980">
                      <w:marLeft w:val="0"/>
                      <w:marRight w:val="0"/>
                      <w:marTop w:val="0"/>
                      <w:marBottom w:val="0"/>
                      <w:divBdr>
                        <w:top w:val="none" w:sz="0" w:space="0" w:color="auto"/>
                        <w:left w:val="none" w:sz="0" w:space="0" w:color="auto"/>
                        <w:bottom w:val="none" w:sz="0" w:space="0" w:color="auto"/>
                        <w:right w:val="none" w:sz="0" w:space="0" w:color="auto"/>
                      </w:divBdr>
                      <w:divsChild>
                        <w:div w:id="85002847">
                          <w:marLeft w:val="0"/>
                          <w:marRight w:val="0"/>
                          <w:marTop w:val="0"/>
                          <w:marBottom w:val="0"/>
                          <w:divBdr>
                            <w:top w:val="none" w:sz="0" w:space="0" w:color="auto"/>
                            <w:left w:val="none" w:sz="0" w:space="0" w:color="auto"/>
                            <w:bottom w:val="none" w:sz="0" w:space="0" w:color="auto"/>
                            <w:right w:val="none" w:sz="0" w:space="0" w:color="auto"/>
                          </w:divBdr>
                          <w:divsChild>
                            <w:div w:id="1195848157">
                              <w:marLeft w:val="0"/>
                              <w:marRight w:val="0"/>
                              <w:marTop w:val="0"/>
                              <w:marBottom w:val="0"/>
                              <w:divBdr>
                                <w:top w:val="none" w:sz="0" w:space="0" w:color="auto"/>
                                <w:left w:val="none" w:sz="0" w:space="0" w:color="auto"/>
                                <w:bottom w:val="none" w:sz="0" w:space="0" w:color="auto"/>
                                <w:right w:val="none" w:sz="0" w:space="0" w:color="auto"/>
                              </w:divBdr>
                              <w:divsChild>
                                <w:div w:id="8799886">
                                  <w:marLeft w:val="0"/>
                                  <w:marRight w:val="0"/>
                                  <w:marTop w:val="0"/>
                                  <w:marBottom w:val="0"/>
                                  <w:divBdr>
                                    <w:top w:val="none" w:sz="0" w:space="0" w:color="auto"/>
                                    <w:left w:val="none" w:sz="0" w:space="0" w:color="auto"/>
                                    <w:bottom w:val="none" w:sz="0" w:space="0" w:color="auto"/>
                                    <w:right w:val="none" w:sz="0" w:space="0" w:color="auto"/>
                                  </w:divBdr>
                                  <w:divsChild>
                                    <w:div w:id="16883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789139">
      <w:bodyDiv w:val="1"/>
      <w:marLeft w:val="0"/>
      <w:marRight w:val="0"/>
      <w:marTop w:val="0"/>
      <w:marBottom w:val="0"/>
      <w:divBdr>
        <w:top w:val="none" w:sz="0" w:space="0" w:color="auto"/>
        <w:left w:val="none" w:sz="0" w:space="0" w:color="auto"/>
        <w:bottom w:val="none" w:sz="0" w:space="0" w:color="auto"/>
        <w:right w:val="none" w:sz="0" w:space="0" w:color="auto"/>
      </w:divBdr>
    </w:div>
    <w:div w:id="732117699">
      <w:bodyDiv w:val="1"/>
      <w:marLeft w:val="0"/>
      <w:marRight w:val="0"/>
      <w:marTop w:val="0"/>
      <w:marBottom w:val="0"/>
      <w:divBdr>
        <w:top w:val="none" w:sz="0" w:space="0" w:color="auto"/>
        <w:left w:val="none" w:sz="0" w:space="0" w:color="auto"/>
        <w:bottom w:val="none" w:sz="0" w:space="0" w:color="auto"/>
        <w:right w:val="none" w:sz="0" w:space="0" w:color="auto"/>
      </w:divBdr>
    </w:div>
    <w:div w:id="737435767">
      <w:bodyDiv w:val="1"/>
      <w:marLeft w:val="0"/>
      <w:marRight w:val="0"/>
      <w:marTop w:val="0"/>
      <w:marBottom w:val="0"/>
      <w:divBdr>
        <w:top w:val="none" w:sz="0" w:space="0" w:color="auto"/>
        <w:left w:val="none" w:sz="0" w:space="0" w:color="auto"/>
        <w:bottom w:val="none" w:sz="0" w:space="0" w:color="auto"/>
        <w:right w:val="none" w:sz="0" w:space="0" w:color="auto"/>
      </w:divBdr>
    </w:div>
    <w:div w:id="739056052">
      <w:bodyDiv w:val="1"/>
      <w:marLeft w:val="0"/>
      <w:marRight w:val="0"/>
      <w:marTop w:val="0"/>
      <w:marBottom w:val="0"/>
      <w:divBdr>
        <w:top w:val="none" w:sz="0" w:space="0" w:color="auto"/>
        <w:left w:val="none" w:sz="0" w:space="0" w:color="auto"/>
        <w:bottom w:val="none" w:sz="0" w:space="0" w:color="auto"/>
        <w:right w:val="none" w:sz="0" w:space="0" w:color="auto"/>
      </w:divBdr>
    </w:div>
    <w:div w:id="761075462">
      <w:bodyDiv w:val="1"/>
      <w:marLeft w:val="0"/>
      <w:marRight w:val="0"/>
      <w:marTop w:val="0"/>
      <w:marBottom w:val="0"/>
      <w:divBdr>
        <w:top w:val="none" w:sz="0" w:space="0" w:color="auto"/>
        <w:left w:val="none" w:sz="0" w:space="0" w:color="auto"/>
        <w:bottom w:val="none" w:sz="0" w:space="0" w:color="auto"/>
        <w:right w:val="none" w:sz="0" w:space="0" w:color="auto"/>
      </w:divBdr>
    </w:div>
    <w:div w:id="768281148">
      <w:bodyDiv w:val="1"/>
      <w:marLeft w:val="0"/>
      <w:marRight w:val="0"/>
      <w:marTop w:val="0"/>
      <w:marBottom w:val="0"/>
      <w:divBdr>
        <w:top w:val="none" w:sz="0" w:space="0" w:color="auto"/>
        <w:left w:val="none" w:sz="0" w:space="0" w:color="auto"/>
        <w:bottom w:val="none" w:sz="0" w:space="0" w:color="auto"/>
        <w:right w:val="none" w:sz="0" w:space="0" w:color="auto"/>
      </w:divBdr>
    </w:div>
    <w:div w:id="778331473">
      <w:bodyDiv w:val="1"/>
      <w:marLeft w:val="0"/>
      <w:marRight w:val="0"/>
      <w:marTop w:val="0"/>
      <w:marBottom w:val="0"/>
      <w:divBdr>
        <w:top w:val="none" w:sz="0" w:space="0" w:color="auto"/>
        <w:left w:val="none" w:sz="0" w:space="0" w:color="auto"/>
        <w:bottom w:val="none" w:sz="0" w:space="0" w:color="auto"/>
        <w:right w:val="none" w:sz="0" w:space="0" w:color="auto"/>
      </w:divBdr>
    </w:div>
    <w:div w:id="779033226">
      <w:bodyDiv w:val="1"/>
      <w:marLeft w:val="0"/>
      <w:marRight w:val="0"/>
      <w:marTop w:val="0"/>
      <w:marBottom w:val="0"/>
      <w:divBdr>
        <w:top w:val="none" w:sz="0" w:space="0" w:color="auto"/>
        <w:left w:val="none" w:sz="0" w:space="0" w:color="auto"/>
        <w:bottom w:val="none" w:sz="0" w:space="0" w:color="auto"/>
        <w:right w:val="none" w:sz="0" w:space="0" w:color="auto"/>
      </w:divBdr>
    </w:div>
    <w:div w:id="820197259">
      <w:bodyDiv w:val="1"/>
      <w:marLeft w:val="0"/>
      <w:marRight w:val="0"/>
      <w:marTop w:val="0"/>
      <w:marBottom w:val="0"/>
      <w:divBdr>
        <w:top w:val="none" w:sz="0" w:space="0" w:color="auto"/>
        <w:left w:val="none" w:sz="0" w:space="0" w:color="auto"/>
        <w:bottom w:val="none" w:sz="0" w:space="0" w:color="auto"/>
        <w:right w:val="none" w:sz="0" w:space="0" w:color="auto"/>
      </w:divBdr>
    </w:div>
    <w:div w:id="833836669">
      <w:bodyDiv w:val="1"/>
      <w:marLeft w:val="0"/>
      <w:marRight w:val="0"/>
      <w:marTop w:val="0"/>
      <w:marBottom w:val="0"/>
      <w:divBdr>
        <w:top w:val="none" w:sz="0" w:space="0" w:color="auto"/>
        <w:left w:val="none" w:sz="0" w:space="0" w:color="auto"/>
        <w:bottom w:val="none" w:sz="0" w:space="0" w:color="auto"/>
        <w:right w:val="none" w:sz="0" w:space="0" w:color="auto"/>
      </w:divBdr>
    </w:div>
    <w:div w:id="881940979">
      <w:bodyDiv w:val="1"/>
      <w:marLeft w:val="0"/>
      <w:marRight w:val="0"/>
      <w:marTop w:val="0"/>
      <w:marBottom w:val="0"/>
      <w:divBdr>
        <w:top w:val="none" w:sz="0" w:space="0" w:color="auto"/>
        <w:left w:val="none" w:sz="0" w:space="0" w:color="auto"/>
        <w:bottom w:val="none" w:sz="0" w:space="0" w:color="auto"/>
        <w:right w:val="none" w:sz="0" w:space="0" w:color="auto"/>
      </w:divBdr>
    </w:div>
    <w:div w:id="890462942">
      <w:bodyDiv w:val="1"/>
      <w:marLeft w:val="0"/>
      <w:marRight w:val="0"/>
      <w:marTop w:val="0"/>
      <w:marBottom w:val="0"/>
      <w:divBdr>
        <w:top w:val="none" w:sz="0" w:space="0" w:color="auto"/>
        <w:left w:val="none" w:sz="0" w:space="0" w:color="auto"/>
        <w:bottom w:val="none" w:sz="0" w:space="0" w:color="auto"/>
        <w:right w:val="none" w:sz="0" w:space="0" w:color="auto"/>
      </w:divBdr>
    </w:div>
    <w:div w:id="899436450">
      <w:bodyDiv w:val="1"/>
      <w:marLeft w:val="0"/>
      <w:marRight w:val="0"/>
      <w:marTop w:val="0"/>
      <w:marBottom w:val="0"/>
      <w:divBdr>
        <w:top w:val="none" w:sz="0" w:space="0" w:color="auto"/>
        <w:left w:val="none" w:sz="0" w:space="0" w:color="auto"/>
        <w:bottom w:val="none" w:sz="0" w:space="0" w:color="auto"/>
        <w:right w:val="none" w:sz="0" w:space="0" w:color="auto"/>
      </w:divBdr>
    </w:div>
    <w:div w:id="902759660">
      <w:bodyDiv w:val="1"/>
      <w:marLeft w:val="0"/>
      <w:marRight w:val="0"/>
      <w:marTop w:val="0"/>
      <w:marBottom w:val="0"/>
      <w:divBdr>
        <w:top w:val="none" w:sz="0" w:space="0" w:color="auto"/>
        <w:left w:val="none" w:sz="0" w:space="0" w:color="auto"/>
        <w:bottom w:val="none" w:sz="0" w:space="0" w:color="auto"/>
        <w:right w:val="none" w:sz="0" w:space="0" w:color="auto"/>
      </w:divBdr>
    </w:div>
    <w:div w:id="919945345">
      <w:bodyDiv w:val="1"/>
      <w:marLeft w:val="0"/>
      <w:marRight w:val="0"/>
      <w:marTop w:val="0"/>
      <w:marBottom w:val="0"/>
      <w:divBdr>
        <w:top w:val="none" w:sz="0" w:space="0" w:color="auto"/>
        <w:left w:val="none" w:sz="0" w:space="0" w:color="auto"/>
        <w:bottom w:val="none" w:sz="0" w:space="0" w:color="auto"/>
        <w:right w:val="none" w:sz="0" w:space="0" w:color="auto"/>
      </w:divBdr>
      <w:divsChild>
        <w:div w:id="894514608">
          <w:marLeft w:val="0"/>
          <w:marRight w:val="0"/>
          <w:marTop w:val="0"/>
          <w:marBottom w:val="0"/>
          <w:divBdr>
            <w:top w:val="none" w:sz="0" w:space="0" w:color="auto"/>
            <w:left w:val="none" w:sz="0" w:space="0" w:color="auto"/>
            <w:bottom w:val="none" w:sz="0" w:space="0" w:color="auto"/>
            <w:right w:val="none" w:sz="0" w:space="0" w:color="auto"/>
          </w:divBdr>
          <w:divsChild>
            <w:div w:id="1325666860">
              <w:marLeft w:val="0"/>
              <w:marRight w:val="0"/>
              <w:marTop w:val="0"/>
              <w:marBottom w:val="0"/>
              <w:divBdr>
                <w:top w:val="none" w:sz="0" w:space="0" w:color="auto"/>
                <w:left w:val="none" w:sz="0" w:space="0" w:color="auto"/>
                <w:bottom w:val="none" w:sz="0" w:space="0" w:color="auto"/>
                <w:right w:val="none" w:sz="0" w:space="0" w:color="auto"/>
              </w:divBdr>
              <w:divsChild>
                <w:div w:id="417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4356">
      <w:bodyDiv w:val="1"/>
      <w:marLeft w:val="0"/>
      <w:marRight w:val="0"/>
      <w:marTop w:val="0"/>
      <w:marBottom w:val="0"/>
      <w:divBdr>
        <w:top w:val="none" w:sz="0" w:space="0" w:color="auto"/>
        <w:left w:val="none" w:sz="0" w:space="0" w:color="auto"/>
        <w:bottom w:val="none" w:sz="0" w:space="0" w:color="auto"/>
        <w:right w:val="none" w:sz="0" w:space="0" w:color="auto"/>
      </w:divBdr>
    </w:div>
    <w:div w:id="925072642">
      <w:bodyDiv w:val="1"/>
      <w:marLeft w:val="0"/>
      <w:marRight w:val="0"/>
      <w:marTop w:val="0"/>
      <w:marBottom w:val="0"/>
      <w:divBdr>
        <w:top w:val="none" w:sz="0" w:space="0" w:color="auto"/>
        <w:left w:val="none" w:sz="0" w:space="0" w:color="auto"/>
        <w:bottom w:val="none" w:sz="0" w:space="0" w:color="auto"/>
        <w:right w:val="none" w:sz="0" w:space="0" w:color="auto"/>
      </w:divBdr>
    </w:div>
    <w:div w:id="936139094">
      <w:bodyDiv w:val="1"/>
      <w:marLeft w:val="0"/>
      <w:marRight w:val="0"/>
      <w:marTop w:val="0"/>
      <w:marBottom w:val="0"/>
      <w:divBdr>
        <w:top w:val="none" w:sz="0" w:space="0" w:color="auto"/>
        <w:left w:val="none" w:sz="0" w:space="0" w:color="auto"/>
        <w:bottom w:val="none" w:sz="0" w:space="0" w:color="auto"/>
        <w:right w:val="none" w:sz="0" w:space="0" w:color="auto"/>
      </w:divBdr>
    </w:div>
    <w:div w:id="940064409">
      <w:bodyDiv w:val="1"/>
      <w:marLeft w:val="0"/>
      <w:marRight w:val="0"/>
      <w:marTop w:val="0"/>
      <w:marBottom w:val="0"/>
      <w:divBdr>
        <w:top w:val="none" w:sz="0" w:space="0" w:color="auto"/>
        <w:left w:val="none" w:sz="0" w:space="0" w:color="auto"/>
        <w:bottom w:val="none" w:sz="0" w:space="0" w:color="auto"/>
        <w:right w:val="none" w:sz="0" w:space="0" w:color="auto"/>
      </w:divBdr>
    </w:div>
    <w:div w:id="967273291">
      <w:bodyDiv w:val="1"/>
      <w:marLeft w:val="0"/>
      <w:marRight w:val="0"/>
      <w:marTop w:val="0"/>
      <w:marBottom w:val="0"/>
      <w:divBdr>
        <w:top w:val="none" w:sz="0" w:space="0" w:color="auto"/>
        <w:left w:val="none" w:sz="0" w:space="0" w:color="auto"/>
        <w:bottom w:val="none" w:sz="0" w:space="0" w:color="auto"/>
        <w:right w:val="none" w:sz="0" w:space="0" w:color="auto"/>
      </w:divBdr>
    </w:div>
    <w:div w:id="967709991">
      <w:bodyDiv w:val="1"/>
      <w:marLeft w:val="0"/>
      <w:marRight w:val="0"/>
      <w:marTop w:val="0"/>
      <w:marBottom w:val="0"/>
      <w:divBdr>
        <w:top w:val="none" w:sz="0" w:space="0" w:color="auto"/>
        <w:left w:val="none" w:sz="0" w:space="0" w:color="auto"/>
        <w:bottom w:val="none" w:sz="0" w:space="0" w:color="auto"/>
        <w:right w:val="none" w:sz="0" w:space="0" w:color="auto"/>
      </w:divBdr>
      <w:divsChild>
        <w:div w:id="13582779">
          <w:marLeft w:val="0"/>
          <w:marRight w:val="0"/>
          <w:marTop w:val="0"/>
          <w:marBottom w:val="0"/>
          <w:divBdr>
            <w:top w:val="none" w:sz="0" w:space="0" w:color="auto"/>
            <w:left w:val="none" w:sz="0" w:space="0" w:color="auto"/>
            <w:bottom w:val="none" w:sz="0" w:space="0" w:color="auto"/>
            <w:right w:val="none" w:sz="0" w:space="0" w:color="auto"/>
          </w:divBdr>
          <w:divsChild>
            <w:div w:id="668218919">
              <w:marLeft w:val="0"/>
              <w:marRight w:val="0"/>
              <w:marTop w:val="0"/>
              <w:marBottom w:val="0"/>
              <w:divBdr>
                <w:top w:val="none" w:sz="0" w:space="0" w:color="auto"/>
                <w:left w:val="none" w:sz="0" w:space="0" w:color="auto"/>
                <w:bottom w:val="none" w:sz="0" w:space="0" w:color="auto"/>
                <w:right w:val="none" w:sz="0" w:space="0" w:color="auto"/>
              </w:divBdr>
              <w:divsChild>
                <w:div w:id="990017452">
                  <w:marLeft w:val="0"/>
                  <w:marRight w:val="0"/>
                  <w:marTop w:val="0"/>
                  <w:marBottom w:val="0"/>
                  <w:divBdr>
                    <w:top w:val="none" w:sz="0" w:space="0" w:color="auto"/>
                    <w:left w:val="none" w:sz="0" w:space="0" w:color="auto"/>
                    <w:bottom w:val="none" w:sz="0" w:space="0" w:color="auto"/>
                    <w:right w:val="none" w:sz="0" w:space="0" w:color="auto"/>
                  </w:divBdr>
                  <w:divsChild>
                    <w:div w:id="308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5602">
          <w:marLeft w:val="0"/>
          <w:marRight w:val="0"/>
          <w:marTop w:val="0"/>
          <w:marBottom w:val="0"/>
          <w:divBdr>
            <w:top w:val="none" w:sz="0" w:space="0" w:color="auto"/>
            <w:left w:val="none" w:sz="0" w:space="0" w:color="auto"/>
            <w:bottom w:val="none" w:sz="0" w:space="0" w:color="auto"/>
            <w:right w:val="none" w:sz="0" w:space="0" w:color="auto"/>
          </w:divBdr>
          <w:divsChild>
            <w:div w:id="285544617">
              <w:marLeft w:val="0"/>
              <w:marRight w:val="0"/>
              <w:marTop w:val="0"/>
              <w:marBottom w:val="0"/>
              <w:divBdr>
                <w:top w:val="none" w:sz="0" w:space="0" w:color="auto"/>
                <w:left w:val="none" w:sz="0" w:space="0" w:color="auto"/>
                <w:bottom w:val="none" w:sz="0" w:space="0" w:color="auto"/>
                <w:right w:val="none" w:sz="0" w:space="0" w:color="auto"/>
              </w:divBdr>
            </w:div>
            <w:div w:id="9106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7471">
      <w:bodyDiv w:val="1"/>
      <w:marLeft w:val="0"/>
      <w:marRight w:val="0"/>
      <w:marTop w:val="0"/>
      <w:marBottom w:val="0"/>
      <w:divBdr>
        <w:top w:val="none" w:sz="0" w:space="0" w:color="auto"/>
        <w:left w:val="none" w:sz="0" w:space="0" w:color="auto"/>
        <w:bottom w:val="none" w:sz="0" w:space="0" w:color="auto"/>
        <w:right w:val="none" w:sz="0" w:space="0" w:color="auto"/>
      </w:divBdr>
    </w:div>
    <w:div w:id="976059875">
      <w:bodyDiv w:val="1"/>
      <w:marLeft w:val="0"/>
      <w:marRight w:val="0"/>
      <w:marTop w:val="0"/>
      <w:marBottom w:val="0"/>
      <w:divBdr>
        <w:top w:val="none" w:sz="0" w:space="0" w:color="auto"/>
        <w:left w:val="none" w:sz="0" w:space="0" w:color="auto"/>
        <w:bottom w:val="none" w:sz="0" w:space="0" w:color="auto"/>
        <w:right w:val="none" w:sz="0" w:space="0" w:color="auto"/>
      </w:divBdr>
    </w:div>
    <w:div w:id="1000544315">
      <w:bodyDiv w:val="1"/>
      <w:marLeft w:val="0"/>
      <w:marRight w:val="0"/>
      <w:marTop w:val="0"/>
      <w:marBottom w:val="0"/>
      <w:divBdr>
        <w:top w:val="none" w:sz="0" w:space="0" w:color="auto"/>
        <w:left w:val="none" w:sz="0" w:space="0" w:color="auto"/>
        <w:bottom w:val="none" w:sz="0" w:space="0" w:color="auto"/>
        <w:right w:val="none" w:sz="0" w:space="0" w:color="auto"/>
      </w:divBdr>
    </w:div>
    <w:div w:id="1016729442">
      <w:bodyDiv w:val="1"/>
      <w:marLeft w:val="0"/>
      <w:marRight w:val="0"/>
      <w:marTop w:val="0"/>
      <w:marBottom w:val="0"/>
      <w:divBdr>
        <w:top w:val="none" w:sz="0" w:space="0" w:color="auto"/>
        <w:left w:val="none" w:sz="0" w:space="0" w:color="auto"/>
        <w:bottom w:val="none" w:sz="0" w:space="0" w:color="auto"/>
        <w:right w:val="none" w:sz="0" w:space="0" w:color="auto"/>
      </w:divBdr>
    </w:div>
    <w:div w:id="1037899423">
      <w:bodyDiv w:val="1"/>
      <w:marLeft w:val="0"/>
      <w:marRight w:val="0"/>
      <w:marTop w:val="0"/>
      <w:marBottom w:val="0"/>
      <w:divBdr>
        <w:top w:val="none" w:sz="0" w:space="0" w:color="auto"/>
        <w:left w:val="none" w:sz="0" w:space="0" w:color="auto"/>
        <w:bottom w:val="none" w:sz="0" w:space="0" w:color="auto"/>
        <w:right w:val="none" w:sz="0" w:space="0" w:color="auto"/>
      </w:divBdr>
    </w:div>
    <w:div w:id="1039208922">
      <w:bodyDiv w:val="1"/>
      <w:marLeft w:val="0"/>
      <w:marRight w:val="0"/>
      <w:marTop w:val="0"/>
      <w:marBottom w:val="0"/>
      <w:divBdr>
        <w:top w:val="none" w:sz="0" w:space="0" w:color="auto"/>
        <w:left w:val="none" w:sz="0" w:space="0" w:color="auto"/>
        <w:bottom w:val="none" w:sz="0" w:space="0" w:color="auto"/>
        <w:right w:val="none" w:sz="0" w:space="0" w:color="auto"/>
      </w:divBdr>
    </w:div>
    <w:div w:id="1060402595">
      <w:bodyDiv w:val="1"/>
      <w:marLeft w:val="0"/>
      <w:marRight w:val="0"/>
      <w:marTop w:val="0"/>
      <w:marBottom w:val="0"/>
      <w:divBdr>
        <w:top w:val="none" w:sz="0" w:space="0" w:color="auto"/>
        <w:left w:val="none" w:sz="0" w:space="0" w:color="auto"/>
        <w:bottom w:val="none" w:sz="0" w:space="0" w:color="auto"/>
        <w:right w:val="none" w:sz="0" w:space="0" w:color="auto"/>
      </w:divBdr>
    </w:div>
    <w:div w:id="1137987278">
      <w:bodyDiv w:val="1"/>
      <w:marLeft w:val="0"/>
      <w:marRight w:val="0"/>
      <w:marTop w:val="0"/>
      <w:marBottom w:val="0"/>
      <w:divBdr>
        <w:top w:val="none" w:sz="0" w:space="0" w:color="auto"/>
        <w:left w:val="none" w:sz="0" w:space="0" w:color="auto"/>
        <w:bottom w:val="none" w:sz="0" w:space="0" w:color="auto"/>
        <w:right w:val="none" w:sz="0" w:space="0" w:color="auto"/>
      </w:divBdr>
      <w:divsChild>
        <w:div w:id="305162727">
          <w:marLeft w:val="0"/>
          <w:marRight w:val="0"/>
          <w:marTop w:val="0"/>
          <w:marBottom w:val="0"/>
          <w:divBdr>
            <w:top w:val="none" w:sz="0" w:space="0" w:color="auto"/>
            <w:left w:val="none" w:sz="0" w:space="0" w:color="auto"/>
            <w:bottom w:val="none" w:sz="0" w:space="0" w:color="auto"/>
            <w:right w:val="none" w:sz="0" w:space="0" w:color="auto"/>
          </w:divBdr>
        </w:div>
        <w:div w:id="432557123">
          <w:marLeft w:val="0"/>
          <w:marRight w:val="0"/>
          <w:marTop w:val="0"/>
          <w:marBottom w:val="0"/>
          <w:divBdr>
            <w:top w:val="none" w:sz="0" w:space="0" w:color="auto"/>
            <w:left w:val="none" w:sz="0" w:space="0" w:color="auto"/>
            <w:bottom w:val="none" w:sz="0" w:space="0" w:color="auto"/>
            <w:right w:val="none" w:sz="0" w:space="0" w:color="auto"/>
          </w:divBdr>
        </w:div>
        <w:div w:id="760756552">
          <w:marLeft w:val="0"/>
          <w:marRight w:val="0"/>
          <w:marTop w:val="0"/>
          <w:marBottom w:val="0"/>
          <w:divBdr>
            <w:top w:val="none" w:sz="0" w:space="0" w:color="auto"/>
            <w:left w:val="none" w:sz="0" w:space="0" w:color="auto"/>
            <w:bottom w:val="none" w:sz="0" w:space="0" w:color="auto"/>
            <w:right w:val="none" w:sz="0" w:space="0" w:color="auto"/>
          </w:divBdr>
        </w:div>
        <w:div w:id="1871068241">
          <w:marLeft w:val="0"/>
          <w:marRight w:val="0"/>
          <w:marTop w:val="0"/>
          <w:marBottom w:val="0"/>
          <w:divBdr>
            <w:top w:val="none" w:sz="0" w:space="0" w:color="auto"/>
            <w:left w:val="none" w:sz="0" w:space="0" w:color="auto"/>
            <w:bottom w:val="none" w:sz="0" w:space="0" w:color="auto"/>
            <w:right w:val="none" w:sz="0" w:space="0" w:color="auto"/>
          </w:divBdr>
        </w:div>
        <w:div w:id="2015571292">
          <w:marLeft w:val="0"/>
          <w:marRight w:val="0"/>
          <w:marTop w:val="0"/>
          <w:marBottom w:val="0"/>
          <w:divBdr>
            <w:top w:val="none" w:sz="0" w:space="0" w:color="auto"/>
            <w:left w:val="none" w:sz="0" w:space="0" w:color="auto"/>
            <w:bottom w:val="none" w:sz="0" w:space="0" w:color="auto"/>
            <w:right w:val="none" w:sz="0" w:space="0" w:color="auto"/>
          </w:divBdr>
        </w:div>
      </w:divsChild>
    </w:div>
    <w:div w:id="1140923500">
      <w:bodyDiv w:val="1"/>
      <w:marLeft w:val="0"/>
      <w:marRight w:val="0"/>
      <w:marTop w:val="0"/>
      <w:marBottom w:val="0"/>
      <w:divBdr>
        <w:top w:val="none" w:sz="0" w:space="0" w:color="auto"/>
        <w:left w:val="none" w:sz="0" w:space="0" w:color="auto"/>
        <w:bottom w:val="none" w:sz="0" w:space="0" w:color="auto"/>
        <w:right w:val="none" w:sz="0" w:space="0" w:color="auto"/>
      </w:divBdr>
    </w:div>
    <w:div w:id="1143547654">
      <w:bodyDiv w:val="1"/>
      <w:marLeft w:val="0"/>
      <w:marRight w:val="0"/>
      <w:marTop w:val="0"/>
      <w:marBottom w:val="0"/>
      <w:divBdr>
        <w:top w:val="none" w:sz="0" w:space="0" w:color="auto"/>
        <w:left w:val="none" w:sz="0" w:space="0" w:color="auto"/>
        <w:bottom w:val="none" w:sz="0" w:space="0" w:color="auto"/>
        <w:right w:val="none" w:sz="0" w:space="0" w:color="auto"/>
      </w:divBdr>
    </w:div>
    <w:div w:id="1148327350">
      <w:bodyDiv w:val="1"/>
      <w:marLeft w:val="0"/>
      <w:marRight w:val="0"/>
      <w:marTop w:val="0"/>
      <w:marBottom w:val="0"/>
      <w:divBdr>
        <w:top w:val="none" w:sz="0" w:space="0" w:color="auto"/>
        <w:left w:val="none" w:sz="0" w:space="0" w:color="auto"/>
        <w:bottom w:val="none" w:sz="0" w:space="0" w:color="auto"/>
        <w:right w:val="none" w:sz="0" w:space="0" w:color="auto"/>
      </w:divBdr>
    </w:div>
    <w:div w:id="1155487123">
      <w:bodyDiv w:val="1"/>
      <w:marLeft w:val="0"/>
      <w:marRight w:val="0"/>
      <w:marTop w:val="0"/>
      <w:marBottom w:val="0"/>
      <w:divBdr>
        <w:top w:val="none" w:sz="0" w:space="0" w:color="auto"/>
        <w:left w:val="none" w:sz="0" w:space="0" w:color="auto"/>
        <w:bottom w:val="none" w:sz="0" w:space="0" w:color="auto"/>
        <w:right w:val="none" w:sz="0" w:space="0" w:color="auto"/>
      </w:divBdr>
    </w:div>
    <w:div w:id="1174223800">
      <w:bodyDiv w:val="1"/>
      <w:marLeft w:val="0"/>
      <w:marRight w:val="0"/>
      <w:marTop w:val="0"/>
      <w:marBottom w:val="0"/>
      <w:divBdr>
        <w:top w:val="none" w:sz="0" w:space="0" w:color="auto"/>
        <w:left w:val="none" w:sz="0" w:space="0" w:color="auto"/>
        <w:bottom w:val="none" w:sz="0" w:space="0" w:color="auto"/>
        <w:right w:val="none" w:sz="0" w:space="0" w:color="auto"/>
      </w:divBdr>
    </w:div>
    <w:div w:id="1229993345">
      <w:bodyDiv w:val="1"/>
      <w:marLeft w:val="0"/>
      <w:marRight w:val="0"/>
      <w:marTop w:val="0"/>
      <w:marBottom w:val="0"/>
      <w:divBdr>
        <w:top w:val="none" w:sz="0" w:space="0" w:color="auto"/>
        <w:left w:val="none" w:sz="0" w:space="0" w:color="auto"/>
        <w:bottom w:val="none" w:sz="0" w:space="0" w:color="auto"/>
        <w:right w:val="none" w:sz="0" w:space="0" w:color="auto"/>
      </w:divBdr>
      <w:divsChild>
        <w:div w:id="79107927">
          <w:marLeft w:val="0"/>
          <w:marRight w:val="0"/>
          <w:marTop w:val="0"/>
          <w:marBottom w:val="0"/>
          <w:divBdr>
            <w:top w:val="none" w:sz="0" w:space="0" w:color="auto"/>
            <w:left w:val="none" w:sz="0" w:space="0" w:color="auto"/>
            <w:bottom w:val="none" w:sz="0" w:space="0" w:color="auto"/>
            <w:right w:val="none" w:sz="0" w:space="0" w:color="auto"/>
          </w:divBdr>
        </w:div>
        <w:div w:id="82922298">
          <w:marLeft w:val="0"/>
          <w:marRight w:val="0"/>
          <w:marTop w:val="0"/>
          <w:marBottom w:val="0"/>
          <w:divBdr>
            <w:top w:val="none" w:sz="0" w:space="0" w:color="auto"/>
            <w:left w:val="none" w:sz="0" w:space="0" w:color="auto"/>
            <w:bottom w:val="none" w:sz="0" w:space="0" w:color="auto"/>
            <w:right w:val="none" w:sz="0" w:space="0" w:color="auto"/>
          </w:divBdr>
        </w:div>
        <w:div w:id="120198961">
          <w:marLeft w:val="0"/>
          <w:marRight w:val="0"/>
          <w:marTop w:val="0"/>
          <w:marBottom w:val="0"/>
          <w:divBdr>
            <w:top w:val="none" w:sz="0" w:space="0" w:color="auto"/>
            <w:left w:val="none" w:sz="0" w:space="0" w:color="auto"/>
            <w:bottom w:val="none" w:sz="0" w:space="0" w:color="auto"/>
            <w:right w:val="none" w:sz="0" w:space="0" w:color="auto"/>
          </w:divBdr>
        </w:div>
        <w:div w:id="185290421">
          <w:marLeft w:val="0"/>
          <w:marRight w:val="0"/>
          <w:marTop w:val="0"/>
          <w:marBottom w:val="0"/>
          <w:divBdr>
            <w:top w:val="none" w:sz="0" w:space="0" w:color="auto"/>
            <w:left w:val="none" w:sz="0" w:space="0" w:color="auto"/>
            <w:bottom w:val="none" w:sz="0" w:space="0" w:color="auto"/>
            <w:right w:val="none" w:sz="0" w:space="0" w:color="auto"/>
          </w:divBdr>
        </w:div>
        <w:div w:id="262687289">
          <w:marLeft w:val="0"/>
          <w:marRight w:val="0"/>
          <w:marTop w:val="0"/>
          <w:marBottom w:val="0"/>
          <w:divBdr>
            <w:top w:val="none" w:sz="0" w:space="0" w:color="auto"/>
            <w:left w:val="none" w:sz="0" w:space="0" w:color="auto"/>
            <w:bottom w:val="none" w:sz="0" w:space="0" w:color="auto"/>
            <w:right w:val="none" w:sz="0" w:space="0" w:color="auto"/>
          </w:divBdr>
        </w:div>
        <w:div w:id="276258109">
          <w:marLeft w:val="0"/>
          <w:marRight w:val="0"/>
          <w:marTop w:val="0"/>
          <w:marBottom w:val="0"/>
          <w:divBdr>
            <w:top w:val="none" w:sz="0" w:space="0" w:color="auto"/>
            <w:left w:val="none" w:sz="0" w:space="0" w:color="auto"/>
            <w:bottom w:val="none" w:sz="0" w:space="0" w:color="auto"/>
            <w:right w:val="none" w:sz="0" w:space="0" w:color="auto"/>
          </w:divBdr>
        </w:div>
        <w:div w:id="339161131">
          <w:marLeft w:val="0"/>
          <w:marRight w:val="0"/>
          <w:marTop w:val="0"/>
          <w:marBottom w:val="0"/>
          <w:divBdr>
            <w:top w:val="none" w:sz="0" w:space="0" w:color="auto"/>
            <w:left w:val="none" w:sz="0" w:space="0" w:color="auto"/>
            <w:bottom w:val="none" w:sz="0" w:space="0" w:color="auto"/>
            <w:right w:val="none" w:sz="0" w:space="0" w:color="auto"/>
          </w:divBdr>
        </w:div>
        <w:div w:id="470287665">
          <w:marLeft w:val="0"/>
          <w:marRight w:val="0"/>
          <w:marTop w:val="0"/>
          <w:marBottom w:val="0"/>
          <w:divBdr>
            <w:top w:val="none" w:sz="0" w:space="0" w:color="auto"/>
            <w:left w:val="none" w:sz="0" w:space="0" w:color="auto"/>
            <w:bottom w:val="none" w:sz="0" w:space="0" w:color="auto"/>
            <w:right w:val="none" w:sz="0" w:space="0" w:color="auto"/>
          </w:divBdr>
        </w:div>
        <w:div w:id="491917340">
          <w:marLeft w:val="0"/>
          <w:marRight w:val="0"/>
          <w:marTop w:val="0"/>
          <w:marBottom w:val="0"/>
          <w:divBdr>
            <w:top w:val="none" w:sz="0" w:space="0" w:color="auto"/>
            <w:left w:val="none" w:sz="0" w:space="0" w:color="auto"/>
            <w:bottom w:val="none" w:sz="0" w:space="0" w:color="auto"/>
            <w:right w:val="none" w:sz="0" w:space="0" w:color="auto"/>
          </w:divBdr>
        </w:div>
        <w:div w:id="532499140">
          <w:marLeft w:val="0"/>
          <w:marRight w:val="0"/>
          <w:marTop w:val="0"/>
          <w:marBottom w:val="0"/>
          <w:divBdr>
            <w:top w:val="none" w:sz="0" w:space="0" w:color="auto"/>
            <w:left w:val="none" w:sz="0" w:space="0" w:color="auto"/>
            <w:bottom w:val="none" w:sz="0" w:space="0" w:color="auto"/>
            <w:right w:val="none" w:sz="0" w:space="0" w:color="auto"/>
          </w:divBdr>
        </w:div>
        <w:div w:id="533661150">
          <w:marLeft w:val="0"/>
          <w:marRight w:val="0"/>
          <w:marTop w:val="0"/>
          <w:marBottom w:val="0"/>
          <w:divBdr>
            <w:top w:val="none" w:sz="0" w:space="0" w:color="auto"/>
            <w:left w:val="none" w:sz="0" w:space="0" w:color="auto"/>
            <w:bottom w:val="none" w:sz="0" w:space="0" w:color="auto"/>
            <w:right w:val="none" w:sz="0" w:space="0" w:color="auto"/>
          </w:divBdr>
        </w:div>
        <w:div w:id="583221920">
          <w:marLeft w:val="0"/>
          <w:marRight w:val="0"/>
          <w:marTop w:val="0"/>
          <w:marBottom w:val="0"/>
          <w:divBdr>
            <w:top w:val="none" w:sz="0" w:space="0" w:color="auto"/>
            <w:left w:val="none" w:sz="0" w:space="0" w:color="auto"/>
            <w:bottom w:val="none" w:sz="0" w:space="0" w:color="auto"/>
            <w:right w:val="none" w:sz="0" w:space="0" w:color="auto"/>
          </w:divBdr>
        </w:div>
        <w:div w:id="636685492">
          <w:marLeft w:val="0"/>
          <w:marRight w:val="0"/>
          <w:marTop w:val="0"/>
          <w:marBottom w:val="0"/>
          <w:divBdr>
            <w:top w:val="none" w:sz="0" w:space="0" w:color="auto"/>
            <w:left w:val="none" w:sz="0" w:space="0" w:color="auto"/>
            <w:bottom w:val="none" w:sz="0" w:space="0" w:color="auto"/>
            <w:right w:val="none" w:sz="0" w:space="0" w:color="auto"/>
          </w:divBdr>
        </w:div>
        <w:div w:id="665481456">
          <w:marLeft w:val="0"/>
          <w:marRight w:val="0"/>
          <w:marTop w:val="0"/>
          <w:marBottom w:val="0"/>
          <w:divBdr>
            <w:top w:val="none" w:sz="0" w:space="0" w:color="auto"/>
            <w:left w:val="none" w:sz="0" w:space="0" w:color="auto"/>
            <w:bottom w:val="none" w:sz="0" w:space="0" w:color="auto"/>
            <w:right w:val="none" w:sz="0" w:space="0" w:color="auto"/>
          </w:divBdr>
        </w:div>
        <w:div w:id="797920256">
          <w:marLeft w:val="0"/>
          <w:marRight w:val="0"/>
          <w:marTop w:val="0"/>
          <w:marBottom w:val="0"/>
          <w:divBdr>
            <w:top w:val="none" w:sz="0" w:space="0" w:color="auto"/>
            <w:left w:val="none" w:sz="0" w:space="0" w:color="auto"/>
            <w:bottom w:val="none" w:sz="0" w:space="0" w:color="auto"/>
            <w:right w:val="none" w:sz="0" w:space="0" w:color="auto"/>
          </w:divBdr>
        </w:div>
        <w:div w:id="860894826">
          <w:marLeft w:val="0"/>
          <w:marRight w:val="0"/>
          <w:marTop w:val="0"/>
          <w:marBottom w:val="0"/>
          <w:divBdr>
            <w:top w:val="none" w:sz="0" w:space="0" w:color="auto"/>
            <w:left w:val="none" w:sz="0" w:space="0" w:color="auto"/>
            <w:bottom w:val="none" w:sz="0" w:space="0" w:color="auto"/>
            <w:right w:val="none" w:sz="0" w:space="0" w:color="auto"/>
          </w:divBdr>
        </w:div>
        <w:div w:id="961960748">
          <w:marLeft w:val="0"/>
          <w:marRight w:val="0"/>
          <w:marTop w:val="0"/>
          <w:marBottom w:val="0"/>
          <w:divBdr>
            <w:top w:val="none" w:sz="0" w:space="0" w:color="auto"/>
            <w:left w:val="none" w:sz="0" w:space="0" w:color="auto"/>
            <w:bottom w:val="none" w:sz="0" w:space="0" w:color="auto"/>
            <w:right w:val="none" w:sz="0" w:space="0" w:color="auto"/>
          </w:divBdr>
        </w:div>
        <w:div w:id="1078597075">
          <w:marLeft w:val="0"/>
          <w:marRight w:val="0"/>
          <w:marTop w:val="0"/>
          <w:marBottom w:val="0"/>
          <w:divBdr>
            <w:top w:val="none" w:sz="0" w:space="0" w:color="auto"/>
            <w:left w:val="none" w:sz="0" w:space="0" w:color="auto"/>
            <w:bottom w:val="none" w:sz="0" w:space="0" w:color="auto"/>
            <w:right w:val="none" w:sz="0" w:space="0" w:color="auto"/>
          </w:divBdr>
        </w:div>
        <w:div w:id="1107195037">
          <w:marLeft w:val="0"/>
          <w:marRight w:val="0"/>
          <w:marTop w:val="0"/>
          <w:marBottom w:val="0"/>
          <w:divBdr>
            <w:top w:val="none" w:sz="0" w:space="0" w:color="auto"/>
            <w:left w:val="none" w:sz="0" w:space="0" w:color="auto"/>
            <w:bottom w:val="none" w:sz="0" w:space="0" w:color="auto"/>
            <w:right w:val="none" w:sz="0" w:space="0" w:color="auto"/>
          </w:divBdr>
        </w:div>
        <w:div w:id="1206599320">
          <w:marLeft w:val="0"/>
          <w:marRight w:val="0"/>
          <w:marTop w:val="0"/>
          <w:marBottom w:val="0"/>
          <w:divBdr>
            <w:top w:val="none" w:sz="0" w:space="0" w:color="auto"/>
            <w:left w:val="none" w:sz="0" w:space="0" w:color="auto"/>
            <w:bottom w:val="none" w:sz="0" w:space="0" w:color="auto"/>
            <w:right w:val="none" w:sz="0" w:space="0" w:color="auto"/>
          </w:divBdr>
        </w:div>
        <w:div w:id="1251112954">
          <w:marLeft w:val="0"/>
          <w:marRight w:val="0"/>
          <w:marTop w:val="0"/>
          <w:marBottom w:val="0"/>
          <w:divBdr>
            <w:top w:val="none" w:sz="0" w:space="0" w:color="auto"/>
            <w:left w:val="none" w:sz="0" w:space="0" w:color="auto"/>
            <w:bottom w:val="none" w:sz="0" w:space="0" w:color="auto"/>
            <w:right w:val="none" w:sz="0" w:space="0" w:color="auto"/>
          </w:divBdr>
        </w:div>
        <w:div w:id="1269854993">
          <w:marLeft w:val="0"/>
          <w:marRight w:val="0"/>
          <w:marTop w:val="0"/>
          <w:marBottom w:val="0"/>
          <w:divBdr>
            <w:top w:val="none" w:sz="0" w:space="0" w:color="auto"/>
            <w:left w:val="none" w:sz="0" w:space="0" w:color="auto"/>
            <w:bottom w:val="none" w:sz="0" w:space="0" w:color="auto"/>
            <w:right w:val="none" w:sz="0" w:space="0" w:color="auto"/>
          </w:divBdr>
        </w:div>
        <w:div w:id="1284725244">
          <w:marLeft w:val="0"/>
          <w:marRight w:val="0"/>
          <w:marTop w:val="0"/>
          <w:marBottom w:val="0"/>
          <w:divBdr>
            <w:top w:val="none" w:sz="0" w:space="0" w:color="auto"/>
            <w:left w:val="none" w:sz="0" w:space="0" w:color="auto"/>
            <w:bottom w:val="none" w:sz="0" w:space="0" w:color="auto"/>
            <w:right w:val="none" w:sz="0" w:space="0" w:color="auto"/>
          </w:divBdr>
        </w:div>
        <w:div w:id="1347369242">
          <w:marLeft w:val="0"/>
          <w:marRight w:val="0"/>
          <w:marTop w:val="0"/>
          <w:marBottom w:val="0"/>
          <w:divBdr>
            <w:top w:val="none" w:sz="0" w:space="0" w:color="auto"/>
            <w:left w:val="none" w:sz="0" w:space="0" w:color="auto"/>
            <w:bottom w:val="none" w:sz="0" w:space="0" w:color="auto"/>
            <w:right w:val="none" w:sz="0" w:space="0" w:color="auto"/>
          </w:divBdr>
        </w:div>
        <w:div w:id="1348409306">
          <w:marLeft w:val="0"/>
          <w:marRight w:val="0"/>
          <w:marTop w:val="0"/>
          <w:marBottom w:val="0"/>
          <w:divBdr>
            <w:top w:val="none" w:sz="0" w:space="0" w:color="auto"/>
            <w:left w:val="none" w:sz="0" w:space="0" w:color="auto"/>
            <w:bottom w:val="none" w:sz="0" w:space="0" w:color="auto"/>
            <w:right w:val="none" w:sz="0" w:space="0" w:color="auto"/>
          </w:divBdr>
        </w:div>
        <w:div w:id="1358189628">
          <w:marLeft w:val="0"/>
          <w:marRight w:val="0"/>
          <w:marTop w:val="0"/>
          <w:marBottom w:val="0"/>
          <w:divBdr>
            <w:top w:val="none" w:sz="0" w:space="0" w:color="auto"/>
            <w:left w:val="none" w:sz="0" w:space="0" w:color="auto"/>
            <w:bottom w:val="none" w:sz="0" w:space="0" w:color="auto"/>
            <w:right w:val="none" w:sz="0" w:space="0" w:color="auto"/>
          </w:divBdr>
        </w:div>
        <w:div w:id="1363557212">
          <w:marLeft w:val="0"/>
          <w:marRight w:val="0"/>
          <w:marTop w:val="0"/>
          <w:marBottom w:val="0"/>
          <w:divBdr>
            <w:top w:val="none" w:sz="0" w:space="0" w:color="auto"/>
            <w:left w:val="none" w:sz="0" w:space="0" w:color="auto"/>
            <w:bottom w:val="none" w:sz="0" w:space="0" w:color="auto"/>
            <w:right w:val="none" w:sz="0" w:space="0" w:color="auto"/>
          </w:divBdr>
        </w:div>
        <w:div w:id="1401637843">
          <w:marLeft w:val="0"/>
          <w:marRight w:val="0"/>
          <w:marTop w:val="0"/>
          <w:marBottom w:val="0"/>
          <w:divBdr>
            <w:top w:val="none" w:sz="0" w:space="0" w:color="auto"/>
            <w:left w:val="none" w:sz="0" w:space="0" w:color="auto"/>
            <w:bottom w:val="none" w:sz="0" w:space="0" w:color="auto"/>
            <w:right w:val="none" w:sz="0" w:space="0" w:color="auto"/>
          </w:divBdr>
        </w:div>
        <w:div w:id="1432050249">
          <w:marLeft w:val="0"/>
          <w:marRight w:val="0"/>
          <w:marTop w:val="0"/>
          <w:marBottom w:val="0"/>
          <w:divBdr>
            <w:top w:val="none" w:sz="0" w:space="0" w:color="auto"/>
            <w:left w:val="none" w:sz="0" w:space="0" w:color="auto"/>
            <w:bottom w:val="none" w:sz="0" w:space="0" w:color="auto"/>
            <w:right w:val="none" w:sz="0" w:space="0" w:color="auto"/>
          </w:divBdr>
        </w:div>
        <w:div w:id="1499996341">
          <w:marLeft w:val="0"/>
          <w:marRight w:val="0"/>
          <w:marTop w:val="0"/>
          <w:marBottom w:val="0"/>
          <w:divBdr>
            <w:top w:val="none" w:sz="0" w:space="0" w:color="auto"/>
            <w:left w:val="none" w:sz="0" w:space="0" w:color="auto"/>
            <w:bottom w:val="none" w:sz="0" w:space="0" w:color="auto"/>
            <w:right w:val="none" w:sz="0" w:space="0" w:color="auto"/>
          </w:divBdr>
        </w:div>
        <w:div w:id="1518160088">
          <w:marLeft w:val="0"/>
          <w:marRight w:val="0"/>
          <w:marTop w:val="0"/>
          <w:marBottom w:val="0"/>
          <w:divBdr>
            <w:top w:val="none" w:sz="0" w:space="0" w:color="auto"/>
            <w:left w:val="none" w:sz="0" w:space="0" w:color="auto"/>
            <w:bottom w:val="none" w:sz="0" w:space="0" w:color="auto"/>
            <w:right w:val="none" w:sz="0" w:space="0" w:color="auto"/>
          </w:divBdr>
        </w:div>
        <w:div w:id="1538084635">
          <w:marLeft w:val="0"/>
          <w:marRight w:val="0"/>
          <w:marTop w:val="0"/>
          <w:marBottom w:val="0"/>
          <w:divBdr>
            <w:top w:val="none" w:sz="0" w:space="0" w:color="auto"/>
            <w:left w:val="none" w:sz="0" w:space="0" w:color="auto"/>
            <w:bottom w:val="none" w:sz="0" w:space="0" w:color="auto"/>
            <w:right w:val="none" w:sz="0" w:space="0" w:color="auto"/>
          </w:divBdr>
        </w:div>
        <w:div w:id="1667592809">
          <w:marLeft w:val="0"/>
          <w:marRight w:val="0"/>
          <w:marTop w:val="0"/>
          <w:marBottom w:val="0"/>
          <w:divBdr>
            <w:top w:val="none" w:sz="0" w:space="0" w:color="auto"/>
            <w:left w:val="none" w:sz="0" w:space="0" w:color="auto"/>
            <w:bottom w:val="none" w:sz="0" w:space="0" w:color="auto"/>
            <w:right w:val="none" w:sz="0" w:space="0" w:color="auto"/>
          </w:divBdr>
        </w:div>
        <w:div w:id="1719669188">
          <w:marLeft w:val="0"/>
          <w:marRight w:val="0"/>
          <w:marTop w:val="0"/>
          <w:marBottom w:val="0"/>
          <w:divBdr>
            <w:top w:val="none" w:sz="0" w:space="0" w:color="auto"/>
            <w:left w:val="none" w:sz="0" w:space="0" w:color="auto"/>
            <w:bottom w:val="none" w:sz="0" w:space="0" w:color="auto"/>
            <w:right w:val="none" w:sz="0" w:space="0" w:color="auto"/>
          </w:divBdr>
        </w:div>
        <w:div w:id="1746999000">
          <w:marLeft w:val="0"/>
          <w:marRight w:val="0"/>
          <w:marTop w:val="0"/>
          <w:marBottom w:val="0"/>
          <w:divBdr>
            <w:top w:val="none" w:sz="0" w:space="0" w:color="auto"/>
            <w:left w:val="none" w:sz="0" w:space="0" w:color="auto"/>
            <w:bottom w:val="none" w:sz="0" w:space="0" w:color="auto"/>
            <w:right w:val="none" w:sz="0" w:space="0" w:color="auto"/>
          </w:divBdr>
        </w:div>
        <w:div w:id="1781871598">
          <w:marLeft w:val="0"/>
          <w:marRight w:val="0"/>
          <w:marTop w:val="0"/>
          <w:marBottom w:val="0"/>
          <w:divBdr>
            <w:top w:val="none" w:sz="0" w:space="0" w:color="auto"/>
            <w:left w:val="none" w:sz="0" w:space="0" w:color="auto"/>
            <w:bottom w:val="none" w:sz="0" w:space="0" w:color="auto"/>
            <w:right w:val="none" w:sz="0" w:space="0" w:color="auto"/>
          </w:divBdr>
        </w:div>
        <w:div w:id="1807501132">
          <w:marLeft w:val="0"/>
          <w:marRight w:val="0"/>
          <w:marTop w:val="0"/>
          <w:marBottom w:val="0"/>
          <w:divBdr>
            <w:top w:val="none" w:sz="0" w:space="0" w:color="auto"/>
            <w:left w:val="none" w:sz="0" w:space="0" w:color="auto"/>
            <w:bottom w:val="none" w:sz="0" w:space="0" w:color="auto"/>
            <w:right w:val="none" w:sz="0" w:space="0" w:color="auto"/>
          </w:divBdr>
        </w:div>
        <w:div w:id="1825388385">
          <w:marLeft w:val="0"/>
          <w:marRight w:val="0"/>
          <w:marTop w:val="0"/>
          <w:marBottom w:val="0"/>
          <w:divBdr>
            <w:top w:val="none" w:sz="0" w:space="0" w:color="auto"/>
            <w:left w:val="none" w:sz="0" w:space="0" w:color="auto"/>
            <w:bottom w:val="none" w:sz="0" w:space="0" w:color="auto"/>
            <w:right w:val="none" w:sz="0" w:space="0" w:color="auto"/>
          </w:divBdr>
        </w:div>
        <w:div w:id="1836266516">
          <w:marLeft w:val="0"/>
          <w:marRight w:val="0"/>
          <w:marTop w:val="0"/>
          <w:marBottom w:val="0"/>
          <w:divBdr>
            <w:top w:val="none" w:sz="0" w:space="0" w:color="auto"/>
            <w:left w:val="none" w:sz="0" w:space="0" w:color="auto"/>
            <w:bottom w:val="none" w:sz="0" w:space="0" w:color="auto"/>
            <w:right w:val="none" w:sz="0" w:space="0" w:color="auto"/>
          </w:divBdr>
        </w:div>
        <w:div w:id="1865240016">
          <w:marLeft w:val="0"/>
          <w:marRight w:val="0"/>
          <w:marTop w:val="0"/>
          <w:marBottom w:val="0"/>
          <w:divBdr>
            <w:top w:val="none" w:sz="0" w:space="0" w:color="auto"/>
            <w:left w:val="none" w:sz="0" w:space="0" w:color="auto"/>
            <w:bottom w:val="none" w:sz="0" w:space="0" w:color="auto"/>
            <w:right w:val="none" w:sz="0" w:space="0" w:color="auto"/>
          </w:divBdr>
        </w:div>
        <w:div w:id="1866939847">
          <w:marLeft w:val="0"/>
          <w:marRight w:val="0"/>
          <w:marTop w:val="0"/>
          <w:marBottom w:val="0"/>
          <w:divBdr>
            <w:top w:val="none" w:sz="0" w:space="0" w:color="auto"/>
            <w:left w:val="none" w:sz="0" w:space="0" w:color="auto"/>
            <w:bottom w:val="none" w:sz="0" w:space="0" w:color="auto"/>
            <w:right w:val="none" w:sz="0" w:space="0" w:color="auto"/>
          </w:divBdr>
        </w:div>
        <w:div w:id="1940217311">
          <w:marLeft w:val="0"/>
          <w:marRight w:val="0"/>
          <w:marTop w:val="0"/>
          <w:marBottom w:val="0"/>
          <w:divBdr>
            <w:top w:val="none" w:sz="0" w:space="0" w:color="auto"/>
            <w:left w:val="none" w:sz="0" w:space="0" w:color="auto"/>
            <w:bottom w:val="none" w:sz="0" w:space="0" w:color="auto"/>
            <w:right w:val="none" w:sz="0" w:space="0" w:color="auto"/>
          </w:divBdr>
        </w:div>
        <w:div w:id="1976065323">
          <w:marLeft w:val="0"/>
          <w:marRight w:val="0"/>
          <w:marTop w:val="0"/>
          <w:marBottom w:val="0"/>
          <w:divBdr>
            <w:top w:val="none" w:sz="0" w:space="0" w:color="auto"/>
            <w:left w:val="none" w:sz="0" w:space="0" w:color="auto"/>
            <w:bottom w:val="none" w:sz="0" w:space="0" w:color="auto"/>
            <w:right w:val="none" w:sz="0" w:space="0" w:color="auto"/>
          </w:divBdr>
        </w:div>
        <w:div w:id="2004817794">
          <w:marLeft w:val="0"/>
          <w:marRight w:val="0"/>
          <w:marTop w:val="0"/>
          <w:marBottom w:val="0"/>
          <w:divBdr>
            <w:top w:val="none" w:sz="0" w:space="0" w:color="auto"/>
            <w:left w:val="none" w:sz="0" w:space="0" w:color="auto"/>
            <w:bottom w:val="none" w:sz="0" w:space="0" w:color="auto"/>
            <w:right w:val="none" w:sz="0" w:space="0" w:color="auto"/>
          </w:divBdr>
        </w:div>
        <w:div w:id="2140758873">
          <w:marLeft w:val="0"/>
          <w:marRight w:val="0"/>
          <w:marTop w:val="0"/>
          <w:marBottom w:val="0"/>
          <w:divBdr>
            <w:top w:val="none" w:sz="0" w:space="0" w:color="auto"/>
            <w:left w:val="none" w:sz="0" w:space="0" w:color="auto"/>
            <w:bottom w:val="none" w:sz="0" w:space="0" w:color="auto"/>
            <w:right w:val="none" w:sz="0" w:space="0" w:color="auto"/>
          </w:divBdr>
        </w:div>
      </w:divsChild>
    </w:div>
    <w:div w:id="1291477377">
      <w:bodyDiv w:val="1"/>
      <w:marLeft w:val="0"/>
      <w:marRight w:val="0"/>
      <w:marTop w:val="0"/>
      <w:marBottom w:val="0"/>
      <w:divBdr>
        <w:top w:val="none" w:sz="0" w:space="0" w:color="auto"/>
        <w:left w:val="none" w:sz="0" w:space="0" w:color="auto"/>
        <w:bottom w:val="none" w:sz="0" w:space="0" w:color="auto"/>
        <w:right w:val="none" w:sz="0" w:space="0" w:color="auto"/>
      </w:divBdr>
    </w:div>
    <w:div w:id="1295217678">
      <w:bodyDiv w:val="1"/>
      <w:marLeft w:val="0"/>
      <w:marRight w:val="0"/>
      <w:marTop w:val="0"/>
      <w:marBottom w:val="0"/>
      <w:divBdr>
        <w:top w:val="none" w:sz="0" w:space="0" w:color="auto"/>
        <w:left w:val="none" w:sz="0" w:space="0" w:color="auto"/>
        <w:bottom w:val="none" w:sz="0" w:space="0" w:color="auto"/>
        <w:right w:val="none" w:sz="0" w:space="0" w:color="auto"/>
      </w:divBdr>
    </w:div>
    <w:div w:id="1307857556">
      <w:bodyDiv w:val="1"/>
      <w:marLeft w:val="0"/>
      <w:marRight w:val="0"/>
      <w:marTop w:val="0"/>
      <w:marBottom w:val="0"/>
      <w:divBdr>
        <w:top w:val="none" w:sz="0" w:space="0" w:color="auto"/>
        <w:left w:val="none" w:sz="0" w:space="0" w:color="auto"/>
        <w:bottom w:val="none" w:sz="0" w:space="0" w:color="auto"/>
        <w:right w:val="none" w:sz="0" w:space="0" w:color="auto"/>
      </w:divBdr>
    </w:div>
    <w:div w:id="1326323792">
      <w:bodyDiv w:val="1"/>
      <w:marLeft w:val="0"/>
      <w:marRight w:val="0"/>
      <w:marTop w:val="0"/>
      <w:marBottom w:val="0"/>
      <w:divBdr>
        <w:top w:val="none" w:sz="0" w:space="0" w:color="auto"/>
        <w:left w:val="none" w:sz="0" w:space="0" w:color="auto"/>
        <w:bottom w:val="none" w:sz="0" w:space="0" w:color="auto"/>
        <w:right w:val="none" w:sz="0" w:space="0" w:color="auto"/>
      </w:divBdr>
    </w:div>
    <w:div w:id="1326936854">
      <w:bodyDiv w:val="1"/>
      <w:marLeft w:val="0"/>
      <w:marRight w:val="0"/>
      <w:marTop w:val="0"/>
      <w:marBottom w:val="0"/>
      <w:divBdr>
        <w:top w:val="none" w:sz="0" w:space="0" w:color="auto"/>
        <w:left w:val="none" w:sz="0" w:space="0" w:color="auto"/>
        <w:bottom w:val="none" w:sz="0" w:space="0" w:color="auto"/>
        <w:right w:val="none" w:sz="0" w:space="0" w:color="auto"/>
      </w:divBdr>
    </w:div>
    <w:div w:id="1327516828">
      <w:bodyDiv w:val="1"/>
      <w:marLeft w:val="0"/>
      <w:marRight w:val="0"/>
      <w:marTop w:val="0"/>
      <w:marBottom w:val="0"/>
      <w:divBdr>
        <w:top w:val="none" w:sz="0" w:space="0" w:color="auto"/>
        <w:left w:val="none" w:sz="0" w:space="0" w:color="auto"/>
        <w:bottom w:val="none" w:sz="0" w:space="0" w:color="auto"/>
        <w:right w:val="none" w:sz="0" w:space="0" w:color="auto"/>
      </w:divBdr>
    </w:div>
    <w:div w:id="1348796966">
      <w:bodyDiv w:val="1"/>
      <w:marLeft w:val="0"/>
      <w:marRight w:val="0"/>
      <w:marTop w:val="0"/>
      <w:marBottom w:val="0"/>
      <w:divBdr>
        <w:top w:val="none" w:sz="0" w:space="0" w:color="auto"/>
        <w:left w:val="none" w:sz="0" w:space="0" w:color="auto"/>
        <w:bottom w:val="none" w:sz="0" w:space="0" w:color="auto"/>
        <w:right w:val="none" w:sz="0" w:space="0" w:color="auto"/>
      </w:divBdr>
    </w:div>
    <w:div w:id="1367868781">
      <w:bodyDiv w:val="1"/>
      <w:marLeft w:val="0"/>
      <w:marRight w:val="0"/>
      <w:marTop w:val="0"/>
      <w:marBottom w:val="0"/>
      <w:divBdr>
        <w:top w:val="none" w:sz="0" w:space="0" w:color="auto"/>
        <w:left w:val="none" w:sz="0" w:space="0" w:color="auto"/>
        <w:bottom w:val="none" w:sz="0" w:space="0" w:color="auto"/>
        <w:right w:val="none" w:sz="0" w:space="0" w:color="auto"/>
      </w:divBdr>
    </w:div>
    <w:div w:id="1377509414">
      <w:bodyDiv w:val="1"/>
      <w:marLeft w:val="0"/>
      <w:marRight w:val="0"/>
      <w:marTop w:val="0"/>
      <w:marBottom w:val="0"/>
      <w:divBdr>
        <w:top w:val="none" w:sz="0" w:space="0" w:color="auto"/>
        <w:left w:val="none" w:sz="0" w:space="0" w:color="auto"/>
        <w:bottom w:val="none" w:sz="0" w:space="0" w:color="auto"/>
        <w:right w:val="none" w:sz="0" w:space="0" w:color="auto"/>
      </w:divBdr>
    </w:div>
    <w:div w:id="1381245453">
      <w:bodyDiv w:val="1"/>
      <w:marLeft w:val="0"/>
      <w:marRight w:val="0"/>
      <w:marTop w:val="0"/>
      <w:marBottom w:val="0"/>
      <w:divBdr>
        <w:top w:val="none" w:sz="0" w:space="0" w:color="auto"/>
        <w:left w:val="none" w:sz="0" w:space="0" w:color="auto"/>
        <w:bottom w:val="none" w:sz="0" w:space="0" w:color="auto"/>
        <w:right w:val="none" w:sz="0" w:space="0" w:color="auto"/>
      </w:divBdr>
    </w:div>
    <w:div w:id="1388190285">
      <w:bodyDiv w:val="1"/>
      <w:marLeft w:val="0"/>
      <w:marRight w:val="0"/>
      <w:marTop w:val="0"/>
      <w:marBottom w:val="0"/>
      <w:divBdr>
        <w:top w:val="none" w:sz="0" w:space="0" w:color="auto"/>
        <w:left w:val="none" w:sz="0" w:space="0" w:color="auto"/>
        <w:bottom w:val="none" w:sz="0" w:space="0" w:color="auto"/>
        <w:right w:val="none" w:sz="0" w:space="0" w:color="auto"/>
      </w:divBdr>
    </w:div>
    <w:div w:id="1393430516">
      <w:bodyDiv w:val="1"/>
      <w:marLeft w:val="0"/>
      <w:marRight w:val="0"/>
      <w:marTop w:val="0"/>
      <w:marBottom w:val="0"/>
      <w:divBdr>
        <w:top w:val="none" w:sz="0" w:space="0" w:color="auto"/>
        <w:left w:val="none" w:sz="0" w:space="0" w:color="auto"/>
        <w:bottom w:val="none" w:sz="0" w:space="0" w:color="auto"/>
        <w:right w:val="none" w:sz="0" w:space="0" w:color="auto"/>
      </w:divBdr>
      <w:divsChild>
        <w:div w:id="167983034">
          <w:marLeft w:val="0"/>
          <w:marRight w:val="0"/>
          <w:marTop w:val="0"/>
          <w:marBottom w:val="0"/>
          <w:divBdr>
            <w:top w:val="none" w:sz="0" w:space="0" w:color="auto"/>
            <w:left w:val="none" w:sz="0" w:space="0" w:color="auto"/>
            <w:bottom w:val="none" w:sz="0" w:space="0" w:color="auto"/>
            <w:right w:val="none" w:sz="0" w:space="0" w:color="auto"/>
          </w:divBdr>
        </w:div>
        <w:div w:id="646975366">
          <w:marLeft w:val="0"/>
          <w:marRight w:val="0"/>
          <w:marTop w:val="0"/>
          <w:marBottom w:val="0"/>
          <w:divBdr>
            <w:top w:val="none" w:sz="0" w:space="0" w:color="auto"/>
            <w:left w:val="none" w:sz="0" w:space="0" w:color="auto"/>
            <w:bottom w:val="none" w:sz="0" w:space="0" w:color="auto"/>
            <w:right w:val="none" w:sz="0" w:space="0" w:color="auto"/>
          </w:divBdr>
        </w:div>
        <w:div w:id="1125197649">
          <w:marLeft w:val="0"/>
          <w:marRight w:val="0"/>
          <w:marTop w:val="0"/>
          <w:marBottom w:val="0"/>
          <w:divBdr>
            <w:top w:val="none" w:sz="0" w:space="0" w:color="auto"/>
            <w:left w:val="none" w:sz="0" w:space="0" w:color="auto"/>
            <w:bottom w:val="none" w:sz="0" w:space="0" w:color="auto"/>
            <w:right w:val="none" w:sz="0" w:space="0" w:color="auto"/>
          </w:divBdr>
        </w:div>
        <w:div w:id="1234773596">
          <w:marLeft w:val="0"/>
          <w:marRight w:val="0"/>
          <w:marTop w:val="0"/>
          <w:marBottom w:val="0"/>
          <w:divBdr>
            <w:top w:val="none" w:sz="0" w:space="0" w:color="auto"/>
            <w:left w:val="none" w:sz="0" w:space="0" w:color="auto"/>
            <w:bottom w:val="none" w:sz="0" w:space="0" w:color="auto"/>
            <w:right w:val="none" w:sz="0" w:space="0" w:color="auto"/>
          </w:divBdr>
        </w:div>
        <w:div w:id="2050454488">
          <w:marLeft w:val="0"/>
          <w:marRight w:val="0"/>
          <w:marTop w:val="0"/>
          <w:marBottom w:val="0"/>
          <w:divBdr>
            <w:top w:val="none" w:sz="0" w:space="0" w:color="auto"/>
            <w:left w:val="none" w:sz="0" w:space="0" w:color="auto"/>
            <w:bottom w:val="none" w:sz="0" w:space="0" w:color="auto"/>
            <w:right w:val="none" w:sz="0" w:space="0" w:color="auto"/>
          </w:divBdr>
        </w:div>
      </w:divsChild>
    </w:div>
    <w:div w:id="1417089446">
      <w:bodyDiv w:val="1"/>
      <w:marLeft w:val="0"/>
      <w:marRight w:val="0"/>
      <w:marTop w:val="0"/>
      <w:marBottom w:val="0"/>
      <w:divBdr>
        <w:top w:val="none" w:sz="0" w:space="0" w:color="auto"/>
        <w:left w:val="none" w:sz="0" w:space="0" w:color="auto"/>
        <w:bottom w:val="none" w:sz="0" w:space="0" w:color="auto"/>
        <w:right w:val="none" w:sz="0" w:space="0" w:color="auto"/>
      </w:divBdr>
    </w:div>
    <w:div w:id="1430152455">
      <w:bodyDiv w:val="1"/>
      <w:marLeft w:val="0"/>
      <w:marRight w:val="0"/>
      <w:marTop w:val="0"/>
      <w:marBottom w:val="0"/>
      <w:divBdr>
        <w:top w:val="none" w:sz="0" w:space="0" w:color="auto"/>
        <w:left w:val="none" w:sz="0" w:space="0" w:color="auto"/>
        <w:bottom w:val="none" w:sz="0" w:space="0" w:color="auto"/>
        <w:right w:val="none" w:sz="0" w:space="0" w:color="auto"/>
      </w:divBdr>
    </w:div>
    <w:div w:id="1435784562">
      <w:bodyDiv w:val="1"/>
      <w:marLeft w:val="0"/>
      <w:marRight w:val="0"/>
      <w:marTop w:val="0"/>
      <w:marBottom w:val="0"/>
      <w:divBdr>
        <w:top w:val="none" w:sz="0" w:space="0" w:color="auto"/>
        <w:left w:val="none" w:sz="0" w:space="0" w:color="auto"/>
        <w:bottom w:val="none" w:sz="0" w:space="0" w:color="auto"/>
        <w:right w:val="none" w:sz="0" w:space="0" w:color="auto"/>
      </w:divBdr>
    </w:div>
    <w:div w:id="1450394575">
      <w:bodyDiv w:val="1"/>
      <w:marLeft w:val="0"/>
      <w:marRight w:val="0"/>
      <w:marTop w:val="0"/>
      <w:marBottom w:val="0"/>
      <w:divBdr>
        <w:top w:val="none" w:sz="0" w:space="0" w:color="auto"/>
        <w:left w:val="none" w:sz="0" w:space="0" w:color="auto"/>
        <w:bottom w:val="none" w:sz="0" w:space="0" w:color="auto"/>
        <w:right w:val="none" w:sz="0" w:space="0" w:color="auto"/>
      </w:divBdr>
    </w:div>
    <w:div w:id="1472167504">
      <w:bodyDiv w:val="1"/>
      <w:marLeft w:val="0"/>
      <w:marRight w:val="0"/>
      <w:marTop w:val="0"/>
      <w:marBottom w:val="0"/>
      <w:divBdr>
        <w:top w:val="none" w:sz="0" w:space="0" w:color="auto"/>
        <w:left w:val="none" w:sz="0" w:space="0" w:color="auto"/>
        <w:bottom w:val="none" w:sz="0" w:space="0" w:color="auto"/>
        <w:right w:val="none" w:sz="0" w:space="0" w:color="auto"/>
      </w:divBdr>
      <w:divsChild>
        <w:div w:id="195429395">
          <w:marLeft w:val="0"/>
          <w:marRight w:val="0"/>
          <w:marTop w:val="0"/>
          <w:marBottom w:val="0"/>
          <w:divBdr>
            <w:top w:val="none" w:sz="0" w:space="0" w:color="auto"/>
            <w:left w:val="none" w:sz="0" w:space="0" w:color="auto"/>
            <w:bottom w:val="none" w:sz="0" w:space="0" w:color="auto"/>
            <w:right w:val="none" w:sz="0" w:space="0" w:color="auto"/>
          </w:divBdr>
        </w:div>
      </w:divsChild>
    </w:div>
    <w:div w:id="1484738080">
      <w:bodyDiv w:val="1"/>
      <w:marLeft w:val="0"/>
      <w:marRight w:val="0"/>
      <w:marTop w:val="0"/>
      <w:marBottom w:val="0"/>
      <w:divBdr>
        <w:top w:val="none" w:sz="0" w:space="0" w:color="auto"/>
        <w:left w:val="none" w:sz="0" w:space="0" w:color="auto"/>
        <w:bottom w:val="none" w:sz="0" w:space="0" w:color="auto"/>
        <w:right w:val="none" w:sz="0" w:space="0" w:color="auto"/>
      </w:divBdr>
    </w:div>
    <w:div w:id="1485732775">
      <w:bodyDiv w:val="1"/>
      <w:marLeft w:val="0"/>
      <w:marRight w:val="0"/>
      <w:marTop w:val="0"/>
      <w:marBottom w:val="0"/>
      <w:divBdr>
        <w:top w:val="none" w:sz="0" w:space="0" w:color="auto"/>
        <w:left w:val="none" w:sz="0" w:space="0" w:color="auto"/>
        <w:bottom w:val="none" w:sz="0" w:space="0" w:color="auto"/>
        <w:right w:val="none" w:sz="0" w:space="0" w:color="auto"/>
      </w:divBdr>
      <w:divsChild>
        <w:div w:id="86001773">
          <w:marLeft w:val="0"/>
          <w:marRight w:val="0"/>
          <w:marTop w:val="0"/>
          <w:marBottom w:val="0"/>
          <w:divBdr>
            <w:top w:val="none" w:sz="0" w:space="0" w:color="auto"/>
            <w:left w:val="none" w:sz="0" w:space="0" w:color="auto"/>
            <w:bottom w:val="none" w:sz="0" w:space="0" w:color="auto"/>
            <w:right w:val="none" w:sz="0" w:space="0" w:color="auto"/>
          </w:divBdr>
        </w:div>
        <w:div w:id="203717895">
          <w:marLeft w:val="0"/>
          <w:marRight w:val="0"/>
          <w:marTop w:val="0"/>
          <w:marBottom w:val="0"/>
          <w:divBdr>
            <w:top w:val="none" w:sz="0" w:space="0" w:color="auto"/>
            <w:left w:val="none" w:sz="0" w:space="0" w:color="auto"/>
            <w:bottom w:val="none" w:sz="0" w:space="0" w:color="auto"/>
            <w:right w:val="none" w:sz="0" w:space="0" w:color="auto"/>
          </w:divBdr>
        </w:div>
        <w:div w:id="371538136">
          <w:marLeft w:val="0"/>
          <w:marRight w:val="0"/>
          <w:marTop w:val="0"/>
          <w:marBottom w:val="0"/>
          <w:divBdr>
            <w:top w:val="none" w:sz="0" w:space="0" w:color="auto"/>
            <w:left w:val="none" w:sz="0" w:space="0" w:color="auto"/>
            <w:bottom w:val="none" w:sz="0" w:space="0" w:color="auto"/>
            <w:right w:val="none" w:sz="0" w:space="0" w:color="auto"/>
          </w:divBdr>
        </w:div>
      </w:divsChild>
    </w:div>
    <w:div w:id="1490974578">
      <w:bodyDiv w:val="1"/>
      <w:marLeft w:val="0"/>
      <w:marRight w:val="0"/>
      <w:marTop w:val="0"/>
      <w:marBottom w:val="0"/>
      <w:divBdr>
        <w:top w:val="none" w:sz="0" w:space="0" w:color="auto"/>
        <w:left w:val="none" w:sz="0" w:space="0" w:color="auto"/>
        <w:bottom w:val="none" w:sz="0" w:space="0" w:color="auto"/>
        <w:right w:val="none" w:sz="0" w:space="0" w:color="auto"/>
      </w:divBdr>
      <w:divsChild>
        <w:div w:id="1269311216">
          <w:marLeft w:val="0"/>
          <w:marRight w:val="0"/>
          <w:marTop w:val="0"/>
          <w:marBottom w:val="0"/>
          <w:divBdr>
            <w:top w:val="none" w:sz="0" w:space="0" w:color="auto"/>
            <w:left w:val="none" w:sz="0" w:space="0" w:color="auto"/>
            <w:bottom w:val="none" w:sz="0" w:space="0" w:color="auto"/>
            <w:right w:val="none" w:sz="0" w:space="0" w:color="auto"/>
          </w:divBdr>
          <w:divsChild>
            <w:div w:id="1970431702">
              <w:marLeft w:val="0"/>
              <w:marRight w:val="0"/>
              <w:marTop w:val="0"/>
              <w:marBottom w:val="0"/>
              <w:divBdr>
                <w:top w:val="none" w:sz="0" w:space="0" w:color="auto"/>
                <w:left w:val="none" w:sz="0" w:space="0" w:color="auto"/>
                <w:bottom w:val="none" w:sz="0" w:space="0" w:color="auto"/>
                <w:right w:val="none" w:sz="0" w:space="0" w:color="auto"/>
              </w:divBdr>
              <w:divsChild>
                <w:div w:id="738284973">
                  <w:marLeft w:val="0"/>
                  <w:marRight w:val="0"/>
                  <w:marTop w:val="0"/>
                  <w:marBottom w:val="0"/>
                  <w:divBdr>
                    <w:top w:val="none" w:sz="0" w:space="0" w:color="auto"/>
                    <w:left w:val="none" w:sz="0" w:space="0" w:color="auto"/>
                    <w:bottom w:val="none" w:sz="0" w:space="0" w:color="auto"/>
                    <w:right w:val="none" w:sz="0" w:space="0" w:color="auto"/>
                  </w:divBdr>
                  <w:divsChild>
                    <w:div w:id="1056927566">
                      <w:marLeft w:val="0"/>
                      <w:marRight w:val="0"/>
                      <w:marTop w:val="0"/>
                      <w:marBottom w:val="0"/>
                      <w:divBdr>
                        <w:top w:val="none" w:sz="0" w:space="0" w:color="auto"/>
                        <w:left w:val="none" w:sz="0" w:space="0" w:color="auto"/>
                        <w:bottom w:val="none" w:sz="0" w:space="0" w:color="auto"/>
                        <w:right w:val="none" w:sz="0" w:space="0" w:color="auto"/>
                      </w:divBdr>
                      <w:divsChild>
                        <w:div w:id="213153568">
                          <w:marLeft w:val="0"/>
                          <w:marRight w:val="0"/>
                          <w:marTop w:val="0"/>
                          <w:marBottom w:val="0"/>
                          <w:divBdr>
                            <w:top w:val="none" w:sz="0" w:space="0" w:color="auto"/>
                            <w:left w:val="none" w:sz="0" w:space="0" w:color="auto"/>
                            <w:bottom w:val="none" w:sz="0" w:space="0" w:color="auto"/>
                            <w:right w:val="none" w:sz="0" w:space="0" w:color="auto"/>
                          </w:divBdr>
                          <w:divsChild>
                            <w:div w:id="479425558">
                              <w:marLeft w:val="0"/>
                              <w:marRight w:val="0"/>
                              <w:marTop w:val="0"/>
                              <w:marBottom w:val="0"/>
                              <w:divBdr>
                                <w:top w:val="none" w:sz="0" w:space="0" w:color="auto"/>
                                <w:left w:val="none" w:sz="0" w:space="0" w:color="auto"/>
                                <w:bottom w:val="none" w:sz="0" w:space="0" w:color="auto"/>
                                <w:right w:val="none" w:sz="0" w:space="0" w:color="auto"/>
                              </w:divBdr>
                              <w:divsChild>
                                <w:div w:id="341976451">
                                  <w:marLeft w:val="0"/>
                                  <w:marRight w:val="0"/>
                                  <w:marTop w:val="0"/>
                                  <w:marBottom w:val="0"/>
                                  <w:divBdr>
                                    <w:top w:val="none" w:sz="0" w:space="0" w:color="auto"/>
                                    <w:left w:val="none" w:sz="0" w:space="0" w:color="auto"/>
                                    <w:bottom w:val="none" w:sz="0" w:space="0" w:color="auto"/>
                                    <w:right w:val="none" w:sz="0" w:space="0" w:color="auto"/>
                                  </w:divBdr>
                                  <w:divsChild>
                                    <w:div w:id="20887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822646">
      <w:bodyDiv w:val="1"/>
      <w:marLeft w:val="0"/>
      <w:marRight w:val="0"/>
      <w:marTop w:val="0"/>
      <w:marBottom w:val="0"/>
      <w:divBdr>
        <w:top w:val="none" w:sz="0" w:space="0" w:color="auto"/>
        <w:left w:val="none" w:sz="0" w:space="0" w:color="auto"/>
        <w:bottom w:val="none" w:sz="0" w:space="0" w:color="auto"/>
        <w:right w:val="none" w:sz="0" w:space="0" w:color="auto"/>
      </w:divBdr>
    </w:div>
    <w:div w:id="1495216189">
      <w:bodyDiv w:val="1"/>
      <w:marLeft w:val="0"/>
      <w:marRight w:val="0"/>
      <w:marTop w:val="0"/>
      <w:marBottom w:val="0"/>
      <w:divBdr>
        <w:top w:val="none" w:sz="0" w:space="0" w:color="auto"/>
        <w:left w:val="none" w:sz="0" w:space="0" w:color="auto"/>
        <w:bottom w:val="none" w:sz="0" w:space="0" w:color="auto"/>
        <w:right w:val="none" w:sz="0" w:space="0" w:color="auto"/>
      </w:divBdr>
    </w:div>
    <w:div w:id="1497377386">
      <w:bodyDiv w:val="1"/>
      <w:marLeft w:val="0"/>
      <w:marRight w:val="0"/>
      <w:marTop w:val="0"/>
      <w:marBottom w:val="0"/>
      <w:divBdr>
        <w:top w:val="none" w:sz="0" w:space="0" w:color="auto"/>
        <w:left w:val="none" w:sz="0" w:space="0" w:color="auto"/>
        <w:bottom w:val="none" w:sz="0" w:space="0" w:color="auto"/>
        <w:right w:val="none" w:sz="0" w:space="0" w:color="auto"/>
      </w:divBdr>
    </w:div>
    <w:div w:id="1511523187">
      <w:bodyDiv w:val="1"/>
      <w:marLeft w:val="0"/>
      <w:marRight w:val="0"/>
      <w:marTop w:val="0"/>
      <w:marBottom w:val="0"/>
      <w:divBdr>
        <w:top w:val="none" w:sz="0" w:space="0" w:color="auto"/>
        <w:left w:val="none" w:sz="0" w:space="0" w:color="auto"/>
        <w:bottom w:val="none" w:sz="0" w:space="0" w:color="auto"/>
        <w:right w:val="none" w:sz="0" w:space="0" w:color="auto"/>
      </w:divBdr>
    </w:div>
    <w:div w:id="1526943874">
      <w:bodyDiv w:val="1"/>
      <w:marLeft w:val="0"/>
      <w:marRight w:val="0"/>
      <w:marTop w:val="0"/>
      <w:marBottom w:val="0"/>
      <w:divBdr>
        <w:top w:val="none" w:sz="0" w:space="0" w:color="auto"/>
        <w:left w:val="none" w:sz="0" w:space="0" w:color="auto"/>
        <w:bottom w:val="none" w:sz="0" w:space="0" w:color="auto"/>
        <w:right w:val="none" w:sz="0" w:space="0" w:color="auto"/>
      </w:divBdr>
    </w:div>
    <w:div w:id="1567914344">
      <w:bodyDiv w:val="1"/>
      <w:marLeft w:val="0"/>
      <w:marRight w:val="0"/>
      <w:marTop w:val="0"/>
      <w:marBottom w:val="0"/>
      <w:divBdr>
        <w:top w:val="none" w:sz="0" w:space="0" w:color="auto"/>
        <w:left w:val="none" w:sz="0" w:space="0" w:color="auto"/>
        <w:bottom w:val="none" w:sz="0" w:space="0" w:color="auto"/>
        <w:right w:val="none" w:sz="0" w:space="0" w:color="auto"/>
      </w:divBdr>
    </w:div>
    <w:div w:id="1583174388">
      <w:bodyDiv w:val="1"/>
      <w:marLeft w:val="0"/>
      <w:marRight w:val="0"/>
      <w:marTop w:val="0"/>
      <w:marBottom w:val="0"/>
      <w:divBdr>
        <w:top w:val="none" w:sz="0" w:space="0" w:color="auto"/>
        <w:left w:val="none" w:sz="0" w:space="0" w:color="auto"/>
        <w:bottom w:val="none" w:sz="0" w:space="0" w:color="auto"/>
        <w:right w:val="none" w:sz="0" w:space="0" w:color="auto"/>
      </w:divBdr>
    </w:div>
    <w:div w:id="1594361839">
      <w:bodyDiv w:val="1"/>
      <w:marLeft w:val="0"/>
      <w:marRight w:val="0"/>
      <w:marTop w:val="0"/>
      <w:marBottom w:val="0"/>
      <w:divBdr>
        <w:top w:val="none" w:sz="0" w:space="0" w:color="auto"/>
        <w:left w:val="none" w:sz="0" w:space="0" w:color="auto"/>
        <w:bottom w:val="none" w:sz="0" w:space="0" w:color="auto"/>
        <w:right w:val="none" w:sz="0" w:space="0" w:color="auto"/>
      </w:divBdr>
    </w:div>
    <w:div w:id="1615207471">
      <w:bodyDiv w:val="1"/>
      <w:marLeft w:val="0"/>
      <w:marRight w:val="0"/>
      <w:marTop w:val="0"/>
      <w:marBottom w:val="0"/>
      <w:divBdr>
        <w:top w:val="none" w:sz="0" w:space="0" w:color="auto"/>
        <w:left w:val="none" w:sz="0" w:space="0" w:color="auto"/>
        <w:bottom w:val="none" w:sz="0" w:space="0" w:color="auto"/>
        <w:right w:val="none" w:sz="0" w:space="0" w:color="auto"/>
      </w:divBdr>
    </w:div>
    <w:div w:id="1620407627">
      <w:bodyDiv w:val="1"/>
      <w:marLeft w:val="0"/>
      <w:marRight w:val="0"/>
      <w:marTop w:val="0"/>
      <w:marBottom w:val="0"/>
      <w:divBdr>
        <w:top w:val="none" w:sz="0" w:space="0" w:color="auto"/>
        <w:left w:val="none" w:sz="0" w:space="0" w:color="auto"/>
        <w:bottom w:val="none" w:sz="0" w:space="0" w:color="auto"/>
        <w:right w:val="none" w:sz="0" w:space="0" w:color="auto"/>
      </w:divBdr>
    </w:div>
    <w:div w:id="1620914214">
      <w:bodyDiv w:val="1"/>
      <w:marLeft w:val="0"/>
      <w:marRight w:val="0"/>
      <w:marTop w:val="0"/>
      <w:marBottom w:val="0"/>
      <w:divBdr>
        <w:top w:val="none" w:sz="0" w:space="0" w:color="auto"/>
        <w:left w:val="none" w:sz="0" w:space="0" w:color="auto"/>
        <w:bottom w:val="none" w:sz="0" w:space="0" w:color="auto"/>
        <w:right w:val="none" w:sz="0" w:space="0" w:color="auto"/>
      </w:divBdr>
    </w:div>
    <w:div w:id="1632900757">
      <w:bodyDiv w:val="1"/>
      <w:marLeft w:val="0"/>
      <w:marRight w:val="0"/>
      <w:marTop w:val="0"/>
      <w:marBottom w:val="0"/>
      <w:divBdr>
        <w:top w:val="none" w:sz="0" w:space="0" w:color="auto"/>
        <w:left w:val="none" w:sz="0" w:space="0" w:color="auto"/>
        <w:bottom w:val="none" w:sz="0" w:space="0" w:color="auto"/>
        <w:right w:val="none" w:sz="0" w:space="0" w:color="auto"/>
      </w:divBdr>
    </w:div>
    <w:div w:id="1671758783">
      <w:bodyDiv w:val="1"/>
      <w:marLeft w:val="0"/>
      <w:marRight w:val="0"/>
      <w:marTop w:val="0"/>
      <w:marBottom w:val="0"/>
      <w:divBdr>
        <w:top w:val="none" w:sz="0" w:space="0" w:color="auto"/>
        <w:left w:val="none" w:sz="0" w:space="0" w:color="auto"/>
        <w:bottom w:val="none" w:sz="0" w:space="0" w:color="auto"/>
        <w:right w:val="none" w:sz="0" w:space="0" w:color="auto"/>
      </w:divBdr>
    </w:div>
    <w:div w:id="1675303467">
      <w:bodyDiv w:val="1"/>
      <w:marLeft w:val="0"/>
      <w:marRight w:val="0"/>
      <w:marTop w:val="0"/>
      <w:marBottom w:val="0"/>
      <w:divBdr>
        <w:top w:val="none" w:sz="0" w:space="0" w:color="auto"/>
        <w:left w:val="none" w:sz="0" w:space="0" w:color="auto"/>
        <w:bottom w:val="none" w:sz="0" w:space="0" w:color="auto"/>
        <w:right w:val="none" w:sz="0" w:space="0" w:color="auto"/>
      </w:divBdr>
    </w:div>
    <w:div w:id="1696225918">
      <w:bodyDiv w:val="1"/>
      <w:marLeft w:val="0"/>
      <w:marRight w:val="0"/>
      <w:marTop w:val="0"/>
      <w:marBottom w:val="0"/>
      <w:divBdr>
        <w:top w:val="none" w:sz="0" w:space="0" w:color="auto"/>
        <w:left w:val="none" w:sz="0" w:space="0" w:color="auto"/>
        <w:bottom w:val="none" w:sz="0" w:space="0" w:color="auto"/>
        <w:right w:val="none" w:sz="0" w:space="0" w:color="auto"/>
      </w:divBdr>
    </w:div>
    <w:div w:id="1715613766">
      <w:bodyDiv w:val="1"/>
      <w:marLeft w:val="0"/>
      <w:marRight w:val="0"/>
      <w:marTop w:val="0"/>
      <w:marBottom w:val="0"/>
      <w:divBdr>
        <w:top w:val="none" w:sz="0" w:space="0" w:color="auto"/>
        <w:left w:val="none" w:sz="0" w:space="0" w:color="auto"/>
        <w:bottom w:val="none" w:sz="0" w:space="0" w:color="auto"/>
        <w:right w:val="none" w:sz="0" w:space="0" w:color="auto"/>
      </w:divBdr>
    </w:div>
    <w:div w:id="1718242962">
      <w:bodyDiv w:val="1"/>
      <w:marLeft w:val="0"/>
      <w:marRight w:val="0"/>
      <w:marTop w:val="0"/>
      <w:marBottom w:val="0"/>
      <w:divBdr>
        <w:top w:val="none" w:sz="0" w:space="0" w:color="auto"/>
        <w:left w:val="none" w:sz="0" w:space="0" w:color="auto"/>
        <w:bottom w:val="none" w:sz="0" w:space="0" w:color="auto"/>
        <w:right w:val="none" w:sz="0" w:space="0" w:color="auto"/>
      </w:divBdr>
    </w:div>
    <w:div w:id="1733313984">
      <w:bodyDiv w:val="1"/>
      <w:marLeft w:val="0"/>
      <w:marRight w:val="0"/>
      <w:marTop w:val="0"/>
      <w:marBottom w:val="0"/>
      <w:divBdr>
        <w:top w:val="none" w:sz="0" w:space="0" w:color="auto"/>
        <w:left w:val="none" w:sz="0" w:space="0" w:color="auto"/>
        <w:bottom w:val="none" w:sz="0" w:space="0" w:color="auto"/>
        <w:right w:val="none" w:sz="0" w:space="0" w:color="auto"/>
      </w:divBdr>
    </w:div>
    <w:div w:id="1777023210">
      <w:bodyDiv w:val="1"/>
      <w:marLeft w:val="0"/>
      <w:marRight w:val="0"/>
      <w:marTop w:val="0"/>
      <w:marBottom w:val="0"/>
      <w:divBdr>
        <w:top w:val="none" w:sz="0" w:space="0" w:color="auto"/>
        <w:left w:val="none" w:sz="0" w:space="0" w:color="auto"/>
        <w:bottom w:val="none" w:sz="0" w:space="0" w:color="auto"/>
        <w:right w:val="none" w:sz="0" w:space="0" w:color="auto"/>
      </w:divBdr>
    </w:div>
    <w:div w:id="1809668841">
      <w:bodyDiv w:val="1"/>
      <w:marLeft w:val="0"/>
      <w:marRight w:val="0"/>
      <w:marTop w:val="0"/>
      <w:marBottom w:val="0"/>
      <w:divBdr>
        <w:top w:val="none" w:sz="0" w:space="0" w:color="auto"/>
        <w:left w:val="none" w:sz="0" w:space="0" w:color="auto"/>
        <w:bottom w:val="none" w:sz="0" w:space="0" w:color="auto"/>
        <w:right w:val="none" w:sz="0" w:space="0" w:color="auto"/>
      </w:divBdr>
    </w:div>
    <w:div w:id="1831480461">
      <w:bodyDiv w:val="1"/>
      <w:marLeft w:val="0"/>
      <w:marRight w:val="0"/>
      <w:marTop w:val="0"/>
      <w:marBottom w:val="0"/>
      <w:divBdr>
        <w:top w:val="none" w:sz="0" w:space="0" w:color="auto"/>
        <w:left w:val="none" w:sz="0" w:space="0" w:color="auto"/>
        <w:bottom w:val="none" w:sz="0" w:space="0" w:color="auto"/>
        <w:right w:val="none" w:sz="0" w:space="0" w:color="auto"/>
      </w:divBdr>
    </w:div>
    <w:div w:id="1862432943">
      <w:bodyDiv w:val="1"/>
      <w:marLeft w:val="0"/>
      <w:marRight w:val="0"/>
      <w:marTop w:val="0"/>
      <w:marBottom w:val="0"/>
      <w:divBdr>
        <w:top w:val="none" w:sz="0" w:space="0" w:color="auto"/>
        <w:left w:val="none" w:sz="0" w:space="0" w:color="auto"/>
        <w:bottom w:val="none" w:sz="0" w:space="0" w:color="auto"/>
        <w:right w:val="none" w:sz="0" w:space="0" w:color="auto"/>
      </w:divBdr>
    </w:div>
    <w:div w:id="1867399332">
      <w:bodyDiv w:val="1"/>
      <w:marLeft w:val="0"/>
      <w:marRight w:val="0"/>
      <w:marTop w:val="0"/>
      <w:marBottom w:val="0"/>
      <w:divBdr>
        <w:top w:val="none" w:sz="0" w:space="0" w:color="auto"/>
        <w:left w:val="none" w:sz="0" w:space="0" w:color="auto"/>
        <w:bottom w:val="none" w:sz="0" w:space="0" w:color="auto"/>
        <w:right w:val="none" w:sz="0" w:space="0" w:color="auto"/>
      </w:divBdr>
    </w:div>
    <w:div w:id="1881279455">
      <w:bodyDiv w:val="1"/>
      <w:marLeft w:val="0"/>
      <w:marRight w:val="0"/>
      <w:marTop w:val="0"/>
      <w:marBottom w:val="0"/>
      <w:divBdr>
        <w:top w:val="none" w:sz="0" w:space="0" w:color="auto"/>
        <w:left w:val="none" w:sz="0" w:space="0" w:color="auto"/>
        <w:bottom w:val="none" w:sz="0" w:space="0" w:color="auto"/>
        <w:right w:val="none" w:sz="0" w:space="0" w:color="auto"/>
      </w:divBdr>
    </w:div>
    <w:div w:id="1908150412">
      <w:bodyDiv w:val="1"/>
      <w:marLeft w:val="0"/>
      <w:marRight w:val="0"/>
      <w:marTop w:val="0"/>
      <w:marBottom w:val="0"/>
      <w:divBdr>
        <w:top w:val="none" w:sz="0" w:space="0" w:color="auto"/>
        <w:left w:val="none" w:sz="0" w:space="0" w:color="auto"/>
        <w:bottom w:val="none" w:sz="0" w:space="0" w:color="auto"/>
        <w:right w:val="none" w:sz="0" w:space="0" w:color="auto"/>
      </w:divBdr>
    </w:div>
    <w:div w:id="1923173952">
      <w:bodyDiv w:val="1"/>
      <w:marLeft w:val="0"/>
      <w:marRight w:val="0"/>
      <w:marTop w:val="0"/>
      <w:marBottom w:val="0"/>
      <w:divBdr>
        <w:top w:val="none" w:sz="0" w:space="0" w:color="auto"/>
        <w:left w:val="none" w:sz="0" w:space="0" w:color="auto"/>
        <w:bottom w:val="none" w:sz="0" w:space="0" w:color="auto"/>
        <w:right w:val="none" w:sz="0" w:space="0" w:color="auto"/>
      </w:divBdr>
    </w:div>
    <w:div w:id="1957367578">
      <w:bodyDiv w:val="1"/>
      <w:marLeft w:val="0"/>
      <w:marRight w:val="0"/>
      <w:marTop w:val="0"/>
      <w:marBottom w:val="0"/>
      <w:divBdr>
        <w:top w:val="none" w:sz="0" w:space="0" w:color="auto"/>
        <w:left w:val="none" w:sz="0" w:space="0" w:color="auto"/>
        <w:bottom w:val="none" w:sz="0" w:space="0" w:color="auto"/>
        <w:right w:val="none" w:sz="0" w:space="0" w:color="auto"/>
      </w:divBdr>
    </w:div>
    <w:div w:id="1961840094">
      <w:bodyDiv w:val="1"/>
      <w:marLeft w:val="0"/>
      <w:marRight w:val="0"/>
      <w:marTop w:val="0"/>
      <w:marBottom w:val="0"/>
      <w:divBdr>
        <w:top w:val="none" w:sz="0" w:space="0" w:color="auto"/>
        <w:left w:val="none" w:sz="0" w:space="0" w:color="auto"/>
        <w:bottom w:val="none" w:sz="0" w:space="0" w:color="auto"/>
        <w:right w:val="none" w:sz="0" w:space="0" w:color="auto"/>
      </w:divBdr>
    </w:div>
    <w:div w:id="1974946439">
      <w:bodyDiv w:val="1"/>
      <w:marLeft w:val="0"/>
      <w:marRight w:val="0"/>
      <w:marTop w:val="0"/>
      <w:marBottom w:val="0"/>
      <w:divBdr>
        <w:top w:val="none" w:sz="0" w:space="0" w:color="auto"/>
        <w:left w:val="none" w:sz="0" w:space="0" w:color="auto"/>
        <w:bottom w:val="none" w:sz="0" w:space="0" w:color="auto"/>
        <w:right w:val="none" w:sz="0" w:space="0" w:color="auto"/>
      </w:divBdr>
    </w:div>
    <w:div w:id="2000579138">
      <w:bodyDiv w:val="1"/>
      <w:marLeft w:val="0"/>
      <w:marRight w:val="0"/>
      <w:marTop w:val="0"/>
      <w:marBottom w:val="0"/>
      <w:divBdr>
        <w:top w:val="none" w:sz="0" w:space="0" w:color="auto"/>
        <w:left w:val="none" w:sz="0" w:space="0" w:color="auto"/>
        <w:bottom w:val="none" w:sz="0" w:space="0" w:color="auto"/>
        <w:right w:val="none" w:sz="0" w:space="0" w:color="auto"/>
      </w:divBdr>
    </w:div>
    <w:div w:id="2005009661">
      <w:bodyDiv w:val="1"/>
      <w:marLeft w:val="0"/>
      <w:marRight w:val="0"/>
      <w:marTop w:val="0"/>
      <w:marBottom w:val="0"/>
      <w:divBdr>
        <w:top w:val="none" w:sz="0" w:space="0" w:color="auto"/>
        <w:left w:val="none" w:sz="0" w:space="0" w:color="auto"/>
        <w:bottom w:val="none" w:sz="0" w:space="0" w:color="auto"/>
        <w:right w:val="none" w:sz="0" w:space="0" w:color="auto"/>
      </w:divBdr>
    </w:div>
    <w:div w:id="2009671692">
      <w:bodyDiv w:val="1"/>
      <w:marLeft w:val="0"/>
      <w:marRight w:val="0"/>
      <w:marTop w:val="0"/>
      <w:marBottom w:val="0"/>
      <w:divBdr>
        <w:top w:val="none" w:sz="0" w:space="0" w:color="auto"/>
        <w:left w:val="none" w:sz="0" w:space="0" w:color="auto"/>
        <w:bottom w:val="none" w:sz="0" w:space="0" w:color="auto"/>
        <w:right w:val="none" w:sz="0" w:space="0" w:color="auto"/>
      </w:divBdr>
      <w:divsChild>
        <w:div w:id="5982014">
          <w:marLeft w:val="0"/>
          <w:marRight w:val="0"/>
          <w:marTop w:val="0"/>
          <w:marBottom w:val="0"/>
          <w:divBdr>
            <w:top w:val="none" w:sz="0" w:space="0" w:color="auto"/>
            <w:left w:val="none" w:sz="0" w:space="0" w:color="auto"/>
            <w:bottom w:val="none" w:sz="0" w:space="0" w:color="auto"/>
            <w:right w:val="none" w:sz="0" w:space="0" w:color="auto"/>
          </w:divBdr>
        </w:div>
        <w:div w:id="7830141">
          <w:marLeft w:val="0"/>
          <w:marRight w:val="0"/>
          <w:marTop w:val="0"/>
          <w:marBottom w:val="0"/>
          <w:divBdr>
            <w:top w:val="none" w:sz="0" w:space="0" w:color="auto"/>
            <w:left w:val="none" w:sz="0" w:space="0" w:color="auto"/>
            <w:bottom w:val="none" w:sz="0" w:space="0" w:color="auto"/>
            <w:right w:val="none" w:sz="0" w:space="0" w:color="auto"/>
          </w:divBdr>
        </w:div>
        <w:div w:id="50462928">
          <w:marLeft w:val="0"/>
          <w:marRight w:val="0"/>
          <w:marTop w:val="0"/>
          <w:marBottom w:val="0"/>
          <w:divBdr>
            <w:top w:val="none" w:sz="0" w:space="0" w:color="auto"/>
            <w:left w:val="none" w:sz="0" w:space="0" w:color="auto"/>
            <w:bottom w:val="none" w:sz="0" w:space="0" w:color="auto"/>
            <w:right w:val="none" w:sz="0" w:space="0" w:color="auto"/>
          </w:divBdr>
        </w:div>
        <w:div w:id="76829692">
          <w:marLeft w:val="0"/>
          <w:marRight w:val="0"/>
          <w:marTop w:val="0"/>
          <w:marBottom w:val="0"/>
          <w:divBdr>
            <w:top w:val="none" w:sz="0" w:space="0" w:color="auto"/>
            <w:left w:val="none" w:sz="0" w:space="0" w:color="auto"/>
            <w:bottom w:val="none" w:sz="0" w:space="0" w:color="auto"/>
            <w:right w:val="none" w:sz="0" w:space="0" w:color="auto"/>
          </w:divBdr>
        </w:div>
        <w:div w:id="101613107">
          <w:marLeft w:val="0"/>
          <w:marRight w:val="0"/>
          <w:marTop w:val="0"/>
          <w:marBottom w:val="0"/>
          <w:divBdr>
            <w:top w:val="none" w:sz="0" w:space="0" w:color="auto"/>
            <w:left w:val="none" w:sz="0" w:space="0" w:color="auto"/>
            <w:bottom w:val="none" w:sz="0" w:space="0" w:color="auto"/>
            <w:right w:val="none" w:sz="0" w:space="0" w:color="auto"/>
          </w:divBdr>
        </w:div>
        <w:div w:id="116685639">
          <w:marLeft w:val="0"/>
          <w:marRight w:val="0"/>
          <w:marTop w:val="0"/>
          <w:marBottom w:val="0"/>
          <w:divBdr>
            <w:top w:val="none" w:sz="0" w:space="0" w:color="auto"/>
            <w:left w:val="none" w:sz="0" w:space="0" w:color="auto"/>
            <w:bottom w:val="none" w:sz="0" w:space="0" w:color="auto"/>
            <w:right w:val="none" w:sz="0" w:space="0" w:color="auto"/>
          </w:divBdr>
        </w:div>
        <w:div w:id="251745162">
          <w:marLeft w:val="0"/>
          <w:marRight w:val="0"/>
          <w:marTop w:val="0"/>
          <w:marBottom w:val="0"/>
          <w:divBdr>
            <w:top w:val="none" w:sz="0" w:space="0" w:color="auto"/>
            <w:left w:val="none" w:sz="0" w:space="0" w:color="auto"/>
            <w:bottom w:val="none" w:sz="0" w:space="0" w:color="auto"/>
            <w:right w:val="none" w:sz="0" w:space="0" w:color="auto"/>
          </w:divBdr>
        </w:div>
        <w:div w:id="299697915">
          <w:marLeft w:val="0"/>
          <w:marRight w:val="0"/>
          <w:marTop w:val="0"/>
          <w:marBottom w:val="0"/>
          <w:divBdr>
            <w:top w:val="none" w:sz="0" w:space="0" w:color="auto"/>
            <w:left w:val="none" w:sz="0" w:space="0" w:color="auto"/>
            <w:bottom w:val="none" w:sz="0" w:space="0" w:color="auto"/>
            <w:right w:val="none" w:sz="0" w:space="0" w:color="auto"/>
          </w:divBdr>
        </w:div>
        <w:div w:id="338780776">
          <w:marLeft w:val="0"/>
          <w:marRight w:val="0"/>
          <w:marTop w:val="0"/>
          <w:marBottom w:val="0"/>
          <w:divBdr>
            <w:top w:val="none" w:sz="0" w:space="0" w:color="auto"/>
            <w:left w:val="none" w:sz="0" w:space="0" w:color="auto"/>
            <w:bottom w:val="none" w:sz="0" w:space="0" w:color="auto"/>
            <w:right w:val="none" w:sz="0" w:space="0" w:color="auto"/>
          </w:divBdr>
        </w:div>
        <w:div w:id="351611459">
          <w:marLeft w:val="0"/>
          <w:marRight w:val="0"/>
          <w:marTop w:val="0"/>
          <w:marBottom w:val="0"/>
          <w:divBdr>
            <w:top w:val="none" w:sz="0" w:space="0" w:color="auto"/>
            <w:left w:val="none" w:sz="0" w:space="0" w:color="auto"/>
            <w:bottom w:val="none" w:sz="0" w:space="0" w:color="auto"/>
            <w:right w:val="none" w:sz="0" w:space="0" w:color="auto"/>
          </w:divBdr>
        </w:div>
        <w:div w:id="363750769">
          <w:marLeft w:val="0"/>
          <w:marRight w:val="0"/>
          <w:marTop w:val="0"/>
          <w:marBottom w:val="0"/>
          <w:divBdr>
            <w:top w:val="none" w:sz="0" w:space="0" w:color="auto"/>
            <w:left w:val="none" w:sz="0" w:space="0" w:color="auto"/>
            <w:bottom w:val="none" w:sz="0" w:space="0" w:color="auto"/>
            <w:right w:val="none" w:sz="0" w:space="0" w:color="auto"/>
          </w:divBdr>
        </w:div>
        <w:div w:id="532035748">
          <w:marLeft w:val="0"/>
          <w:marRight w:val="0"/>
          <w:marTop w:val="0"/>
          <w:marBottom w:val="0"/>
          <w:divBdr>
            <w:top w:val="none" w:sz="0" w:space="0" w:color="auto"/>
            <w:left w:val="none" w:sz="0" w:space="0" w:color="auto"/>
            <w:bottom w:val="none" w:sz="0" w:space="0" w:color="auto"/>
            <w:right w:val="none" w:sz="0" w:space="0" w:color="auto"/>
          </w:divBdr>
        </w:div>
        <w:div w:id="582031939">
          <w:marLeft w:val="0"/>
          <w:marRight w:val="0"/>
          <w:marTop w:val="0"/>
          <w:marBottom w:val="0"/>
          <w:divBdr>
            <w:top w:val="none" w:sz="0" w:space="0" w:color="auto"/>
            <w:left w:val="none" w:sz="0" w:space="0" w:color="auto"/>
            <w:bottom w:val="none" w:sz="0" w:space="0" w:color="auto"/>
            <w:right w:val="none" w:sz="0" w:space="0" w:color="auto"/>
          </w:divBdr>
        </w:div>
        <w:div w:id="586382520">
          <w:marLeft w:val="0"/>
          <w:marRight w:val="0"/>
          <w:marTop w:val="0"/>
          <w:marBottom w:val="0"/>
          <w:divBdr>
            <w:top w:val="none" w:sz="0" w:space="0" w:color="auto"/>
            <w:left w:val="none" w:sz="0" w:space="0" w:color="auto"/>
            <w:bottom w:val="none" w:sz="0" w:space="0" w:color="auto"/>
            <w:right w:val="none" w:sz="0" w:space="0" w:color="auto"/>
          </w:divBdr>
        </w:div>
        <w:div w:id="632711248">
          <w:marLeft w:val="0"/>
          <w:marRight w:val="0"/>
          <w:marTop w:val="0"/>
          <w:marBottom w:val="0"/>
          <w:divBdr>
            <w:top w:val="none" w:sz="0" w:space="0" w:color="auto"/>
            <w:left w:val="none" w:sz="0" w:space="0" w:color="auto"/>
            <w:bottom w:val="none" w:sz="0" w:space="0" w:color="auto"/>
            <w:right w:val="none" w:sz="0" w:space="0" w:color="auto"/>
          </w:divBdr>
        </w:div>
        <w:div w:id="663779686">
          <w:marLeft w:val="0"/>
          <w:marRight w:val="0"/>
          <w:marTop w:val="0"/>
          <w:marBottom w:val="0"/>
          <w:divBdr>
            <w:top w:val="none" w:sz="0" w:space="0" w:color="auto"/>
            <w:left w:val="none" w:sz="0" w:space="0" w:color="auto"/>
            <w:bottom w:val="none" w:sz="0" w:space="0" w:color="auto"/>
            <w:right w:val="none" w:sz="0" w:space="0" w:color="auto"/>
          </w:divBdr>
        </w:div>
        <w:div w:id="672608740">
          <w:marLeft w:val="0"/>
          <w:marRight w:val="0"/>
          <w:marTop w:val="0"/>
          <w:marBottom w:val="0"/>
          <w:divBdr>
            <w:top w:val="none" w:sz="0" w:space="0" w:color="auto"/>
            <w:left w:val="none" w:sz="0" w:space="0" w:color="auto"/>
            <w:bottom w:val="none" w:sz="0" w:space="0" w:color="auto"/>
            <w:right w:val="none" w:sz="0" w:space="0" w:color="auto"/>
          </w:divBdr>
        </w:div>
        <w:div w:id="677848798">
          <w:marLeft w:val="0"/>
          <w:marRight w:val="0"/>
          <w:marTop w:val="0"/>
          <w:marBottom w:val="0"/>
          <w:divBdr>
            <w:top w:val="none" w:sz="0" w:space="0" w:color="auto"/>
            <w:left w:val="none" w:sz="0" w:space="0" w:color="auto"/>
            <w:bottom w:val="none" w:sz="0" w:space="0" w:color="auto"/>
            <w:right w:val="none" w:sz="0" w:space="0" w:color="auto"/>
          </w:divBdr>
        </w:div>
        <w:div w:id="784733897">
          <w:marLeft w:val="0"/>
          <w:marRight w:val="0"/>
          <w:marTop w:val="0"/>
          <w:marBottom w:val="0"/>
          <w:divBdr>
            <w:top w:val="none" w:sz="0" w:space="0" w:color="auto"/>
            <w:left w:val="none" w:sz="0" w:space="0" w:color="auto"/>
            <w:bottom w:val="none" w:sz="0" w:space="0" w:color="auto"/>
            <w:right w:val="none" w:sz="0" w:space="0" w:color="auto"/>
          </w:divBdr>
        </w:div>
        <w:div w:id="833648975">
          <w:marLeft w:val="0"/>
          <w:marRight w:val="0"/>
          <w:marTop w:val="0"/>
          <w:marBottom w:val="0"/>
          <w:divBdr>
            <w:top w:val="none" w:sz="0" w:space="0" w:color="auto"/>
            <w:left w:val="none" w:sz="0" w:space="0" w:color="auto"/>
            <w:bottom w:val="none" w:sz="0" w:space="0" w:color="auto"/>
            <w:right w:val="none" w:sz="0" w:space="0" w:color="auto"/>
          </w:divBdr>
        </w:div>
        <w:div w:id="841630147">
          <w:marLeft w:val="0"/>
          <w:marRight w:val="0"/>
          <w:marTop w:val="0"/>
          <w:marBottom w:val="0"/>
          <w:divBdr>
            <w:top w:val="none" w:sz="0" w:space="0" w:color="auto"/>
            <w:left w:val="none" w:sz="0" w:space="0" w:color="auto"/>
            <w:bottom w:val="none" w:sz="0" w:space="0" w:color="auto"/>
            <w:right w:val="none" w:sz="0" w:space="0" w:color="auto"/>
          </w:divBdr>
        </w:div>
        <w:div w:id="842203987">
          <w:marLeft w:val="0"/>
          <w:marRight w:val="0"/>
          <w:marTop w:val="0"/>
          <w:marBottom w:val="0"/>
          <w:divBdr>
            <w:top w:val="none" w:sz="0" w:space="0" w:color="auto"/>
            <w:left w:val="none" w:sz="0" w:space="0" w:color="auto"/>
            <w:bottom w:val="none" w:sz="0" w:space="0" w:color="auto"/>
            <w:right w:val="none" w:sz="0" w:space="0" w:color="auto"/>
          </w:divBdr>
        </w:div>
        <w:div w:id="910046390">
          <w:marLeft w:val="0"/>
          <w:marRight w:val="0"/>
          <w:marTop w:val="0"/>
          <w:marBottom w:val="0"/>
          <w:divBdr>
            <w:top w:val="none" w:sz="0" w:space="0" w:color="auto"/>
            <w:left w:val="none" w:sz="0" w:space="0" w:color="auto"/>
            <w:bottom w:val="none" w:sz="0" w:space="0" w:color="auto"/>
            <w:right w:val="none" w:sz="0" w:space="0" w:color="auto"/>
          </w:divBdr>
        </w:div>
        <w:div w:id="951474710">
          <w:marLeft w:val="0"/>
          <w:marRight w:val="0"/>
          <w:marTop w:val="0"/>
          <w:marBottom w:val="0"/>
          <w:divBdr>
            <w:top w:val="none" w:sz="0" w:space="0" w:color="auto"/>
            <w:left w:val="none" w:sz="0" w:space="0" w:color="auto"/>
            <w:bottom w:val="none" w:sz="0" w:space="0" w:color="auto"/>
            <w:right w:val="none" w:sz="0" w:space="0" w:color="auto"/>
          </w:divBdr>
        </w:div>
        <w:div w:id="986398998">
          <w:marLeft w:val="0"/>
          <w:marRight w:val="0"/>
          <w:marTop w:val="0"/>
          <w:marBottom w:val="0"/>
          <w:divBdr>
            <w:top w:val="none" w:sz="0" w:space="0" w:color="auto"/>
            <w:left w:val="none" w:sz="0" w:space="0" w:color="auto"/>
            <w:bottom w:val="none" w:sz="0" w:space="0" w:color="auto"/>
            <w:right w:val="none" w:sz="0" w:space="0" w:color="auto"/>
          </w:divBdr>
        </w:div>
        <w:div w:id="1158813588">
          <w:marLeft w:val="0"/>
          <w:marRight w:val="0"/>
          <w:marTop w:val="0"/>
          <w:marBottom w:val="0"/>
          <w:divBdr>
            <w:top w:val="none" w:sz="0" w:space="0" w:color="auto"/>
            <w:left w:val="none" w:sz="0" w:space="0" w:color="auto"/>
            <w:bottom w:val="none" w:sz="0" w:space="0" w:color="auto"/>
            <w:right w:val="none" w:sz="0" w:space="0" w:color="auto"/>
          </w:divBdr>
        </w:div>
        <w:div w:id="1234120327">
          <w:marLeft w:val="0"/>
          <w:marRight w:val="0"/>
          <w:marTop w:val="0"/>
          <w:marBottom w:val="0"/>
          <w:divBdr>
            <w:top w:val="none" w:sz="0" w:space="0" w:color="auto"/>
            <w:left w:val="none" w:sz="0" w:space="0" w:color="auto"/>
            <w:bottom w:val="none" w:sz="0" w:space="0" w:color="auto"/>
            <w:right w:val="none" w:sz="0" w:space="0" w:color="auto"/>
          </w:divBdr>
        </w:div>
        <w:div w:id="1268003169">
          <w:marLeft w:val="0"/>
          <w:marRight w:val="0"/>
          <w:marTop w:val="0"/>
          <w:marBottom w:val="0"/>
          <w:divBdr>
            <w:top w:val="none" w:sz="0" w:space="0" w:color="auto"/>
            <w:left w:val="none" w:sz="0" w:space="0" w:color="auto"/>
            <w:bottom w:val="none" w:sz="0" w:space="0" w:color="auto"/>
            <w:right w:val="none" w:sz="0" w:space="0" w:color="auto"/>
          </w:divBdr>
        </w:div>
        <w:div w:id="1270509292">
          <w:marLeft w:val="0"/>
          <w:marRight w:val="0"/>
          <w:marTop w:val="0"/>
          <w:marBottom w:val="0"/>
          <w:divBdr>
            <w:top w:val="none" w:sz="0" w:space="0" w:color="auto"/>
            <w:left w:val="none" w:sz="0" w:space="0" w:color="auto"/>
            <w:bottom w:val="none" w:sz="0" w:space="0" w:color="auto"/>
            <w:right w:val="none" w:sz="0" w:space="0" w:color="auto"/>
          </w:divBdr>
        </w:div>
        <w:div w:id="1276982606">
          <w:marLeft w:val="0"/>
          <w:marRight w:val="0"/>
          <w:marTop w:val="0"/>
          <w:marBottom w:val="0"/>
          <w:divBdr>
            <w:top w:val="none" w:sz="0" w:space="0" w:color="auto"/>
            <w:left w:val="none" w:sz="0" w:space="0" w:color="auto"/>
            <w:bottom w:val="none" w:sz="0" w:space="0" w:color="auto"/>
            <w:right w:val="none" w:sz="0" w:space="0" w:color="auto"/>
          </w:divBdr>
        </w:div>
        <w:div w:id="1336372881">
          <w:marLeft w:val="0"/>
          <w:marRight w:val="0"/>
          <w:marTop w:val="0"/>
          <w:marBottom w:val="0"/>
          <w:divBdr>
            <w:top w:val="none" w:sz="0" w:space="0" w:color="auto"/>
            <w:left w:val="none" w:sz="0" w:space="0" w:color="auto"/>
            <w:bottom w:val="none" w:sz="0" w:space="0" w:color="auto"/>
            <w:right w:val="none" w:sz="0" w:space="0" w:color="auto"/>
          </w:divBdr>
        </w:div>
        <w:div w:id="1409423223">
          <w:marLeft w:val="0"/>
          <w:marRight w:val="0"/>
          <w:marTop w:val="0"/>
          <w:marBottom w:val="0"/>
          <w:divBdr>
            <w:top w:val="none" w:sz="0" w:space="0" w:color="auto"/>
            <w:left w:val="none" w:sz="0" w:space="0" w:color="auto"/>
            <w:bottom w:val="none" w:sz="0" w:space="0" w:color="auto"/>
            <w:right w:val="none" w:sz="0" w:space="0" w:color="auto"/>
          </w:divBdr>
        </w:div>
        <w:div w:id="1414467352">
          <w:marLeft w:val="0"/>
          <w:marRight w:val="0"/>
          <w:marTop w:val="0"/>
          <w:marBottom w:val="0"/>
          <w:divBdr>
            <w:top w:val="none" w:sz="0" w:space="0" w:color="auto"/>
            <w:left w:val="none" w:sz="0" w:space="0" w:color="auto"/>
            <w:bottom w:val="none" w:sz="0" w:space="0" w:color="auto"/>
            <w:right w:val="none" w:sz="0" w:space="0" w:color="auto"/>
          </w:divBdr>
        </w:div>
        <w:div w:id="1602949763">
          <w:marLeft w:val="0"/>
          <w:marRight w:val="0"/>
          <w:marTop w:val="0"/>
          <w:marBottom w:val="0"/>
          <w:divBdr>
            <w:top w:val="none" w:sz="0" w:space="0" w:color="auto"/>
            <w:left w:val="none" w:sz="0" w:space="0" w:color="auto"/>
            <w:bottom w:val="none" w:sz="0" w:space="0" w:color="auto"/>
            <w:right w:val="none" w:sz="0" w:space="0" w:color="auto"/>
          </w:divBdr>
        </w:div>
        <w:div w:id="1612474620">
          <w:marLeft w:val="0"/>
          <w:marRight w:val="0"/>
          <w:marTop w:val="0"/>
          <w:marBottom w:val="0"/>
          <w:divBdr>
            <w:top w:val="none" w:sz="0" w:space="0" w:color="auto"/>
            <w:left w:val="none" w:sz="0" w:space="0" w:color="auto"/>
            <w:bottom w:val="none" w:sz="0" w:space="0" w:color="auto"/>
            <w:right w:val="none" w:sz="0" w:space="0" w:color="auto"/>
          </w:divBdr>
        </w:div>
        <w:div w:id="1655990266">
          <w:marLeft w:val="0"/>
          <w:marRight w:val="0"/>
          <w:marTop w:val="0"/>
          <w:marBottom w:val="0"/>
          <w:divBdr>
            <w:top w:val="none" w:sz="0" w:space="0" w:color="auto"/>
            <w:left w:val="none" w:sz="0" w:space="0" w:color="auto"/>
            <w:bottom w:val="none" w:sz="0" w:space="0" w:color="auto"/>
            <w:right w:val="none" w:sz="0" w:space="0" w:color="auto"/>
          </w:divBdr>
        </w:div>
        <w:div w:id="1667593240">
          <w:marLeft w:val="0"/>
          <w:marRight w:val="0"/>
          <w:marTop w:val="0"/>
          <w:marBottom w:val="0"/>
          <w:divBdr>
            <w:top w:val="none" w:sz="0" w:space="0" w:color="auto"/>
            <w:left w:val="none" w:sz="0" w:space="0" w:color="auto"/>
            <w:bottom w:val="none" w:sz="0" w:space="0" w:color="auto"/>
            <w:right w:val="none" w:sz="0" w:space="0" w:color="auto"/>
          </w:divBdr>
        </w:div>
        <w:div w:id="1791897166">
          <w:marLeft w:val="0"/>
          <w:marRight w:val="0"/>
          <w:marTop w:val="0"/>
          <w:marBottom w:val="0"/>
          <w:divBdr>
            <w:top w:val="none" w:sz="0" w:space="0" w:color="auto"/>
            <w:left w:val="none" w:sz="0" w:space="0" w:color="auto"/>
            <w:bottom w:val="none" w:sz="0" w:space="0" w:color="auto"/>
            <w:right w:val="none" w:sz="0" w:space="0" w:color="auto"/>
          </w:divBdr>
        </w:div>
        <w:div w:id="1904020983">
          <w:marLeft w:val="0"/>
          <w:marRight w:val="0"/>
          <w:marTop w:val="0"/>
          <w:marBottom w:val="0"/>
          <w:divBdr>
            <w:top w:val="none" w:sz="0" w:space="0" w:color="auto"/>
            <w:left w:val="none" w:sz="0" w:space="0" w:color="auto"/>
            <w:bottom w:val="none" w:sz="0" w:space="0" w:color="auto"/>
            <w:right w:val="none" w:sz="0" w:space="0" w:color="auto"/>
          </w:divBdr>
        </w:div>
        <w:div w:id="1972638283">
          <w:marLeft w:val="0"/>
          <w:marRight w:val="0"/>
          <w:marTop w:val="0"/>
          <w:marBottom w:val="0"/>
          <w:divBdr>
            <w:top w:val="none" w:sz="0" w:space="0" w:color="auto"/>
            <w:left w:val="none" w:sz="0" w:space="0" w:color="auto"/>
            <w:bottom w:val="none" w:sz="0" w:space="0" w:color="auto"/>
            <w:right w:val="none" w:sz="0" w:space="0" w:color="auto"/>
          </w:divBdr>
        </w:div>
        <w:div w:id="2031711789">
          <w:marLeft w:val="0"/>
          <w:marRight w:val="0"/>
          <w:marTop w:val="0"/>
          <w:marBottom w:val="0"/>
          <w:divBdr>
            <w:top w:val="none" w:sz="0" w:space="0" w:color="auto"/>
            <w:left w:val="none" w:sz="0" w:space="0" w:color="auto"/>
            <w:bottom w:val="none" w:sz="0" w:space="0" w:color="auto"/>
            <w:right w:val="none" w:sz="0" w:space="0" w:color="auto"/>
          </w:divBdr>
        </w:div>
        <w:div w:id="2032148616">
          <w:marLeft w:val="0"/>
          <w:marRight w:val="0"/>
          <w:marTop w:val="0"/>
          <w:marBottom w:val="0"/>
          <w:divBdr>
            <w:top w:val="none" w:sz="0" w:space="0" w:color="auto"/>
            <w:left w:val="none" w:sz="0" w:space="0" w:color="auto"/>
            <w:bottom w:val="none" w:sz="0" w:space="0" w:color="auto"/>
            <w:right w:val="none" w:sz="0" w:space="0" w:color="auto"/>
          </w:divBdr>
        </w:div>
        <w:div w:id="2077630871">
          <w:marLeft w:val="0"/>
          <w:marRight w:val="0"/>
          <w:marTop w:val="0"/>
          <w:marBottom w:val="0"/>
          <w:divBdr>
            <w:top w:val="none" w:sz="0" w:space="0" w:color="auto"/>
            <w:left w:val="none" w:sz="0" w:space="0" w:color="auto"/>
            <w:bottom w:val="none" w:sz="0" w:space="0" w:color="auto"/>
            <w:right w:val="none" w:sz="0" w:space="0" w:color="auto"/>
          </w:divBdr>
        </w:div>
        <w:div w:id="2084597846">
          <w:marLeft w:val="0"/>
          <w:marRight w:val="0"/>
          <w:marTop w:val="0"/>
          <w:marBottom w:val="0"/>
          <w:divBdr>
            <w:top w:val="none" w:sz="0" w:space="0" w:color="auto"/>
            <w:left w:val="none" w:sz="0" w:space="0" w:color="auto"/>
            <w:bottom w:val="none" w:sz="0" w:space="0" w:color="auto"/>
            <w:right w:val="none" w:sz="0" w:space="0" w:color="auto"/>
          </w:divBdr>
        </w:div>
        <w:div w:id="2120172793">
          <w:marLeft w:val="0"/>
          <w:marRight w:val="0"/>
          <w:marTop w:val="0"/>
          <w:marBottom w:val="0"/>
          <w:divBdr>
            <w:top w:val="none" w:sz="0" w:space="0" w:color="auto"/>
            <w:left w:val="none" w:sz="0" w:space="0" w:color="auto"/>
            <w:bottom w:val="none" w:sz="0" w:space="0" w:color="auto"/>
            <w:right w:val="none" w:sz="0" w:space="0" w:color="auto"/>
          </w:divBdr>
        </w:div>
      </w:divsChild>
    </w:div>
    <w:div w:id="2017295971">
      <w:bodyDiv w:val="1"/>
      <w:marLeft w:val="0"/>
      <w:marRight w:val="0"/>
      <w:marTop w:val="0"/>
      <w:marBottom w:val="0"/>
      <w:divBdr>
        <w:top w:val="none" w:sz="0" w:space="0" w:color="auto"/>
        <w:left w:val="none" w:sz="0" w:space="0" w:color="auto"/>
        <w:bottom w:val="none" w:sz="0" w:space="0" w:color="auto"/>
        <w:right w:val="none" w:sz="0" w:space="0" w:color="auto"/>
      </w:divBdr>
    </w:div>
    <w:div w:id="2025666393">
      <w:bodyDiv w:val="1"/>
      <w:marLeft w:val="0"/>
      <w:marRight w:val="0"/>
      <w:marTop w:val="0"/>
      <w:marBottom w:val="0"/>
      <w:divBdr>
        <w:top w:val="none" w:sz="0" w:space="0" w:color="auto"/>
        <w:left w:val="none" w:sz="0" w:space="0" w:color="auto"/>
        <w:bottom w:val="none" w:sz="0" w:space="0" w:color="auto"/>
        <w:right w:val="none" w:sz="0" w:space="0" w:color="auto"/>
      </w:divBdr>
    </w:div>
    <w:div w:id="2028747553">
      <w:bodyDiv w:val="1"/>
      <w:marLeft w:val="0"/>
      <w:marRight w:val="0"/>
      <w:marTop w:val="0"/>
      <w:marBottom w:val="0"/>
      <w:divBdr>
        <w:top w:val="none" w:sz="0" w:space="0" w:color="auto"/>
        <w:left w:val="none" w:sz="0" w:space="0" w:color="auto"/>
        <w:bottom w:val="none" w:sz="0" w:space="0" w:color="auto"/>
        <w:right w:val="none" w:sz="0" w:space="0" w:color="auto"/>
      </w:divBdr>
    </w:div>
    <w:div w:id="2058623688">
      <w:bodyDiv w:val="1"/>
      <w:marLeft w:val="0"/>
      <w:marRight w:val="0"/>
      <w:marTop w:val="0"/>
      <w:marBottom w:val="0"/>
      <w:divBdr>
        <w:top w:val="none" w:sz="0" w:space="0" w:color="auto"/>
        <w:left w:val="none" w:sz="0" w:space="0" w:color="auto"/>
        <w:bottom w:val="none" w:sz="0" w:space="0" w:color="auto"/>
        <w:right w:val="none" w:sz="0" w:space="0" w:color="auto"/>
      </w:divBdr>
    </w:div>
    <w:div w:id="2074498785">
      <w:bodyDiv w:val="1"/>
      <w:marLeft w:val="0"/>
      <w:marRight w:val="0"/>
      <w:marTop w:val="0"/>
      <w:marBottom w:val="0"/>
      <w:divBdr>
        <w:top w:val="none" w:sz="0" w:space="0" w:color="auto"/>
        <w:left w:val="none" w:sz="0" w:space="0" w:color="auto"/>
        <w:bottom w:val="none" w:sz="0" w:space="0" w:color="auto"/>
        <w:right w:val="none" w:sz="0" w:space="0" w:color="auto"/>
      </w:divBdr>
    </w:div>
    <w:div w:id="2122801193">
      <w:bodyDiv w:val="1"/>
      <w:marLeft w:val="0"/>
      <w:marRight w:val="0"/>
      <w:marTop w:val="0"/>
      <w:marBottom w:val="0"/>
      <w:divBdr>
        <w:top w:val="none" w:sz="0" w:space="0" w:color="auto"/>
        <w:left w:val="none" w:sz="0" w:space="0" w:color="auto"/>
        <w:bottom w:val="none" w:sz="0" w:space="0" w:color="auto"/>
        <w:right w:val="none" w:sz="0" w:space="0" w:color="auto"/>
      </w:divBdr>
      <w:divsChild>
        <w:div w:id="19087376">
          <w:marLeft w:val="0"/>
          <w:marRight w:val="0"/>
          <w:marTop w:val="0"/>
          <w:marBottom w:val="0"/>
          <w:divBdr>
            <w:top w:val="none" w:sz="0" w:space="0" w:color="auto"/>
            <w:left w:val="none" w:sz="0" w:space="0" w:color="auto"/>
            <w:bottom w:val="none" w:sz="0" w:space="0" w:color="auto"/>
            <w:right w:val="none" w:sz="0" w:space="0" w:color="auto"/>
          </w:divBdr>
        </w:div>
        <w:div w:id="20982142">
          <w:marLeft w:val="0"/>
          <w:marRight w:val="0"/>
          <w:marTop w:val="0"/>
          <w:marBottom w:val="0"/>
          <w:divBdr>
            <w:top w:val="none" w:sz="0" w:space="0" w:color="auto"/>
            <w:left w:val="none" w:sz="0" w:space="0" w:color="auto"/>
            <w:bottom w:val="none" w:sz="0" w:space="0" w:color="auto"/>
            <w:right w:val="none" w:sz="0" w:space="0" w:color="auto"/>
          </w:divBdr>
        </w:div>
        <w:div w:id="37710809">
          <w:marLeft w:val="0"/>
          <w:marRight w:val="0"/>
          <w:marTop w:val="0"/>
          <w:marBottom w:val="0"/>
          <w:divBdr>
            <w:top w:val="none" w:sz="0" w:space="0" w:color="auto"/>
            <w:left w:val="none" w:sz="0" w:space="0" w:color="auto"/>
            <w:bottom w:val="none" w:sz="0" w:space="0" w:color="auto"/>
            <w:right w:val="none" w:sz="0" w:space="0" w:color="auto"/>
          </w:divBdr>
        </w:div>
        <w:div w:id="64376445">
          <w:marLeft w:val="0"/>
          <w:marRight w:val="0"/>
          <w:marTop w:val="0"/>
          <w:marBottom w:val="0"/>
          <w:divBdr>
            <w:top w:val="none" w:sz="0" w:space="0" w:color="auto"/>
            <w:left w:val="none" w:sz="0" w:space="0" w:color="auto"/>
            <w:bottom w:val="none" w:sz="0" w:space="0" w:color="auto"/>
            <w:right w:val="none" w:sz="0" w:space="0" w:color="auto"/>
          </w:divBdr>
        </w:div>
        <w:div w:id="64765169">
          <w:marLeft w:val="0"/>
          <w:marRight w:val="0"/>
          <w:marTop w:val="0"/>
          <w:marBottom w:val="0"/>
          <w:divBdr>
            <w:top w:val="none" w:sz="0" w:space="0" w:color="auto"/>
            <w:left w:val="none" w:sz="0" w:space="0" w:color="auto"/>
            <w:bottom w:val="none" w:sz="0" w:space="0" w:color="auto"/>
            <w:right w:val="none" w:sz="0" w:space="0" w:color="auto"/>
          </w:divBdr>
        </w:div>
        <w:div w:id="76289855">
          <w:marLeft w:val="0"/>
          <w:marRight w:val="0"/>
          <w:marTop w:val="0"/>
          <w:marBottom w:val="0"/>
          <w:divBdr>
            <w:top w:val="none" w:sz="0" w:space="0" w:color="auto"/>
            <w:left w:val="none" w:sz="0" w:space="0" w:color="auto"/>
            <w:bottom w:val="none" w:sz="0" w:space="0" w:color="auto"/>
            <w:right w:val="none" w:sz="0" w:space="0" w:color="auto"/>
          </w:divBdr>
        </w:div>
        <w:div w:id="79911004">
          <w:marLeft w:val="0"/>
          <w:marRight w:val="0"/>
          <w:marTop w:val="0"/>
          <w:marBottom w:val="0"/>
          <w:divBdr>
            <w:top w:val="none" w:sz="0" w:space="0" w:color="auto"/>
            <w:left w:val="none" w:sz="0" w:space="0" w:color="auto"/>
            <w:bottom w:val="none" w:sz="0" w:space="0" w:color="auto"/>
            <w:right w:val="none" w:sz="0" w:space="0" w:color="auto"/>
          </w:divBdr>
        </w:div>
        <w:div w:id="90856581">
          <w:marLeft w:val="0"/>
          <w:marRight w:val="0"/>
          <w:marTop w:val="0"/>
          <w:marBottom w:val="0"/>
          <w:divBdr>
            <w:top w:val="none" w:sz="0" w:space="0" w:color="auto"/>
            <w:left w:val="none" w:sz="0" w:space="0" w:color="auto"/>
            <w:bottom w:val="none" w:sz="0" w:space="0" w:color="auto"/>
            <w:right w:val="none" w:sz="0" w:space="0" w:color="auto"/>
          </w:divBdr>
        </w:div>
        <w:div w:id="92824002">
          <w:marLeft w:val="0"/>
          <w:marRight w:val="0"/>
          <w:marTop w:val="0"/>
          <w:marBottom w:val="0"/>
          <w:divBdr>
            <w:top w:val="none" w:sz="0" w:space="0" w:color="auto"/>
            <w:left w:val="none" w:sz="0" w:space="0" w:color="auto"/>
            <w:bottom w:val="none" w:sz="0" w:space="0" w:color="auto"/>
            <w:right w:val="none" w:sz="0" w:space="0" w:color="auto"/>
          </w:divBdr>
        </w:div>
        <w:div w:id="114838648">
          <w:marLeft w:val="0"/>
          <w:marRight w:val="0"/>
          <w:marTop w:val="0"/>
          <w:marBottom w:val="0"/>
          <w:divBdr>
            <w:top w:val="none" w:sz="0" w:space="0" w:color="auto"/>
            <w:left w:val="none" w:sz="0" w:space="0" w:color="auto"/>
            <w:bottom w:val="none" w:sz="0" w:space="0" w:color="auto"/>
            <w:right w:val="none" w:sz="0" w:space="0" w:color="auto"/>
          </w:divBdr>
        </w:div>
        <w:div w:id="225378961">
          <w:marLeft w:val="0"/>
          <w:marRight w:val="0"/>
          <w:marTop w:val="0"/>
          <w:marBottom w:val="0"/>
          <w:divBdr>
            <w:top w:val="none" w:sz="0" w:space="0" w:color="auto"/>
            <w:left w:val="none" w:sz="0" w:space="0" w:color="auto"/>
            <w:bottom w:val="none" w:sz="0" w:space="0" w:color="auto"/>
            <w:right w:val="none" w:sz="0" w:space="0" w:color="auto"/>
          </w:divBdr>
        </w:div>
        <w:div w:id="226889408">
          <w:marLeft w:val="0"/>
          <w:marRight w:val="0"/>
          <w:marTop w:val="0"/>
          <w:marBottom w:val="0"/>
          <w:divBdr>
            <w:top w:val="none" w:sz="0" w:space="0" w:color="auto"/>
            <w:left w:val="none" w:sz="0" w:space="0" w:color="auto"/>
            <w:bottom w:val="none" w:sz="0" w:space="0" w:color="auto"/>
            <w:right w:val="none" w:sz="0" w:space="0" w:color="auto"/>
          </w:divBdr>
        </w:div>
        <w:div w:id="242956261">
          <w:marLeft w:val="0"/>
          <w:marRight w:val="0"/>
          <w:marTop w:val="0"/>
          <w:marBottom w:val="0"/>
          <w:divBdr>
            <w:top w:val="none" w:sz="0" w:space="0" w:color="auto"/>
            <w:left w:val="none" w:sz="0" w:space="0" w:color="auto"/>
            <w:bottom w:val="none" w:sz="0" w:space="0" w:color="auto"/>
            <w:right w:val="none" w:sz="0" w:space="0" w:color="auto"/>
          </w:divBdr>
        </w:div>
        <w:div w:id="310405289">
          <w:marLeft w:val="0"/>
          <w:marRight w:val="0"/>
          <w:marTop w:val="0"/>
          <w:marBottom w:val="0"/>
          <w:divBdr>
            <w:top w:val="none" w:sz="0" w:space="0" w:color="auto"/>
            <w:left w:val="none" w:sz="0" w:space="0" w:color="auto"/>
            <w:bottom w:val="none" w:sz="0" w:space="0" w:color="auto"/>
            <w:right w:val="none" w:sz="0" w:space="0" w:color="auto"/>
          </w:divBdr>
        </w:div>
        <w:div w:id="330375583">
          <w:marLeft w:val="0"/>
          <w:marRight w:val="0"/>
          <w:marTop w:val="0"/>
          <w:marBottom w:val="0"/>
          <w:divBdr>
            <w:top w:val="none" w:sz="0" w:space="0" w:color="auto"/>
            <w:left w:val="none" w:sz="0" w:space="0" w:color="auto"/>
            <w:bottom w:val="none" w:sz="0" w:space="0" w:color="auto"/>
            <w:right w:val="none" w:sz="0" w:space="0" w:color="auto"/>
          </w:divBdr>
        </w:div>
        <w:div w:id="353191228">
          <w:marLeft w:val="0"/>
          <w:marRight w:val="0"/>
          <w:marTop w:val="0"/>
          <w:marBottom w:val="0"/>
          <w:divBdr>
            <w:top w:val="none" w:sz="0" w:space="0" w:color="auto"/>
            <w:left w:val="none" w:sz="0" w:space="0" w:color="auto"/>
            <w:bottom w:val="none" w:sz="0" w:space="0" w:color="auto"/>
            <w:right w:val="none" w:sz="0" w:space="0" w:color="auto"/>
          </w:divBdr>
        </w:div>
        <w:div w:id="357660825">
          <w:marLeft w:val="0"/>
          <w:marRight w:val="0"/>
          <w:marTop w:val="0"/>
          <w:marBottom w:val="0"/>
          <w:divBdr>
            <w:top w:val="none" w:sz="0" w:space="0" w:color="auto"/>
            <w:left w:val="none" w:sz="0" w:space="0" w:color="auto"/>
            <w:bottom w:val="none" w:sz="0" w:space="0" w:color="auto"/>
            <w:right w:val="none" w:sz="0" w:space="0" w:color="auto"/>
          </w:divBdr>
        </w:div>
        <w:div w:id="382678465">
          <w:marLeft w:val="0"/>
          <w:marRight w:val="0"/>
          <w:marTop w:val="0"/>
          <w:marBottom w:val="0"/>
          <w:divBdr>
            <w:top w:val="none" w:sz="0" w:space="0" w:color="auto"/>
            <w:left w:val="none" w:sz="0" w:space="0" w:color="auto"/>
            <w:bottom w:val="none" w:sz="0" w:space="0" w:color="auto"/>
            <w:right w:val="none" w:sz="0" w:space="0" w:color="auto"/>
          </w:divBdr>
        </w:div>
        <w:div w:id="408309833">
          <w:marLeft w:val="0"/>
          <w:marRight w:val="0"/>
          <w:marTop w:val="0"/>
          <w:marBottom w:val="0"/>
          <w:divBdr>
            <w:top w:val="none" w:sz="0" w:space="0" w:color="auto"/>
            <w:left w:val="none" w:sz="0" w:space="0" w:color="auto"/>
            <w:bottom w:val="none" w:sz="0" w:space="0" w:color="auto"/>
            <w:right w:val="none" w:sz="0" w:space="0" w:color="auto"/>
          </w:divBdr>
        </w:div>
        <w:div w:id="411123823">
          <w:marLeft w:val="0"/>
          <w:marRight w:val="0"/>
          <w:marTop w:val="0"/>
          <w:marBottom w:val="0"/>
          <w:divBdr>
            <w:top w:val="none" w:sz="0" w:space="0" w:color="auto"/>
            <w:left w:val="none" w:sz="0" w:space="0" w:color="auto"/>
            <w:bottom w:val="none" w:sz="0" w:space="0" w:color="auto"/>
            <w:right w:val="none" w:sz="0" w:space="0" w:color="auto"/>
          </w:divBdr>
        </w:div>
        <w:div w:id="455292636">
          <w:marLeft w:val="0"/>
          <w:marRight w:val="0"/>
          <w:marTop w:val="0"/>
          <w:marBottom w:val="0"/>
          <w:divBdr>
            <w:top w:val="none" w:sz="0" w:space="0" w:color="auto"/>
            <w:left w:val="none" w:sz="0" w:space="0" w:color="auto"/>
            <w:bottom w:val="none" w:sz="0" w:space="0" w:color="auto"/>
            <w:right w:val="none" w:sz="0" w:space="0" w:color="auto"/>
          </w:divBdr>
        </w:div>
        <w:div w:id="500002168">
          <w:marLeft w:val="0"/>
          <w:marRight w:val="0"/>
          <w:marTop w:val="0"/>
          <w:marBottom w:val="0"/>
          <w:divBdr>
            <w:top w:val="none" w:sz="0" w:space="0" w:color="auto"/>
            <w:left w:val="none" w:sz="0" w:space="0" w:color="auto"/>
            <w:bottom w:val="none" w:sz="0" w:space="0" w:color="auto"/>
            <w:right w:val="none" w:sz="0" w:space="0" w:color="auto"/>
          </w:divBdr>
        </w:div>
        <w:div w:id="515462873">
          <w:marLeft w:val="0"/>
          <w:marRight w:val="0"/>
          <w:marTop w:val="0"/>
          <w:marBottom w:val="0"/>
          <w:divBdr>
            <w:top w:val="none" w:sz="0" w:space="0" w:color="auto"/>
            <w:left w:val="none" w:sz="0" w:space="0" w:color="auto"/>
            <w:bottom w:val="none" w:sz="0" w:space="0" w:color="auto"/>
            <w:right w:val="none" w:sz="0" w:space="0" w:color="auto"/>
          </w:divBdr>
        </w:div>
        <w:div w:id="520976737">
          <w:marLeft w:val="0"/>
          <w:marRight w:val="0"/>
          <w:marTop w:val="0"/>
          <w:marBottom w:val="0"/>
          <w:divBdr>
            <w:top w:val="none" w:sz="0" w:space="0" w:color="auto"/>
            <w:left w:val="none" w:sz="0" w:space="0" w:color="auto"/>
            <w:bottom w:val="none" w:sz="0" w:space="0" w:color="auto"/>
            <w:right w:val="none" w:sz="0" w:space="0" w:color="auto"/>
          </w:divBdr>
        </w:div>
        <w:div w:id="523442326">
          <w:marLeft w:val="0"/>
          <w:marRight w:val="0"/>
          <w:marTop w:val="0"/>
          <w:marBottom w:val="0"/>
          <w:divBdr>
            <w:top w:val="none" w:sz="0" w:space="0" w:color="auto"/>
            <w:left w:val="none" w:sz="0" w:space="0" w:color="auto"/>
            <w:bottom w:val="none" w:sz="0" w:space="0" w:color="auto"/>
            <w:right w:val="none" w:sz="0" w:space="0" w:color="auto"/>
          </w:divBdr>
        </w:div>
        <w:div w:id="527332916">
          <w:marLeft w:val="0"/>
          <w:marRight w:val="0"/>
          <w:marTop w:val="0"/>
          <w:marBottom w:val="0"/>
          <w:divBdr>
            <w:top w:val="none" w:sz="0" w:space="0" w:color="auto"/>
            <w:left w:val="none" w:sz="0" w:space="0" w:color="auto"/>
            <w:bottom w:val="none" w:sz="0" w:space="0" w:color="auto"/>
            <w:right w:val="none" w:sz="0" w:space="0" w:color="auto"/>
          </w:divBdr>
        </w:div>
        <w:div w:id="549539934">
          <w:marLeft w:val="0"/>
          <w:marRight w:val="0"/>
          <w:marTop w:val="0"/>
          <w:marBottom w:val="0"/>
          <w:divBdr>
            <w:top w:val="none" w:sz="0" w:space="0" w:color="auto"/>
            <w:left w:val="none" w:sz="0" w:space="0" w:color="auto"/>
            <w:bottom w:val="none" w:sz="0" w:space="0" w:color="auto"/>
            <w:right w:val="none" w:sz="0" w:space="0" w:color="auto"/>
          </w:divBdr>
        </w:div>
        <w:div w:id="576743515">
          <w:marLeft w:val="0"/>
          <w:marRight w:val="0"/>
          <w:marTop w:val="0"/>
          <w:marBottom w:val="0"/>
          <w:divBdr>
            <w:top w:val="none" w:sz="0" w:space="0" w:color="auto"/>
            <w:left w:val="none" w:sz="0" w:space="0" w:color="auto"/>
            <w:bottom w:val="none" w:sz="0" w:space="0" w:color="auto"/>
            <w:right w:val="none" w:sz="0" w:space="0" w:color="auto"/>
          </w:divBdr>
        </w:div>
        <w:div w:id="591158794">
          <w:marLeft w:val="0"/>
          <w:marRight w:val="0"/>
          <w:marTop w:val="0"/>
          <w:marBottom w:val="0"/>
          <w:divBdr>
            <w:top w:val="none" w:sz="0" w:space="0" w:color="auto"/>
            <w:left w:val="none" w:sz="0" w:space="0" w:color="auto"/>
            <w:bottom w:val="none" w:sz="0" w:space="0" w:color="auto"/>
            <w:right w:val="none" w:sz="0" w:space="0" w:color="auto"/>
          </w:divBdr>
        </w:div>
        <w:div w:id="618534877">
          <w:marLeft w:val="0"/>
          <w:marRight w:val="0"/>
          <w:marTop w:val="0"/>
          <w:marBottom w:val="0"/>
          <w:divBdr>
            <w:top w:val="none" w:sz="0" w:space="0" w:color="auto"/>
            <w:left w:val="none" w:sz="0" w:space="0" w:color="auto"/>
            <w:bottom w:val="none" w:sz="0" w:space="0" w:color="auto"/>
            <w:right w:val="none" w:sz="0" w:space="0" w:color="auto"/>
          </w:divBdr>
        </w:div>
        <w:div w:id="655107886">
          <w:marLeft w:val="0"/>
          <w:marRight w:val="0"/>
          <w:marTop w:val="0"/>
          <w:marBottom w:val="0"/>
          <w:divBdr>
            <w:top w:val="none" w:sz="0" w:space="0" w:color="auto"/>
            <w:left w:val="none" w:sz="0" w:space="0" w:color="auto"/>
            <w:bottom w:val="none" w:sz="0" w:space="0" w:color="auto"/>
            <w:right w:val="none" w:sz="0" w:space="0" w:color="auto"/>
          </w:divBdr>
        </w:div>
        <w:div w:id="666052240">
          <w:marLeft w:val="0"/>
          <w:marRight w:val="0"/>
          <w:marTop w:val="0"/>
          <w:marBottom w:val="0"/>
          <w:divBdr>
            <w:top w:val="none" w:sz="0" w:space="0" w:color="auto"/>
            <w:left w:val="none" w:sz="0" w:space="0" w:color="auto"/>
            <w:bottom w:val="none" w:sz="0" w:space="0" w:color="auto"/>
            <w:right w:val="none" w:sz="0" w:space="0" w:color="auto"/>
          </w:divBdr>
        </w:div>
        <w:div w:id="695161083">
          <w:marLeft w:val="0"/>
          <w:marRight w:val="0"/>
          <w:marTop w:val="0"/>
          <w:marBottom w:val="0"/>
          <w:divBdr>
            <w:top w:val="none" w:sz="0" w:space="0" w:color="auto"/>
            <w:left w:val="none" w:sz="0" w:space="0" w:color="auto"/>
            <w:bottom w:val="none" w:sz="0" w:space="0" w:color="auto"/>
            <w:right w:val="none" w:sz="0" w:space="0" w:color="auto"/>
          </w:divBdr>
        </w:div>
        <w:div w:id="701976881">
          <w:marLeft w:val="0"/>
          <w:marRight w:val="0"/>
          <w:marTop w:val="0"/>
          <w:marBottom w:val="0"/>
          <w:divBdr>
            <w:top w:val="none" w:sz="0" w:space="0" w:color="auto"/>
            <w:left w:val="none" w:sz="0" w:space="0" w:color="auto"/>
            <w:bottom w:val="none" w:sz="0" w:space="0" w:color="auto"/>
            <w:right w:val="none" w:sz="0" w:space="0" w:color="auto"/>
          </w:divBdr>
        </w:div>
        <w:div w:id="715743373">
          <w:marLeft w:val="0"/>
          <w:marRight w:val="0"/>
          <w:marTop w:val="0"/>
          <w:marBottom w:val="0"/>
          <w:divBdr>
            <w:top w:val="none" w:sz="0" w:space="0" w:color="auto"/>
            <w:left w:val="none" w:sz="0" w:space="0" w:color="auto"/>
            <w:bottom w:val="none" w:sz="0" w:space="0" w:color="auto"/>
            <w:right w:val="none" w:sz="0" w:space="0" w:color="auto"/>
          </w:divBdr>
        </w:div>
        <w:div w:id="722800979">
          <w:marLeft w:val="0"/>
          <w:marRight w:val="0"/>
          <w:marTop w:val="0"/>
          <w:marBottom w:val="0"/>
          <w:divBdr>
            <w:top w:val="none" w:sz="0" w:space="0" w:color="auto"/>
            <w:left w:val="none" w:sz="0" w:space="0" w:color="auto"/>
            <w:bottom w:val="none" w:sz="0" w:space="0" w:color="auto"/>
            <w:right w:val="none" w:sz="0" w:space="0" w:color="auto"/>
          </w:divBdr>
        </w:div>
        <w:div w:id="755632369">
          <w:marLeft w:val="0"/>
          <w:marRight w:val="0"/>
          <w:marTop w:val="0"/>
          <w:marBottom w:val="0"/>
          <w:divBdr>
            <w:top w:val="none" w:sz="0" w:space="0" w:color="auto"/>
            <w:left w:val="none" w:sz="0" w:space="0" w:color="auto"/>
            <w:bottom w:val="none" w:sz="0" w:space="0" w:color="auto"/>
            <w:right w:val="none" w:sz="0" w:space="0" w:color="auto"/>
          </w:divBdr>
        </w:div>
        <w:div w:id="868641953">
          <w:marLeft w:val="0"/>
          <w:marRight w:val="0"/>
          <w:marTop w:val="0"/>
          <w:marBottom w:val="0"/>
          <w:divBdr>
            <w:top w:val="none" w:sz="0" w:space="0" w:color="auto"/>
            <w:left w:val="none" w:sz="0" w:space="0" w:color="auto"/>
            <w:bottom w:val="none" w:sz="0" w:space="0" w:color="auto"/>
            <w:right w:val="none" w:sz="0" w:space="0" w:color="auto"/>
          </w:divBdr>
        </w:div>
        <w:div w:id="916137053">
          <w:marLeft w:val="0"/>
          <w:marRight w:val="0"/>
          <w:marTop w:val="0"/>
          <w:marBottom w:val="0"/>
          <w:divBdr>
            <w:top w:val="none" w:sz="0" w:space="0" w:color="auto"/>
            <w:left w:val="none" w:sz="0" w:space="0" w:color="auto"/>
            <w:bottom w:val="none" w:sz="0" w:space="0" w:color="auto"/>
            <w:right w:val="none" w:sz="0" w:space="0" w:color="auto"/>
          </w:divBdr>
        </w:div>
        <w:div w:id="917667159">
          <w:marLeft w:val="0"/>
          <w:marRight w:val="0"/>
          <w:marTop w:val="0"/>
          <w:marBottom w:val="0"/>
          <w:divBdr>
            <w:top w:val="none" w:sz="0" w:space="0" w:color="auto"/>
            <w:left w:val="none" w:sz="0" w:space="0" w:color="auto"/>
            <w:bottom w:val="none" w:sz="0" w:space="0" w:color="auto"/>
            <w:right w:val="none" w:sz="0" w:space="0" w:color="auto"/>
          </w:divBdr>
        </w:div>
        <w:div w:id="930814299">
          <w:marLeft w:val="0"/>
          <w:marRight w:val="0"/>
          <w:marTop w:val="0"/>
          <w:marBottom w:val="0"/>
          <w:divBdr>
            <w:top w:val="none" w:sz="0" w:space="0" w:color="auto"/>
            <w:left w:val="none" w:sz="0" w:space="0" w:color="auto"/>
            <w:bottom w:val="none" w:sz="0" w:space="0" w:color="auto"/>
            <w:right w:val="none" w:sz="0" w:space="0" w:color="auto"/>
          </w:divBdr>
        </w:div>
        <w:div w:id="935021018">
          <w:marLeft w:val="0"/>
          <w:marRight w:val="0"/>
          <w:marTop w:val="0"/>
          <w:marBottom w:val="0"/>
          <w:divBdr>
            <w:top w:val="none" w:sz="0" w:space="0" w:color="auto"/>
            <w:left w:val="none" w:sz="0" w:space="0" w:color="auto"/>
            <w:bottom w:val="none" w:sz="0" w:space="0" w:color="auto"/>
            <w:right w:val="none" w:sz="0" w:space="0" w:color="auto"/>
          </w:divBdr>
        </w:div>
        <w:div w:id="979962358">
          <w:marLeft w:val="0"/>
          <w:marRight w:val="0"/>
          <w:marTop w:val="0"/>
          <w:marBottom w:val="0"/>
          <w:divBdr>
            <w:top w:val="none" w:sz="0" w:space="0" w:color="auto"/>
            <w:left w:val="none" w:sz="0" w:space="0" w:color="auto"/>
            <w:bottom w:val="none" w:sz="0" w:space="0" w:color="auto"/>
            <w:right w:val="none" w:sz="0" w:space="0" w:color="auto"/>
          </w:divBdr>
        </w:div>
        <w:div w:id="980308261">
          <w:marLeft w:val="0"/>
          <w:marRight w:val="0"/>
          <w:marTop w:val="0"/>
          <w:marBottom w:val="0"/>
          <w:divBdr>
            <w:top w:val="none" w:sz="0" w:space="0" w:color="auto"/>
            <w:left w:val="none" w:sz="0" w:space="0" w:color="auto"/>
            <w:bottom w:val="none" w:sz="0" w:space="0" w:color="auto"/>
            <w:right w:val="none" w:sz="0" w:space="0" w:color="auto"/>
          </w:divBdr>
        </w:div>
        <w:div w:id="989792426">
          <w:marLeft w:val="0"/>
          <w:marRight w:val="0"/>
          <w:marTop w:val="0"/>
          <w:marBottom w:val="0"/>
          <w:divBdr>
            <w:top w:val="none" w:sz="0" w:space="0" w:color="auto"/>
            <w:left w:val="none" w:sz="0" w:space="0" w:color="auto"/>
            <w:bottom w:val="none" w:sz="0" w:space="0" w:color="auto"/>
            <w:right w:val="none" w:sz="0" w:space="0" w:color="auto"/>
          </w:divBdr>
        </w:div>
        <w:div w:id="995258381">
          <w:marLeft w:val="0"/>
          <w:marRight w:val="0"/>
          <w:marTop w:val="0"/>
          <w:marBottom w:val="0"/>
          <w:divBdr>
            <w:top w:val="none" w:sz="0" w:space="0" w:color="auto"/>
            <w:left w:val="none" w:sz="0" w:space="0" w:color="auto"/>
            <w:bottom w:val="none" w:sz="0" w:space="0" w:color="auto"/>
            <w:right w:val="none" w:sz="0" w:space="0" w:color="auto"/>
          </w:divBdr>
        </w:div>
        <w:div w:id="996614783">
          <w:marLeft w:val="0"/>
          <w:marRight w:val="0"/>
          <w:marTop w:val="0"/>
          <w:marBottom w:val="0"/>
          <w:divBdr>
            <w:top w:val="none" w:sz="0" w:space="0" w:color="auto"/>
            <w:left w:val="none" w:sz="0" w:space="0" w:color="auto"/>
            <w:bottom w:val="none" w:sz="0" w:space="0" w:color="auto"/>
            <w:right w:val="none" w:sz="0" w:space="0" w:color="auto"/>
          </w:divBdr>
        </w:div>
        <w:div w:id="1004551897">
          <w:marLeft w:val="0"/>
          <w:marRight w:val="0"/>
          <w:marTop w:val="0"/>
          <w:marBottom w:val="0"/>
          <w:divBdr>
            <w:top w:val="none" w:sz="0" w:space="0" w:color="auto"/>
            <w:left w:val="none" w:sz="0" w:space="0" w:color="auto"/>
            <w:bottom w:val="none" w:sz="0" w:space="0" w:color="auto"/>
            <w:right w:val="none" w:sz="0" w:space="0" w:color="auto"/>
          </w:divBdr>
        </w:div>
        <w:div w:id="1005479033">
          <w:marLeft w:val="0"/>
          <w:marRight w:val="0"/>
          <w:marTop w:val="0"/>
          <w:marBottom w:val="0"/>
          <w:divBdr>
            <w:top w:val="none" w:sz="0" w:space="0" w:color="auto"/>
            <w:left w:val="none" w:sz="0" w:space="0" w:color="auto"/>
            <w:bottom w:val="none" w:sz="0" w:space="0" w:color="auto"/>
            <w:right w:val="none" w:sz="0" w:space="0" w:color="auto"/>
          </w:divBdr>
        </w:div>
        <w:div w:id="1014038827">
          <w:marLeft w:val="0"/>
          <w:marRight w:val="0"/>
          <w:marTop w:val="0"/>
          <w:marBottom w:val="0"/>
          <w:divBdr>
            <w:top w:val="none" w:sz="0" w:space="0" w:color="auto"/>
            <w:left w:val="none" w:sz="0" w:space="0" w:color="auto"/>
            <w:bottom w:val="none" w:sz="0" w:space="0" w:color="auto"/>
            <w:right w:val="none" w:sz="0" w:space="0" w:color="auto"/>
          </w:divBdr>
        </w:div>
        <w:div w:id="1018845859">
          <w:marLeft w:val="0"/>
          <w:marRight w:val="0"/>
          <w:marTop w:val="0"/>
          <w:marBottom w:val="0"/>
          <w:divBdr>
            <w:top w:val="none" w:sz="0" w:space="0" w:color="auto"/>
            <w:left w:val="none" w:sz="0" w:space="0" w:color="auto"/>
            <w:bottom w:val="none" w:sz="0" w:space="0" w:color="auto"/>
            <w:right w:val="none" w:sz="0" w:space="0" w:color="auto"/>
          </w:divBdr>
        </w:div>
        <w:div w:id="1045064930">
          <w:marLeft w:val="0"/>
          <w:marRight w:val="0"/>
          <w:marTop w:val="0"/>
          <w:marBottom w:val="0"/>
          <w:divBdr>
            <w:top w:val="none" w:sz="0" w:space="0" w:color="auto"/>
            <w:left w:val="none" w:sz="0" w:space="0" w:color="auto"/>
            <w:bottom w:val="none" w:sz="0" w:space="0" w:color="auto"/>
            <w:right w:val="none" w:sz="0" w:space="0" w:color="auto"/>
          </w:divBdr>
        </w:div>
        <w:div w:id="1045444686">
          <w:marLeft w:val="0"/>
          <w:marRight w:val="0"/>
          <w:marTop w:val="0"/>
          <w:marBottom w:val="0"/>
          <w:divBdr>
            <w:top w:val="none" w:sz="0" w:space="0" w:color="auto"/>
            <w:left w:val="none" w:sz="0" w:space="0" w:color="auto"/>
            <w:bottom w:val="none" w:sz="0" w:space="0" w:color="auto"/>
            <w:right w:val="none" w:sz="0" w:space="0" w:color="auto"/>
          </w:divBdr>
        </w:div>
        <w:div w:id="1063597384">
          <w:marLeft w:val="0"/>
          <w:marRight w:val="0"/>
          <w:marTop w:val="0"/>
          <w:marBottom w:val="0"/>
          <w:divBdr>
            <w:top w:val="none" w:sz="0" w:space="0" w:color="auto"/>
            <w:left w:val="none" w:sz="0" w:space="0" w:color="auto"/>
            <w:bottom w:val="none" w:sz="0" w:space="0" w:color="auto"/>
            <w:right w:val="none" w:sz="0" w:space="0" w:color="auto"/>
          </w:divBdr>
        </w:div>
        <w:div w:id="1065688850">
          <w:marLeft w:val="0"/>
          <w:marRight w:val="0"/>
          <w:marTop w:val="0"/>
          <w:marBottom w:val="0"/>
          <w:divBdr>
            <w:top w:val="none" w:sz="0" w:space="0" w:color="auto"/>
            <w:left w:val="none" w:sz="0" w:space="0" w:color="auto"/>
            <w:bottom w:val="none" w:sz="0" w:space="0" w:color="auto"/>
            <w:right w:val="none" w:sz="0" w:space="0" w:color="auto"/>
          </w:divBdr>
        </w:div>
        <w:div w:id="1079255289">
          <w:marLeft w:val="0"/>
          <w:marRight w:val="0"/>
          <w:marTop w:val="0"/>
          <w:marBottom w:val="0"/>
          <w:divBdr>
            <w:top w:val="none" w:sz="0" w:space="0" w:color="auto"/>
            <w:left w:val="none" w:sz="0" w:space="0" w:color="auto"/>
            <w:bottom w:val="none" w:sz="0" w:space="0" w:color="auto"/>
            <w:right w:val="none" w:sz="0" w:space="0" w:color="auto"/>
          </w:divBdr>
        </w:div>
        <w:div w:id="1089305164">
          <w:marLeft w:val="0"/>
          <w:marRight w:val="0"/>
          <w:marTop w:val="0"/>
          <w:marBottom w:val="0"/>
          <w:divBdr>
            <w:top w:val="none" w:sz="0" w:space="0" w:color="auto"/>
            <w:left w:val="none" w:sz="0" w:space="0" w:color="auto"/>
            <w:bottom w:val="none" w:sz="0" w:space="0" w:color="auto"/>
            <w:right w:val="none" w:sz="0" w:space="0" w:color="auto"/>
          </w:divBdr>
        </w:div>
        <w:div w:id="1092317751">
          <w:marLeft w:val="0"/>
          <w:marRight w:val="0"/>
          <w:marTop w:val="0"/>
          <w:marBottom w:val="0"/>
          <w:divBdr>
            <w:top w:val="none" w:sz="0" w:space="0" w:color="auto"/>
            <w:left w:val="none" w:sz="0" w:space="0" w:color="auto"/>
            <w:bottom w:val="none" w:sz="0" w:space="0" w:color="auto"/>
            <w:right w:val="none" w:sz="0" w:space="0" w:color="auto"/>
          </w:divBdr>
        </w:div>
        <w:div w:id="1119421299">
          <w:marLeft w:val="0"/>
          <w:marRight w:val="0"/>
          <w:marTop w:val="0"/>
          <w:marBottom w:val="0"/>
          <w:divBdr>
            <w:top w:val="none" w:sz="0" w:space="0" w:color="auto"/>
            <w:left w:val="none" w:sz="0" w:space="0" w:color="auto"/>
            <w:bottom w:val="none" w:sz="0" w:space="0" w:color="auto"/>
            <w:right w:val="none" w:sz="0" w:space="0" w:color="auto"/>
          </w:divBdr>
        </w:div>
        <w:div w:id="1139414909">
          <w:marLeft w:val="0"/>
          <w:marRight w:val="0"/>
          <w:marTop w:val="0"/>
          <w:marBottom w:val="0"/>
          <w:divBdr>
            <w:top w:val="none" w:sz="0" w:space="0" w:color="auto"/>
            <w:left w:val="none" w:sz="0" w:space="0" w:color="auto"/>
            <w:bottom w:val="none" w:sz="0" w:space="0" w:color="auto"/>
            <w:right w:val="none" w:sz="0" w:space="0" w:color="auto"/>
          </w:divBdr>
        </w:div>
        <w:div w:id="1144660798">
          <w:marLeft w:val="0"/>
          <w:marRight w:val="0"/>
          <w:marTop w:val="0"/>
          <w:marBottom w:val="0"/>
          <w:divBdr>
            <w:top w:val="none" w:sz="0" w:space="0" w:color="auto"/>
            <w:left w:val="none" w:sz="0" w:space="0" w:color="auto"/>
            <w:bottom w:val="none" w:sz="0" w:space="0" w:color="auto"/>
            <w:right w:val="none" w:sz="0" w:space="0" w:color="auto"/>
          </w:divBdr>
        </w:div>
        <w:div w:id="1154368310">
          <w:marLeft w:val="0"/>
          <w:marRight w:val="0"/>
          <w:marTop w:val="0"/>
          <w:marBottom w:val="0"/>
          <w:divBdr>
            <w:top w:val="none" w:sz="0" w:space="0" w:color="auto"/>
            <w:left w:val="none" w:sz="0" w:space="0" w:color="auto"/>
            <w:bottom w:val="none" w:sz="0" w:space="0" w:color="auto"/>
            <w:right w:val="none" w:sz="0" w:space="0" w:color="auto"/>
          </w:divBdr>
        </w:div>
        <w:div w:id="1170633476">
          <w:marLeft w:val="0"/>
          <w:marRight w:val="0"/>
          <w:marTop w:val="0"/>
          <w:marBottom w:val="0"/>
          <w:divBdr>
            <w:top w:val="none" w:sz="0" w:space="0" w:color="auto"/>
            <w:left w:val="none" w:sz="0" w:space="0" w:color="auto"/>
            <w:bottom w:val="none" w:sz="0" w:space="0" w:color="auto"/>
            <w:right w:val="none" w:sz="0" w:space="0" w:color="auto"/>
          </w:divBdr>
        </w:div>
        <w:div w:id="1180505457">
          <w:marLeft w:val="0"/>
          <w:marRight w:val="0"/>
          <w:marTop w:val="0"/>
          <w:marBottom w:val="0"/>
          <w:divBdr>
            <w:top w:val="none" w:sz="0" w:space="0" w:color="auto"/>
            <w:left w:val="none" w:sz="0" w:space="0" w:color="auto"/>
            <w:bottom w:val="none" w:sz="0" w:space="0" w:color="auto"/>
            <w:right w:val="none" w:sz="0" w:space="0" w:color="auto"/>
          </w:divBdr>
        </w:div>
        <w:div w:id="1186285496">
          <w:marLeft w:val="0"/>
          <w:marRight w:val="0"/>
          <w:marTop w:val="0"/>
          <w:marBottom w:val="0"/>
          <w:divBdr>
            <w:top w:val="none" w:sz="0" w:space="0" w:color="auto"/>
            <w:left w:val="none" w:sz="0" w:space="0" w:color="auto"/>
            <w:bottom w:val="none" w:sz="0" w:space="0" w:color="auto"/>
            <w:right w:val="none" w:sz="0" w:space="0" w:color="auto"/>
          </w:divBdr>
        </w:div>
        <w:div w:id="1203907410">
          <w:marLeft w:val="0"/>
          <w:marRight w:val="0"/>
          <w:marTop w:val="0"/>
          <w:marBottom w:val="0"/>
          <w:divBdr>
            <w:top w:val="none" w:sz="0" w:space="0" w:color="auto"/>
            <w:left w:val="none" w:sz="0" w:space="0" w:color="auto"/>
            <w:bottom w:val="none" w:sz="0" w:space="0" w:color="auto"/>
            <w:right w:val="none" w:sz="0" w:space="0" w:color="auto"/>
          </w:divBdr>
        </w:div>
        <w:div w:id="1215629162">
          <w:marLeft w:val="0"/>
          <w:marRight w:val="0"/>
          <w:marTop w:val="0"/>
          <w:marBottom w:val="0"/>
          <w:divBdr>
            <w:top w:val="none" w:sz="0" w:space="0" w:color="auto"/>
            <w:left w:val="none" w:sz="0" w:space="0" w:color="auto"/>
            <w:bottom w:val="none" w:sz="0" w:space="0" w:color="auto"/>
            <w:right w:val="none" w:sz="0" w:space="0" w:color="auto"/>
          </w:divBdr>
        </w:div>
        <w:div w:id="1220821543">
          <w:marLeft w:val="0"/>
          <w:marRight w:val="0"/>
          <w:marTop w:val="0"/>
          <w:marBottom w:val="0"/>
          <w:divBdr>
            <w:top w:val="none" w:sz="0" w:space="0" w:color="auto"/>
            <w:left w:val="none" w:sz="0" w:space="0" w:color="auto"/>
            <w:bottom w:val="none" w:sz="0" w:space="0" w:color="auto"/>
            <w:right w:val="none" w:sz="0" w:space="0" w:color="auto"/>
          </w:divBdr>
        </w:div>
        <w:div w:id="1241792063">
          <w:marLeft w:val="0"/>
          <w:marRight w:val="0"/>
          <w:marTop w:val="0"/>
          <w:marBottom w:val="0"/>
          <w:divBdr>
            <w:top w:val="none" w:sz="0" w:space="0" w:color="auto"/>
            <w:left w:val="none" w:sz="0" w:space="0" w:color="auto"/>
            <w:bottom w:val="none" w:sz="0" w:space="0" w:color="auto"/>
            <w:right w:val="none" w:sz="0" w:space="0" w:color="auto"/>
          </w:divBdr>
        </w:div>
        <w:div w:id="1244149556">
          <w:marLeft w:val="0"/>
          <w:marRight w:val="0"/>
          <w:marTop w:val="0"/>
          <w:marBottom w:val="0"/>
          <w:divBdr>
            <w:top w:val="none" w:sz="0" w:space="0" w:color="auto"/>
            <w:left w:val="none" w:sz="0" w:space="0" w:color="auto"/>
            <w:bottom w:val="none" w:sz="0" w:space="0" w:color="auto"/>
            <w:right w:val="none" w:sz="0" w:space="0" w:color="auto"/>
          </w:divBdr>
        </w:div>
        <w:div w:id="1257178354">
          <w:marLeft w:val="0"/>
          <w:marRight w:val="0"/>
          <w:marTop w:val="0"/>
          <w:marBottom w:val="0"/>
          <w:divBdr>
            <w:top w:val="none" w:sz="0" w:space="0" w:color="auto"/>
            <w:left w:val="none" w:sz="0" w:space="0" w:color="auto"/>
            <w:bottom w:val="none" w:sz="0" w:space="0" w:color="auto"/>
            <w:right w:val="none" w:sz="0" w:space="0" w:color="auto"/>
          </w:divBdr>
        </w:div>
        <w:div w:id="1265378565">
          <w:marLeft w:val="0"/>
          <w:marRight w:val="0"/>
          <w:marTop w:val="0"/>
          <w:marBottom w:val="0"/>
          <w:divBdr>
            <w:top w:val="none" w:sz="0" w:space="0" w:color="auto"/>
            <w:left w:val="none" w:sz="0" w:space="0" w:color="auto"/>
            <w:bottom w:val="none" w:sz="0" w:space="0" w:color="auto"/>
            <w:right w:val="none" w:sz="0" w:space="0" w:color="auto"/>
          </w:divBdr>
        </w:div>
        <w:div w:id="1300916975">
          <w:marLeft w:val="0"/>
          <w:marRight w:val="0"/>
          <w:marTop w:val="0"/>
          <w:marBottom w:val="0"/>
          <w:divBdr>
            <w:top w:val="none" w:sz="0" w:space="0" w:color="auto"/>
            <w:left w:val="none" w:sz="0" w:space="0" w:color="auto"/>
            <w:bottom w:val="none" w:sz="0" w:space="0" w:color="auto"/>
            <w:right w:val="none" w:sz="0" w:space="0" w:color="auto"/>
          </w:divBdr>
        </w:div>
        <w:div w:id="1301959682">
          <w:marLeft w:val="0"/>
          <w:marRight w:val="0"/>
          <w:marTop w:val="0"/>
          <w:marBottom w:val="0"/>
          <w:divBdr>
            <w:top w:val="none" w:sz="0" w:space="0" w:color="auto"/>
            <w:left w:val="none" w:sz="0" w:space="0" w:color="auto"/>
            <w:bottom w:val="none" w:sz="0" w:space="0" w:color="auto"/>
            <w:right w:val="none" w:sz="0" w:space="0" w:color="auto"/>
          </w:divBdr>
        </w:div>
        <w:div w:id="1302661431">
          <w:marLeft w:val="0"/>
          <w:marRight w:val="0"/>
          <w:marTop w:val="0"/>
          <w:marBottom w:val="0"/>
          <w:divBdr>
            <w:top w:val="none" w:sz="0" w:space="0" w:color="auto"/>
            <w:left w:val="none" w:sz="0" w:space="0" w:color="auto"/>
            <w:bottom w:val="none" w:sz="0" w:space="0" w:color="auto"/>
            <w:right w:val="none" w:sz="0" w:space="0" w:color="auto"/>
          </w:divBdr>
        </w:div>
        <w:div w:id="1330332158">
          <w:marLeft w:val="0"/>
          <w:marRight w:val="0"/>
          <w:marTop w:val="0"/>
          <w:marBottom w:val="0"/>
          <w:divBdr>
            <w:top w:val="none" w:sz="0" w:space="0" w:color="auto"/>
            <w:left w:val="none" w:sz="0" w:space="0" w:color="auto"/>
            <w:bottom w:val="none" w:sz="0" w:space="0" w:color="auto"/>
            <w:right w:val="none" w:sz="0" w:space="0" w:color="auto"/>
          </w:divBdr>
        </w:div>
        <w:div w:id="1374888641">
          <w:marLeft w:val="0"/>
          <w:marRight w:val="0"/>
          <w:marTop w:val="0"/>
          <w:marBottom w:val="0"/>
          <w:divBdr>
            <w:top w:val="none" w:sz="0" w:space="0" w:color="auto"/>
            <w:left w:val="none" w:sz="0" w:space="0" w:color="auto"/>
            <w:bottom w:val="none" w:sz="0" w:space="0" w:color="auto"/>
            <w:right w:val="none" w:sz="0" w:space="0" w:color="auto"/>
          </w:divBdr>
        </w:div>
        <w:div w:id="1396902601">
          <w:marLeft w:val="0"/>
          <w:marRight w:val="0"/>
          <w:marTop w:val="0"/>
          <w:marBottom w:val="0"/>
          <w:divBdr>
            <w:top w:val="none" w:sz="0" w:space="0" w:color="auto"/>
            <w:left w:val="none" w:sz="0" w:space="0" w:color="auto"/>
            <w:bottom w:val="none" w:sz="0" w:space="0" w:color="auto"/>
            <w:right w:val="none" w:sz="0" w:space="0" w:color="auto"/>
          </w:divBdr>
        </w:div>
        <w:div w:id="1409232955">
          <w:marLeft w:val="0"/>
          <w:marRight w:val="0"/>
          <w:marTop w:val="0"/>
          <w:marBottom w:val="0"/>
          <w:divBdr>
            <w:top w:val="none" w:sz="0" w:space="0" w:color="auto"/>
            <w:left w:val="none" w:sz="0" w:space="0" w:color="auto"/>
            <w:bottom w:val="none" w:sz="0" w:space="0" w:color="auto"/>
            <w:right w:val="none" w:sz="0" w:space="0" w:color="auto"/>
          </w:divBdr>
        </w:div>
        <w:div w:id="1409572493">
          <w:marLeft w:val="0"/>
          <w:marRight w:val="0"/>
          <w:marTop w:val="0"/>
          <w:marBottom w:val="0"/>
          <w:divBdr>
            <w:top w:val="none" w:sz="0" w:space="0" w:color="auto"/>
            <w:left w:val="none" w:sz="0" w:space="0" w:color="auto"/>
            <w:bottom w:val="none" w:sz="0" w:space="0" w:color="auto"/>
            <w:right w:val="none" w:sz="0" w:space="0" w:color="auto"/>
          </w:divBdr>
        </w:div>
        <w:div w:id="1431975000">
          <w:marLeft w:val="0"/>
          <w:marRight w:val="0"/>
          <w:marTop w:val="0"/>
          <w:marBottom w:val="0"/>
          <w:divBdr>
            <w:top w:val="none" w:sz="0" w:space="0" w:color="auto"/>
            <w:left w:val="none" w:sz="0" w:space="0" w:color="auto"/>
            <w:bottom w:val="none" w:sz="0" w:space="0" w:color="auto"/>
            <w:right w:val="none" w:sz="0" w:space="0" w:color="auto"/>
          </w:divBdr>
        </w:div>
        <w:div w:id="1436435472">
          <w:marLeft w:val="0"/>
          <w:marRight w:val="0"/>
          <w:marTop w:val="0"/>
          <w:marBottom w:val="0"/>
          <w:divBdr>
            <w:top w:val="none" w:sz="0" w:space="0" w:color="auto"/>
            <w:left w:val="none" w:sz="0" w:space="0" w:color="auto"/>
            <w:bottom w:val="none" w:sz="0" w:space="0" w:color="auto"/>
            <w:right w:val="none" w:sz="0" w:space="0" w:color="auto"/>
          </w:divBdr>
        </w:div>
        <w:div w:id="1444229618">
          <w:marLeft w:val="0"/>
          <w:marRight w:val="0"/>
          <w:marTop w:val="0"/>
          <w:marBottom w:val="0"/>
          <w:divBdr>
            <w:top w:val="none" w:sz="0" w:space="0" w:color="auto"/>
            <w:left w:val="none" w:sz="0" w:space="0" w:color="auto"/>
            <w:bottom w:val="none" w:sz="0" w:space="0" w:color="auto"/>
            <w:right w:val="none" w:sz="0" w:space="0" w:color="auto"/>
          </w:divBdr>
        </w:div>
        <w:div w:id="1457599960">
          <w:marLeft w:val="0"/>
          <w:marRight w:val="0"/>
          <w:marTop w:val="0"/>
          <w:marBottom w:val="0"/>
          <w:divBdr>
            <w:top w:val="none" w:sz="0" w:space="0" w:color="auto"/>
            <w:left w:val="none" w:sz="0" w:space="0" w:color="auto"/>
            <w:bottom w:val="none" w:sz="0" w:space="0" w:color="auto"/>
            <w:right w:val="none" w:sz="0" w:space="0" w:color="auto"/>
          </w:divBdr>
        </w:div>
        <w:div w:id="1471751799">
          <w:marLeft w:val="0"/>
          <w:marRight w:val="0"/>
          <w:marTop w:val="0"/>
          <w:marBottom w:val="0"/>
          <w:divBdr>
            <w:top w:val="none" w:sz="0" w:space="0" w:color="auto"/>
            <w:left w:val="none" w:sz="0" w:space="0" w:color="auto"/>
            <w:bottom w:val="none" w:sz="0" w:space="0" w:color="auto"/>
            <w:right w:val="none" w:sz="0" w:space="0" w:color="auto"/>
          </w:divBdr>
        </w:div>
        <w:div w:id="1473058436">
          <w:marLeft w:val="0"/>
          <w:marRight w:val="0"/>
          <w:marTop w:val="0"/>
          <w:marBottom w:val="0"/>
          <w:divBdr>
            <w:top w:val="none" w:sz="0" w:space="0" w:color="auto"/>
            <w:left w:val="none" w:sz="0" w:space="0" w:color="auto"/>
            <w:bottom w:val="none" w:sz="0" w:space="0" w:color="auto"/>
            <w:right w:val="none" w:sz="0" w:space="0" w:color="auto"/>
          </w:divBdr>
        </w:div>
        <w:div w:id="1504584061">
          <w:marLeft w:val="0"/>
          <w:marRight w:val="0"/>
          <w:marTop w:val="0"/>
          <w:marBottom w:val="0"/>
          <w:divBdr>
            <w:top w:val="none" w:sz="0" w:space="0" w:color="auto"/>
            <w:left w:val="none" w:sz="0" w:space="0" w:color="auto"/>
            <w:bottom w:val="none" w:sz="0" w:space="0" w:color="auto"/>
            <w:right w:val="none" w:sz="0" w:space="0" w:color="auto"/>
          </w:divBdr>
        </w:div>
        <w:div w:id="1515270367">
          <w:marLeft w:val="0"/>
          <w:marRight w:val="0"/>
          <w:marTop w:val="0"/>
          <w:marBottom w:val="0"/>
          <w:divBdr>
            <w:top w:val="none" w:sz="0" w:space="0" w:color="auto"/>
            <w:left w:val="none" w:sz="0" w:space="0" w:color="auto"/>
            <w:bottom w:val="none" w:sz="0" w:space="0" w:color="auto"/>
            <w:right w:val="none" w:sz="0" w:space="0" w:color="auto"/>
          </w:divBdr>
        </w:div>
        <w:div w:id="1537424476">
          <w:marLeft w:val="0"/>
          <w:marRight w:val="0"/>
          <w:marTop w:val="0"/>
          <w:marBottom w:val="0"/>
          <w:divBdr>
            <w:top w:val="none" w:sz="0" w:space="0" w:color="auto"/>
            <w:left w:val="none" w:sz="0" w:space="0" w:color="auto"/>
            <w:bottom w:val="none" w:sz="0" w:space="0" w:color="auto"/>
            <w:right w:val="none" w:sz="0" w:space="0" w:color="auto"/>
          </w:divBdr>
        </w:div>
        <w:div w:id="1543441773">
          <w:marLeft w:val="0"/>
          <w:marRight w:val="0"/>
          <w:marTop w:val="0"/>
          <w:marBottom w:val="0"/>
          <w:divBdr>
            <w:top w:val="none" w:sz="0" w:space="0" w:color="auto"/>
            <w:left w:val="none" w:sz="0" w:space="0" w:color="auto"/>
            <w:bottom w:val="none" w:sz="0" w:space="0" w:color="auto"/>
            <w:right w:val="none" w:sz="0" w:space="0" w:color="auto"/>
          </w:divBdr>
        </w:div>
        <w:div w:id="1579562268">
          <w:marLeft w:val="0"/>
          <w:marRight w:val="0"/>
          <w:marTop w:val="0"/>
          <w:marBottom w:val="0"/>
          <w:divBdr>
            <w:top w:val="none" w:sz="0" w:space="0" w:color="auto"/>
            <w:left w:val="none" w:sz="0" w:space="0" w:color="auto"/>
            <w:bottom w:val="none" w:sz="0" w:space="0" w:color="auto"/>
            <w:right w:val="none" w:sz="0" w:space="0" w:color="auto"/>
          </w:divBdr>
        </w:div>
        <w:div w:id="1603107484">
          <w:marLeft w:val="0"/>
          <w:marRight w:val="0"/>
          <w:marTop w:val="0"/>
          <w:marBottom w:val="0"/>
          <w:divBdr>
            <w:top w:val="none" w:sz="0" w:space="0" w:color="auto"/>
            <w:left w:val="none" w:sz="0" w:space="0" w:color="auto"/>
            <w:bottom w:val="none" w:sz="0" w:space="0" w:color="auto"/>
            <w:right w:val="none" w:sz="0" w:space="0" w:color="auto"/>
          </w:divBdr>
        </w:div>
        <w:div w:id="1614900729">
          <w:marLeft w:val="0"/>
          <w:marRight w:val="0"/>
          <w:marTop w:val="0"/>
          <w:marBottom w:val="0"/>
          <w:divBdr>
            <w:top w:val="none" w:sz="0" w:space="0" w:color="auto"/>
            <w:left w:val="none" w:sz="0" w:space="0" w:color="auto"/>
            <w:bottom w:val="none" w:sz="0" w:space="0" w:color="auto"/>
            <w:right w:val="none" w:sz="0" w:space="0" w:color="auto"/>
          </w:divBdr>
        </w:div>
        <w:div w:id="1632862189">
          <w:marLeft w:val="0"/>
          <w:marRight w:val="0"/>
          <w:marTop w:val="0"/>
          <w:marBottom w:val="0"/>
          <w:divBdr>
            <w:top w:val="none" w:sz="0" w:space="0" w:color="auto"/>
            <w:left w:val="none" w:sz="0" w:space="0" w:color="auto"/>
            <w:bottom w:val="none" w:sz="0" w:space="0" w:color="auto"/>
            <w:right w:val="none" w:sz="0" w:space="0" w:color="auto"/>
          </w:divBdr>
        </w:div>
        <w:div w:id="1639606271">
          <w:marLeft w:val="0"/>
          <w:marRight w:val="0"/>
          <w:marTop w:val="0"/>
          <w:marBottom w:val="0"/>
          <w:divBdr>
            <w:top w:val="none" w:sz="0" w:space="0" w:color="auto"/>
            <w:left w:val="none" w:sz="0" w:space="0" w:color="auto"/>
            <w:bottom w:val="none" w:sz="0" w:space="0" w:color="auto"/>
            <w:right w:val="none" w:sz="0" w:space="0" w:color="auto"/>
          </w:divBdr>
        </w:div>
        <w:div w:id="1657107085">
          <w:marLeft w:val="0"/>
          <w:marRight w:val="0"/>
          <w:marTop w:val="0"/>
          <w:marBottom w:val="0"/>
          <w:divBdr>
            <w:top w:val="none" w:sz="0" w:space="0" w:color="auto"/>
            <w:left w:val="none" w:sz="0" w:space="0" w:color="auto"/>
            <w:bottom w:val="none" w:sz="0" w:space="0" w:color="auto"/>
            <w:right w:val="none" w:sz="0" w:space="0" w:color="auto"/>
          </w:divBdr>
        </w:div>
        <w:div w:id="1711415124">
          <w:marLeft w:val="0"/>
          <w:marRight w:val="0"/>
          <w:marTop w:val="0"/>
          <w:marBottom w:val="0"/>
          <w:divBdr>
            <w:top w:val="none" w:sz="0" w:space="0" w:color="auto"/>
            <w:left w:val="none" w:sz="0" w:space="0" w:color="auto"/>
            <w:bottom w:val="none" w:sz="0" w:space="0" w:color="auto"/>
            <w:right w:val="none" w:sz="0" w:space="0" w:color="auto"/>
          </w:divBdr>
        </w:div>
        <w:div w:id="1714771088">
          <w:marLeft w:val="0"/>
          <w:marRight w:val="0"/>
          <w:marTop w:val="0"/>
          <w:marBottom w:val="0"/>
          <w:divBdr>
            <w:top w:val="none" w:sz="0" w:space="0" w:color="auto"/>
            <w:left w:val="none" w:sz="0" w:space="0" w:color="auto"/>
            <w:bottom w:val="none" w:sz="0" w:space="0" w:color="auto"/>
            <w:right w:val="none" w:sz="0" w:space="0" w:color="auto"/>
          </w:divBdr>
        </w:div>
        <w:div w:id="1739091411">
          <w:marLeft w:val="0"/>
          <w:marRight w:val="0"/>
          <w:marTop w:val="0"/>
          <w:marBottom w:val="0"/>
          <w:divBdr>
            <w:top w:val="none" w:sz="0" w:space="0" w:color="auto"/>
            <w:left w:val="none" w:sz="0" w:space="0" w:color="auto"/>
            <w:bottom w:val="none" w:sz="0" w:space="0" w:color="auto"/>
            <w:right w:val="none" w:sz="0" w:space="0" w:color="auto"/>
          </w:divBdr>
        </w:div>
        <w:div w:id="1751191268">
          <w:marLeft w:val="0"/>
          <w:marRight w:val="0"/>
          <w:marTop w:val="0"/>
          <w:marBottom w:val="0"/>
          <w:divBdr>
            <w:top w:val="none" w:sz="0" w:space="0" w:color="auto"/>
            <w:left w:val="none" w:sz="0" w:space="0" w:color="auto"/>
            <w:bottom w:val="none" w:sz="0" w:space="0" w:color="auto"/>
            <w:right w:val="none" w:sz="0" w:space="0" w:color="auto"/>
          </w:divBdr>
        </w:div>
        <w:div w:id="1756003809">
          <w:marLeft w:val="0"/>
          <w:marRight w:val="0"/>
          <w:marTop w:val="0"/>
          <w:marBottom w:val="0"/>
          <w:divBdr>
            <w:top w:val="none" w:sz="0" w:space="0" w:color="auto"/>
            <w:left w:val="none" w:sz="0" w:space="0" w:color="auto"/>
            <w:bottom w:val="none" w:sz="0" w:space="0" w:color="auto"/>
            <w:right w:val="none" w:sz="0" w:space="0" w:color="auto"/>
          </w:divBdr>
        </w:div>
        <w:div w:id="1761683357">
          <w:marLeft w:val="0"/>
          <w:marRight w:val="0"/>
          <w:marTop w:val="0"/>
          <w:marBottom w:val="0"/>
          <w:divBdr>
            <w:top w:val="none" w:sz="0" w:space="0" w:color="auto"/>
            <w:left w:val="none" w:sz="0" w:space="0" w:color="auto"/>
            <w:bottom w:val="none" w:sz="0" w:space="0" w:color="auto"/>
            <w:right w:val="none" w:sz="0" w:space="0" w:color="auto"/>
          </w:divBdr>
        </w:div>
        <w:div w:id="1766068727">
          <w:marLeft w:val="0"/>
          <w:marRight w:val="0"/>
          <w:marTop w:val="0"/>
          <w:marBottom w:val="0"/>
          <w:divBdr>
            <w:top w:val="none" w:sz="0" w:space="0" w:color="auto"/>
            <w:left w:val="none" w:sz="0" w:space="0" w:color="auto"/>
            <w:bottom w:val="none" w:sz="0" w:space="0" w:color="auto"/>
            <w:right w:val="none" w:sz="0" w:space="0" w:color="auto"/>
          </w:divBdr>
        </w:div>
        <w:div w:id="1779332017">
          <w:marLeft w:val="0"/>
          <w:marRight w:val="0"/>
          <w:marTop w:val="0"/>
          <w:marBottom w:val="0"/>
          <w:divBdr>
            <w:top w:val="none" w:sz="0" w:space="0" w:color="auto"/>
            <w:left w:val="none" w:sz="0" w:space="0" w:color="auto"/>
            <w:bottom w:val="none" w:sz="0" w:space="0" w:color="auto"/>
            <w:right w:val="none" w:sz="0" w:space="0" w:color="auto"/>
          </w:divBdr>
        </w:div>
        <w:div w:id="1808469190">
          <w:marLeft w:val="0"/>
          <w:marRight w:val="0"/>
          <w:marTop w:val="0"/>
          <w:marBottom w:val="0"/>
          <w:divBdr>
            <w:top w:val="none" w:sz="0" w:space="0" w:color="auto"/>
            <w:left w:val="none" w:sz="0" w:space="0" w:color="auto"/>
            <w:bottom w:val="none" w:sz="0" w:space="0" w:color="auto"/>
            <w:right w:val="none" w:sz="0" w:space="0" w:color="auto"/>
          </w:divBdr>
        </w:div>
        <w:div w:id="1849322663">
          <w:marLeft w:val="0"/>
          <w:marRight w:val="0"/>
          <w:marTop w:val="0"/>
          <w:marBottom w:val="0"/>
          <w:divBdr>
            <w:top w:val="none" w:sz="0" w:space="0" w:color="auto"/>
            <w:left w:val="none" w:sz="0" w:space="0" w:color="auto"/>
            <w:bottom w:val="none" w:sz="0" w:space="0" w:color="auto"/>
            <w:right w:val="none" w:sz="0" w:space="0" w:color="auto"/>
          </w:divBdr>
        </w:div>
        <w:div w:id="1876232886">
          <w:marLeft w:val="0"/>
          <w:marRight w:val="0"/>
          <w:marTop w:val="0"/>
          <w:marBottom w:val="0"/>
          <w:divBdr>
            <w:top w:val="none" w:sz="0" w:space="0" w:color="auto"/>
            <w:left w:val="none" w:sz="0" w:space="0" w:color="auto"/>
            <w:bottom w:val="none" w:sz="0" w:space="0" w:color="auto"/>
            <w:right w:val="none" w:sz="0" w:space="0" w:color="auto"/>
          </w:divBdr>
        </w:div>
        <w:div w:id="1877543793">
          <w:marLeft w:val="0"/>
          <w:marRight w:val="0"/>
          <w:marTop w:val="0"/>
          <w:marBottom w:val="0"/>
          <w:divBdr>
            <w:top w:val="none" w:sz="0" w:space="0" w:color="auto"/>
            <w:left w:val="none" w:sz="0" w:space="0" w:color="auto"/>
            <w:bottom w:val="none" w:sz="0" w:space="0" w:color="auto"/>
            <w:right w:val="none" w:sz="0" w:space="0" w:color="auto"/>
          </w:divBdr>
        </w:div>
        <w:div w:id="1905750536">
          <w:marLeft w:val="0"/>
          <w:marRight w:val="0"/>
          <w:marTop w:val="0"/>
          <w:marBottom w:val="0"/>
          <w:divBdr>
            <w:top w:val="none" w:sz="0" w:space="0" w:color="auto"/>
            <w:left w:val="none" w:sz="0" w:space="0" w:color="auto"/>
            <w:bottom w:val="none" w:sz="0" w:space="0" w:color="auto"/>
            <w:right w:val="none" w:sz="0" w:space="0" w:color="auto"/>
          </w:divBdr>
        </w:div>
        <w:div w:id="1940529994">
          <w:marLeft w:val="0"/>
          <w:marRight w:val="0"/>
          <w:marTop w:val="0"/>
          <w:marBottom w:val="0"/>
          <w:divBdr>
            <w:top w:val="none" w:sz="0" w:space="0" w:color="auto"/>
            <w:left w:val="none" w:sz="0" w:space="0" w:color="auto"/>
            <w:bottom w:val="none" w:sz="0" w:space="0" w:color="auto"/>
            <w:right w:val="none" w:sz="0" w:space="0" w:color="auto"/>
          </w:divBdr>
        </w:div>
        <w:div w:id="1946839596">
          <w:marLeft w:val="0"/>
          <w:marRight w:val="0"/>
          <w:marTop w:val="0"/>
          <w:marBottom w:val="0"/>
          <w:divBdr>
            <w:top w:val="none" w:sz="0" w:space="0" w:color="auto"/>
            <w:left w:val="none" w:sz="0" w:space="0" w:color="auto"/>
            <w:bottom w:val="none" w:sz="0" w:space="0" w:color="auto"/>
            <w:right w:val="none" w:sz="0" w:space="0" w:color="auto"/>
          </w:divBdr>
        </w:div>
        <w:div w:id="2007242062">
          <w:marLeft w:val="0"/>
          <w:marRight w:val="0"/>
          <w:marTop w:val="0"/>
          <w:marBottom w:val="0"/>
          <w:divBdr>
            <w:top w:val="none" w:sz="0" w:space="0" w:color="auto"/>
            <w:left w:val="none" w:sz="0" w:space="0" w:color="auto"/>
            <w:bottom w:val="none" w:sz="0" w:space="0" w:color="auto"/>
            <w:right w:val="none" w:sz="0" w:space="0" w:color="auto"/>
          </w:divBdr>
        </w:div>
        <w:div w:id="2026593230">
          <w:marLeft w:val="0"/>
          <w:marRight w:val="0"/>
          <w:marTop w:val="0"/>
          <w:marBottom w:val="0"/>
          <w:divBdr>
            <w:top w:val="none" w:sz="0" w:space="0" w:color="auto"/>
            <w:left w:val="none" w:sz="0" w:space="0" w:color="auto"/>
            <w:bottom w:val="none" w:sz="0" w:space="0" w:color="auto"/>
            <w:right w:val="none" w:sz="0" w:space="0" w:color="auto"/>
          </w:divBdr>
        </w:div>
        <w:div w:id="2045597150">
          <w:marLeft w:val="0"/>
          <w:marRight w:val="0"/>
          <w:marTop w:val="0"/>
          <w:marBottom w:val="0"/>
          <w:divBdr>
            <w:top w:val="none" w:sz="0" w:space="0" w:color="auto"/>
            <w:left w:val="none" w:sz="0" w:space="0" w:color="auto"/>
            <w:bottom w:val="none" w:sz="0" w:space="0" w:color="auto"/>
            <w:right w:val="none" w:sz="0" w:space="0" w:color="auto"/>
          </w:divBdr>
        </w:div>
        <w:div w:id="2055234142">
          <w:marLeft w:val="0"/>
          <w:marRight w:val="0"/>
          <w:marTop w:val="0"/>
          <w:marBottom w:val="0"/>
          <w:divBdr>
            <w:top w:val="none" w:sz="0" w:space="0" w:color="auto"/>
            <w:left w:val="none" w:sz="0" w:space="0" w:color="auto"/>
            <w:bottom w:val="none" w:sz="0" w:space="0" w:color="auto"/>
            <w:right w:val="none" w:sz="0" w:space="0" w:color="auto"/>
          </w:divBdr>
        </w:div>
        <w:div w:id="2066177364">
          <w:marLeft w:val="0"/>
          <w:marRight w:val="0"/>
          <w:marTop w:val="0"/>
          <w:marBottom w:val="0"/>
          <w:divBdr>
            <w:top w:val="none" w:sz="0" w:space="0" w:color="auto"/>
            <w:left w:val="none" w:sz="0" w:space="0" w:color="auto"/>
            <w:bottom w:val="none" w:sz="0" w:space="0" w:color="auto"/>
            <w:right w:val="none" w:sz="0" w:space="0" w:color="auto"/>
          </w:divBdr>
        </w:div>
        <w:div w:id="2085565586">
          <w:marLeft w:val="0"/>
          <w:marRight w:val="0"/>
          <w:marTop w:val="0"/>
          <w:marBottom w:val="0"/>
          <w:divBdr>
            <w:top w:val="none" w:sz="0" w:space="0" w:color="auto"/>
            <w:left w:val="none" w:sz="0" w:space="0" w:color="auto"/>
            <w:bottom w:val="none" w:sz="0" w:space="0" w:color="auto"/>
            <w:right w:val="none" w:sz="0" w:space="0" w:color="auto"/>
          </w:divBdr>
        </w:div>
        <w:div w:id="2088844617">
          <w:marLeft w:val="0"/>
          <w:marRight w:val="0"/>
          <w:marTop w:val="0"/>
          <w:marBottom w:val="0"/>
          <w:divBdr>
            <w:top w:val="none" w:sz="0" w:space="0" w:color="auto"/>
            <w:left w:val="none" w:sz="0" w:space="0" w:color="auto"/>
            <w:bottom w:val="none" w:sz="0" w:space="0" w:color="auto"/>
            <w:right w:val="none" w:sz="0" w:space="0" w:color="auto"/>
          </w:divBdr>
        </w:div>
        <w:div w:id="2098593928">
          <w:marLeft w:val="0"/>
          <w:marRight w:val="0"/>
          <w:marTop w:val="0"/>
          <w:marBottom w:val="0"/>
          <w:divBdr>
            <w:top w:val="none" w:sz="0" w:space="0" w:color="auto"/>
            <w:left w:val="none" w:sz="0" w:space="0" w:color="auto"/>
            <w:bottom w:val="none" w:sz="0" w:space="0" w:color="auto"/>
            <w:right w:val="none" w:sz="0" w:space="0" w:color="auto"/>
          </w:divBdr>
        </w:div>
        <w:div w:id="2107341239">
          <w:marLeft w:val="0"/>
          <w:marRight w:val="0"/>
          <w:marTop w:val="0"/>
          <w:marBottom w:val="0"/>
          <w:divBdr>
            <w:top w:val="none" w:sz="0" w:space="0" w:color="auto"/>
            <w:left w:val="none" w:sz="0" w:space="0" w:color="auto"/>
            <w:bottom w:val="none" w:sz="0" w:space="0" w:color="auto"/>
            <w:right w:val="none" w:sz="0" w:space="0" w:color="auto"/>
          </w:divBdr>
        </w:div>
        <w:div w:id="2134786561">
          <w:marLeft w:val="0"/>
          <w:marRight w:val="0"/>
          <w:marTop w:val="0"/>
          <w:marBottom w:val="0"/>
          <w:divBdr>
            <w:top w:val="none" w:sz="0" w:space="0" w:color="auto"/>
            <w:left w:val="none" w:sz="0" w:space="0" w:color="auto"/>
            <w:bottom w:val="none" w:sz="0" w:space="0" w:color="auto"/>
            <w:right w:val="none" w:sz="0" w:space="0" w:color="auto"/>
          </w:divBdr>
        </w:div>
        <w:div w:id="2137017468">
          <w:marLeft w:val="0"/>
          <w:marRight w:val="0"/>
          <w:marTop w:val="0"/>
          <w:marBottom w:val="0"/>
          <w:divBdr>
            <w:top w:val="none" w:sz="0" w:space="0" w:color="auto"/>
            <w:left w:val="none" w:sz="0" w:space="0" w:color="auto"/>
            <w:bottom w:val="none" w:sz="0" w:space="0" w:color="auto"/>
            <w:right w:val="none" w:sz="0" w:space="0" w:color="auto"/>
          </w:divBdr>
        </w:div>
        <w:div w:id="2137990381">
          <w:marLeft w:val="0"/>
          <w:marRight w:val="0"/>
          <w:marTop w:val="0"/>
          <w:marBottom w:val="0"/>
          <w:divBdr>
            <w:top w:val="none" w:sz="0" w:space="0" w:color="auto"/>
            <w:left w:val="none" w:sz="0" w:space="0" w:color="auto"/>
            <w:bottom w:val="none" w:sz="0" w:space="0" w:color="auto"/>
            <w:right w:val="none" w:sz="0" w:space="0" w:color="auto"/>
          </w:divBdr>
        </w:div>
      </w:divsChild>
    </w:div>
    <w:div w:id="2124835942">
      <w:bodyDiv w:val="1"/>
      <w:marLeft w:val="0"/>
      <w:marRight w:val="0"/>
      <w:marTop w:val="0"/>
      <w:marBottom w:val="0"/>
      <w:divBdr>
        <w:top w:val="none" w:sz="0" w:space="0" w:color="auto"/>
        <w:left w:val="none" w:sz="0" w:space="0" w:color="auto"/>
        <w:bottom w:val="none" w:sz="0" w:space="0" w:color="auto"/>
        <w:right w:val="none" w:sz="0" w:space="0" w:color="auto"/>
      </w:divBdr>
    </w:div>
    <w:div w:id="2130391180">
      <w:bodyDiv w:val="1"/>
      <w:marLeft w:val="0"/>
      <w:marRight w:val="0"/>
      <w:marTop w:val="0"/>
      <w:marBottom w:val="0"/>
      <w:divBdr>
        <w:top w:val="none" w:sz="0" w:space="0" w:color="auto"/>
        <w:left w:val="none" w:sz="0" w:space="0" w:color="auto"/>
        <w:bottom w:val="none" w:sz="0" w:space="0" w:color="auto"/>
        <w:right w:val="none" w:sz="0" w:space="0" w:color="auto"/>
      </w:divBdr>
    </w:div>
    <w:div w:id="21422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4E52-4563-4AB1-9B88-97C4E6D5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1520</Words>
  <Characters>9580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LILE Erbeskopf</vt:lpstr>
    </vt:vector>
  </TitlesOfParts>
  <Company>Hewlett-Packard Company</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LILE Erbeskopf</dc:title>
  <dc:creator>IfR</dc:creator>
  <cp:lastModifiedBy>Schleimer Iris</cp:lastModifiedBy>
  <cp:revision>16</cp:revision>
  <cp:lastPrinted>2021-10-21T07:19:00Z</cp:lastPrinted>
  <dcterms:created xsi:type="dcterms:W3CDTF">2019-09-12T05:55:00Z</dcterms:created>
  <dcterms:modified xsi:type="dcterms:W3CDTF">2023-08-28T14:20:00Z</dcterms:modified>
</cp:coreProperties>
</file>